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ECCD8" w14:textId="77777777" w:rsidR="005729BE" w:rsidRDefault="00B563ED">
      <w:pPr>
        <w:pStyle w:val="Heading1"/>
        <w:spacing w:before="76"/>
        <w:ind w:left="2363" w:right="1699"/>
        <w:jc w:val="center"/>
      </w:pPr>
      <w: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108563F9" w14:textId="77777777" w:rsidR="005729BE" w:rsidRDefault="00B563ED">
      <w:pPr>
        <w:spacing w:before="17"/>
        <w:ind w:left="2375" w:right="1699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functional)</w:t>
      </w:r>
    </w:p>
    <w:p w14:paraId="6858F157" w14:textId="77777777" w:rsidR="005729BE" w:rsidRDefault="005729BE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39"/>
      </w:tblGrid>
      <w:tr w:rsidR="005729BE" w14:paraId="44C9C050" w14:textId="77777777">
        <w:trPr>
          <w:trHeight w:val="292"/>
        </w:trPr>
        <w:tc>
          <w:tcPr>
            <w:tcW w:w="4515" w:type="dxa"/>
          </w:tcPr>
          <w:p w14:paraId="372F850D" w14:textId="77777777" w:rsidR="005729BE" w:rsidRDefault="00B563ED">
            <w:pPr>
              <w:pStyle w:val="TableParagraph"/>
              <w:spacing w:before="13"/>
              <w:ind w:left="119"/>
            </w:pPr>
            <w:r>
              <w:t>Date</w:t>
            </w:r>
          </w:p>
        </w:tc>
        <w:tc>
          <w:tcPr>
            <w:tcW w:w="4839" w:type="dxa"/>
          </w:tcPr>
          <w:p w14:paraId="35101386" w14:textId="3E194A11" w:rsidR="005729BE" w:rsidRDefault="00683F95">
            <w:pPr>
              <w:pStyle w:val="TableParagraph"/>
              <w:spacing w:before="13"/>
              <w:ind w:left="115"/>
            </w:pPr>
            <w:r>
              <w:t>2</w:t>
            </w:r>
            <w:r w:rsidR="00B563ED">
              <w:t>9</w:t>
            </w:r>
            <w:r w:rsidR="00B563ED">
              <w:rPr>
                <w:spacing w:val="-1"/>
              </w:rPr>
              <w:t xml:space="preserve"> </w:t>
            </w:r>
            <w:r w:rsidR="00B563ED">
              <w:t>October 2022</w:t>
            </w:r>
          </w:p>
        </w:tc>
      </w:tr>
      <w:tr w:rsidR="005729BE" w14:paraId="7030A5D0" w14:textId="77777777">
        <w:trPr>
          <w:trHeight w:val="292"/>
        </w:trPr>
        <w:tc>
          <w:tcPr>
            <w:tcW w:w="4515" w:type="dxa"/>
          </w:tcPr>
          <w:p w14:paraId="0AE3A597" w14:textId="77777777" w:rsidR="005729BE" w:rsidRDefault="00B563ED">
            <w:pPr>
              <w:pStyle w:val="TableParagraph"/>
              <w:spacing w:before="13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39" w:type="dxa"/>
          </w:tcPr>
          <w:p w14:paraId="5A54543E" w14:textId="0842A81D" w:rsidR="005729BE" w:rsidRDefault="00B563ED">
            <w:pPr>
              <w:pStyle w:val="TableParagraph"/>
              <w:spacing w:before="0" w:line="247" w:lineRule="exact"/>
              <w:ind w:left="105"/>
            </w:pPr>
            <w:r>
              <w:t>PNT2022TMID</w:t>
            </w:r>
            <w:r w:rsidR="00683F95">
              <w:t>54187</w:t>
            </w:r>
          </w:p>
        </w:tc>
      </w:tr>
      <w:tr w:rsidR="005729BE" w14:paraId="5C8E9314" w14:textId="77777777">
        <w:trPr>
          <w:trHeight w:val="508"/>
        </w:trPr>
        <w:tc>
          <w:tcPr>
            <w:tcW w:w="4515" w:type="dxa"/>
          </w:tcPr>
          <w:p w14:paraId="15560DDB" w14:textId="77777777" w:rsidR="005729BE" w:rsidRDefault="00B563ED">
            <w:pPr>
              <w:pStyle w:val="TableParagraph"/>
              <w:spacing w:before="0" w:line="249" w:lineRule="exact"/>
              <w:ind w:left="119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39" w:type="dxa"/>
          </w:tcPr>
          <w:p w14:paraId="215E569D" w14:textId="77777777" w:rsidR="005729BE" w:rsidRDefault="00B563ED">
            <w:pPr>
              <w:pStyle w:val="TableParagraph"/>
              <w:spacing w:before="0" w:line="248" w:lineRule="exact"/>
              <w:ind w:left="115"/>
            </w:pPr>
            <w:r>
              <w:t>Fertilizers</w:t>
            </w:r>
            <w:r>
              <w:rPr>
                <w:spacing w:val="-3"/>
              </w:rPr>
              <w:t xml:space="preserve"> </w:t>
            </w:r>
            <w:r>
              <w:t>Recommendation System</w:t>
            </w:r>
          </w:p>
          <w:p w14:paraId="3B2D8686" w14:textId="77777777" w:rsidR="005729BE" w:rsidRDefault="00B563ED">
            <w:pPr>
              <w:pStyle w:val="TableParagraph"/>
              <w:spacing w:before="0" w:line="240" w:lineRule="exact"/>
              <w:ind w:left="115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5729BE" w14:paraId="2D4DB8A7" w14:textId="77777777">
        <w:trPr>
          <w:trHeight w:val="292"/>
        </w:trPr>
        <w:tc>
          <w:tcPr>
            <w:tcW w:w="4515" w:type="dxa"/>
          </w:tcPr>
          <w:p w14:paraId="64AD3C48" w14:textId="77777777" w:rsidR="005729BE" w:rsidRDefault="00B563ED">
            <w:pPr>
              <w:pStyle w:val="TableParagraph"/>
              <w:spacing w:before="13"/>
              <w:ind w:left="119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39" w:type="dxa"/>
          </w:tcPr>
          <w:p w14:paraId="64EE8413" w14:textId="77777777" w:rsidR="005729BE" w:rsidRDefault="00B563ED">
            <w:pPr>
              <w:pStyle w:val="TableParagraph"/>
              <w:spacing w:before="13"/>
              <w:ind w:left="11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19B199CA" w14:textId="77777777" w:rsidR="005729BE" w:rsidRDefault="005729BE">
      <w:pPr>
        <w:pStyle w:val="BodyText"/>
        <w:rPr>
          <w:b/>
          <w:sz w:val="26"/>
        </w:rPr>
      </w:pPr>
    </w:p>
    <w:p w14:paraId="4D6599EC" w14:textId="77777777" w:rsidR="005729BE" w:rsidRDefault="00B563ED">
      <w:pPr>
        <w:pStyle w:val="Heading1"/>
        <w:spacing w:before="175"/>
      </w:pPr>
      <w:r>
        <w:t>Functional</w:t>
      </w:r>
      <w:r>
        <w:rPr>
          <w:spacing w:val="-14"/>
        </w:rPr>
        <w:t xml:space="preserve"> </w:t>
      </w:r>
      <w:r>
        <w:t>Requirements:</w:t>
      </w:r>
    </w:p>
    <w:p w14:paraId="4DCECDC6" w14:textId="77777777" w:rsidR="005729BE" w:rsidRDefault="00B563ED">
      <w:pPr>
        <w:pStyle w:val="BodyText"/>
        <w:spacing w:before="182"/>
        <w:ind w:left="2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11B8F302" w14:textId="77777777" w:rsidR="005729BE" w:rsidRDefault="005729BE">
      <w:pPr>
        <w:pStyle w:val="BodyText"/>
        <w:spacing w:before="3" w:after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6"/>
        <w:gridCol w:w="5247"/>
      </w:tblGrid>
      <w:tr w:rsidR="005729BE" w14:paraId="29597B99" w14:textId="77777777">
        <w:trPr>
          <w:trHeight w:val="585"/>
        </w:trPr>
        <w:tc>
          <w:tcPr>
            <w:tcW w:w="926" w:type="dxa"/>
          </w:tcPr>
          <w:p w14:paraId="7F4F518A" w14:textId="77777777" w:rsidR="005729BE" w:rsidRDefault="00B563ED">
            <w:pPr>
              <w:pStyle w:val="TableParagraph"/>
              <w:spacing w:before="3"/>
              <w:ind w:left="99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6" w:type="dxa"/>
          </w:tcPr>
          <w:p w14:paraId="20F815B8" w14:textId="77777777" w:rsidR="005729BE" w:rsidRDefault="00B563ED">
            <w:pPr>
              <w:pStyle w:val="TableParagraph"/>
              <w:spacing w:before="6" w:line="242" w:lineRule="auto"/>
              <w:ind w:left="316" w:right="804" w:firstLine="45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(Epic)</w:t>
            </w:r>
          </w:p>
        </w:tc>
        <w:tc>
          <w:tcPr>
            <w:tcW w:w="5247" w:type="dxa"/>
          </w:tcPr>
          <w:p w14:paraId="6865ED9C" w14:textId="77777777" w:rsidR="005729BE" w:rsidRDefault="00B563ED">
            <w:pPr>
              <w:pStyle w:val="TableParagraph"/>
              <w:spacing w:before="3"/>
              <w:ind w:left="81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5729BE" w14:paraId="26DD4810" w14:textId="77777777">
        <w:trPr>
          <w:trHeight w:val="441"/>
        </w:trPr>
        <w:tc>
          <w:tcPr>
            <w:tcW w:w="926" w:type="dxa"/>
          </w:tcPr>
          <w:p w14:paraId="68E77512" w14:textId="77777777" w:rsidR="005729BE" w:rsidRDefault="00B563ED">
            <w:pPr>
              <w:pStyle w:val="TableParagraph"/>
              <w:spacing w:line="240" w:lineRule="exact"/>
              <w:ind w:left="33" w:right="46"/>
              <w:jc w:val="center"/>
            </w:pPr>
            <w:r>
              <w:t>FR-1</w:t>
            </w:r>
          </w:p>
        </w:tc>
        <w:tc>
          <w:tcPr>
            <w:tcW w:w="3156" w:type="dxa"/>
          </w:tcPr>
          <w:p w14:paraId="1283213D" w14:textId="77777777" w:rsidR="005729BE" w:rsidRDefault="00B563ED">
            <w:pPr>
              <w:pStyle w:val="TableParagraph"/>
              <w:spacing w:line="240" w:lineRule="exact"/>
              <w:ind w:left="547" w:right="312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47" w:type="dxa"/>
          </w:tcPr>
          <w:p w14:paraId="4B9ED1A3" w14:textId="77777777" w:rsidR="005729BE" w:rsidRDefault="00B563ED">
            <w:pPr>
              <w:pStyle w:val="TableParagraph"/>
              <w:spacing w:line="240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5729BE" w14:paraId="1D5E0FA7" w14:textId="77777777">
        <w:trPr>
          <w:trHeight w:val="438"/>
        </w:trPr>
        <w:tc>
          <w:tcPr>
            <w:tcW w:w="926" w:type="dxa"/>
          </w:tcPr>
          <w:p w14:paraId="12224C3B" w14:textId="77777777" w:rsidR="005729BE" w:rsidRDefault="00B563ED">
            <w:pPr>
              <w:pStyle w:val="TableParagraph"/>
              <w:spacing w:line="238" w:lineRule="exact"/>
              <w:ind w:left="33" w:right="46"/>
              <w:jc w:val="center"/>
            </w:pPr>
            <w:r>
              <w:t>FR-2</w:t>
            </w:r>
          </w:p>
        </w:tc>
        <w:tc>
          <w:tcPr>
            <w:tcW w:w="3156" w:type="dxa"/>
          </w:tcPr>
          <w:p w14:paraId="48D332AC" w14:textId="77777777" w:rsidR="005729BE" w:rsidRDefault="00B563ED">
            <w:pPr>
              <w:pStyle w:val="TableParagraph"/>
              <w:spacing w:line="238" w:lineRule="exact"/>
              <w:ind w:left="547" w:right="312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7" w:type="dxa"/>
          </w:tcPr>
          <w:p w14:paraId="694BD603" w14:textId="77777777" w:rsidR="005729BE" w:rsidRDefault="00B563ED">
            <w:pPr>
              <w:pStyle w:val="TableParagraph"/>
              <w:spacing w:line="238" w:lineRule="exact"/>
            </w:pPr>
            <w:r>
              <w:t>Confirmation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</w:tc>
      </w:tr>
      <w:tr w:rsidR="005729BE" w14:paraId="36D5FD40" w14:textId="77777777">
        <w:trPr>
          <w:trHeight w:val="441"/>
        </w:trPr>
        <w:tc>
          <w:tcPr>
            <w:tcW w:w="926" w:type="dxa"/>
          </w:tcPr>
          <w:p w14:paraId="3C8B35FC" w14:textId="77777777" w:rsidR="005729BE" w:rsidRDefault="00B563ED">
            <w:pPr>
              <w:pStyle w:val="TableParagraph"/>
              <w:spacing w:line="240" w:lineRule="exact"/>
              <w:ind w:left="33" w:right="46"/>
              <w:jc w:val="center"/>
            </w:pPr>
            <w:r>
              <w:t>FR-3</w:t>
            </w:r>
          </w:p>
        </w:tc>
        <w:tc>
          <w:tcPr>
            <w:tcW w:w="3156" w:type="dxa"/>
          </w:tcPr>
          <w:p w14:paraId="43A2E6DA" w14:textId="77777777" w:rsidR="005729BE" w:rsidRDefault="00B563ED">
            <w:pPr>
              <w:pStyle w:val="TableParagraph"/>
              <w:spacing w:line="240" w:lineRule="exact"/>
              <w:ind w:left="547" w:right="312"/>
              <w:jc w:val="center"/>
            </w:pPr>
            <w:r>
              <w:t>User Profile</w:t>
            </w:r>
          </w:p>
        </w:tc>
        <w:tc>
          <w:tcPr>
            <w:tcW w:w="5247" w:type="dxa"/>
          </w:tcPr>
          <w:p w14:paraId="5B7F1F06" w14:textId="77777777" w:rsidR="005729BE" w:rsidRDefault="00B563ED">
            <w:pPr>
              <w:pStyle w:val="TableParagraph"/>
              <w:spacing w:line="240" w:lineRule="exact"/>
            </w:pPr>
            <w:r>
              <w:t>Filling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logging</w:t>
            </w:r>
            <w:r>
              <w:rPr>
                <w:spacing w:val="-5"/>
              </w:rPr>
              <w:t xml:space="preserve"> </w:t>
            </w:r>
            <w:r>
              <w:t>in</w:t>
            </w:r>
          </w:p>
        </w:tc>
      </w:tr>
      <w:tr w:rsidR="005729BE" w14:paraId="5D03015E" w14:textId="77777777">
        <w:trPr>
          <w:trHeight w:val="438"/>
        </w:trPr>
        <w:tc>
          <w:tcPr>
            <w:tcW w:w="926" w:type="dxa"/>
          </w:tcPr>
          <w:p w14:paraId="4A615272" w14:textId="77777777" w:rsidR="005729BE" w:rsidRDefault="00B563ED">
            <w:pPr>
              <w:pStyle w:val="TableParagraph"/>
              <w:spacing w:line="238" w:lineRule="exact"/>
              <w:ind w:left="33" w:right="46"/>
              <w:jc w:val="center"/>
            </w:pPr>
            <w:r>
              <w:t>FR-4</w:t>
            </w:r>
          </w:p>
        </w:tc>
        <w:tc>
          <w:tcPr>
            <w:tcW w:w="3156" w:type="dxa"/>
          </w:tcPr>
          <w:p w14:paraId="12A4C339" w14:textId="77777777" w:rsidR="005729BE" w:rsidRDefault="00B563ED">
            <w:pPr>
              <w:pStyle w:val="TableParagraph"/>
              <w:spacing w:line="238" w:lineRule="exact"/>
              <w:ind w:left="547" w:right="317"/>
              <w:jc w:val="center"/>
            </w:pPr>
            <w:r>
              <w:t>Uploading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(Leaf)</w:t>
            </w:r>
          </w:p>
        </w:tc>
        <w:tc>
          <w:tcPr>
            <w:tcW w:w="5247" w:type="dxa"/>
          </w:tcPr>
          <w:p w14:paraId="55E21315" w14:textId="77777777" w:rsidR="005729BE" w:rsidRDefault="00B563ED">
            <w:pPr>
              <w:pStyle w:val="TableParagraph"/>
              <w:spacing w:line="238" w:lineRule="exact"/>
            </w:pPr>
            <w:r>
              <w:t>Images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leaves are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uploaded</w:t>
            </w:r>
          </w:p>
        </w:tc>
      </w:tr>
      <w:tr w:rsidR="005729BE" w14:paraId="50FAC436" w14:textId="77777777">
        <w:trPr>
          <w:trHeight w:val="693"/>
        </w:trPr>
        <w:tc>
          <w:tcPr>
            <w:tcW w:w="926" w:type="dxa"/>
          </w:tcPr>
          <w:p w14:paraId="57584CD6" w14:textId="77777777" w:rsidR="005729BE" w:rsidRDefault="00B563ED">
            <w:pPr>
              <w:pStyle w:val="TableParagraph"/>
              <w:ind w:left="33" w:right="46"/>
              <w:jc w:val="center"/>
            </w:pPr>
            <w:r>
              <w:t>FR-5</w:t>
            </w:r>
          </w:p>
        </w:tc>
        <w:tc>
          <w:tcPr>
            <w:tcW w:w="3156" w:type="dxa"/>
          </w:tcPr>
          <w:p w14:paraId="718897D7" w14:textId="77777777" w:rsidR="005729BE" w:rsidRDefault="00B563ED">
            <w:pPr>
              <w:pStyle w:val="TableParagraph"/>
              <w:ind w:left="547" w:right="315"/>
              <w:jc w:val="center"/>
            </w:pPr>
            <w:r>
              <w:t>Requesting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5247" w:type="dxa"/>
          </w:tcPr>
          <w:p w14:paraId="2035F4BD" w14:textId="77777777" w:rsidR="005729BE" w:rsidRDefault="00B563ED">
            <w:pPr>
              <w:pStyle w:val="TableParagraph"/>
              <w:spacing w:before="167" w:line="250" w:lineRule="atLeast"/>
            </w:pPr>
            <w:r>
              <w:t>Uploaded</w:t>
            </w:r>
            <w:r>
              <w:rPr>
                <w:spacing w:val="30"/>
              </w:rPr>
              <w:t xml:space="preserve"> </w:t>
            </w:r>
            <w:r>
              <w:t>images</w:t>
            </w:r>
            <w:r>
              <w:rPr>
                <w:spacing w:val="31"/>
              </w:rPr>
              <w:t xml:space="preserve"> </w:t>
            </w:r>
            <w:r>
              <w:t>is</w:t>
            </w:r>
            <w:r>
              <w:rPr>
                <w:spacing w:val="30"/>
              </w:rPr>
              <w:t xml:space="preserve"> </w:t>
            </w:r>
            <w:r>
              <w:t>compared</w:t>
            </w:r>
            <w:r>
              <w:rPr>
                <w:spacing w:val="30"/>
              </w:rPr>
              <w:t xml:space="preserve"> </w:t>
            </w:r>
            <w:r>
              <w:t>with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pre-defined</w:t>
            </w:r>
            <w:r>
              <w:rPr>
                <w:spacing w:val="-52"/>
              </w:rPr>
              <w:t xml:space="preserve"> </w:t>
            </w:r>
            <w:r>
              <w:t>Model and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is generated</w:t>
            </w:r>
          </w:p>
        </w:tc>
      </w:tr>
      <w:tr w:rsidR="005729BE" w14:paraId="37F20EAF" w14:textId="77777777">
        <w:trPr>
          <w:trHeight w:val="693"/>
        </w:trPr>
        <w:tc>
          <w:tcPr>
            <w:tcW w:w="926" w:type="dxa"/>
          </w:tcPr>
          <w:p w14:paraId="3F462562" w14:textId="77777777" w:rsidR="005729BE" w:rsidRDefault="00B563ED">
            <w:pPr>
              <w:pStyle w:val="TableParagraph"/>
              <w:ind w:left="33" w:right="46"/>
              <w:jc w:val="center"/>
            </w:pPr>
            <w:r>
              <w:t>FR-6</w:t>
            </w:r>
          </w:p>
        </w:tc>
        <w:tc>
          <w:tcPr>
            <w:tcW w:w="3156" w:type="dxa"/>
          </w:tcPr>
          <w:p w14:paraId="0114EB4F" w14:textId="77777777" w:rsidR="005729BE" w:rsidRDefault="00B563ED">
            <w:pPr>
              <w:pStyle w:val="TableParagraph"/>
              <w:ind w:left="547" w:right="315"/>
              <w:jc w:val="center"/>
            </w:pPr>
            <w:r>
              <w:t>Downloading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5247" w:type="dxa"/>
          </w:tcPr>
          <w:p w14:paraId="1A93ECD9" w14:textId="77777777" w:rsidR="005729BE" w:rsidRDefault="00B563ED">
            <w:pPr>
              <w:pStyle w:val="TableParagraph"/>
              <w:spacing w:before="169" w:line="252" w:lineRule="exact"/>
              <w:ind w:right="-15"/>
            </w:pPr>
            <w:r>
              <w:t>The</w:t>
            </w:r>
            <w:r>
              <w:rPr>
                <w:spacing w:val="24"/>
              </w:rPr>
              <w:t xml:space="preserve"> </w:t>
            </w:r>
            <w:r>
              <w:t>Solution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pdf</w:t>
            </w:r>
            <w:r>
              <w:rPr>
                <w:spacing w:val="25"/>
              </w:rPr>
              <w:t xml:space="preserve"> </w:t>
            </w:r>
            <w:r>
              <w:t>format</w:t>
            </w:r>
            <w:r>
              <w:rPr>
                <w:spacing w:val="28"/>
              </w:rPr>
              <w:t xml:space="preserve"> </w:t>
            </w:r>
            <w:r>
              <w:t>which</w:t>
            </w:r>
            <w:r>
              <w:rPr>
                <w:spacing w:val="24"/>
              </w:rPr>
              <w:t xml:space="preserve"> </w:t>
            </w:r>
            <w:r>
              <w:t>contains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recommendations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fertilizers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r>
              <w:t>diseases.</w:t>
            </w:r>
          </w:p>
        </w:tc>
      </w:tr>
    </w:tbl>
    <w:p w14:paraId="5C2A2A59" w14:textId="77777777" w:rsidR="005729BE" w:rsidRDefault="005729BE">
      <w:pPr>
        <w:pStyle w:val="BodyText"/>
        <w:rPr>
          <w:sz w:val="24"/>
        </w:rPr>
      </w:pPr>
    </w:p>
    <w:p w14:paraId="58A78786" w14:textId="77777777" w:rsidR="005729BE" w:rsidRDefault="00B563ED">
      <w:pPr>
        <w:pStyle w:val="Heading1"/>
        <w:spacing w:before="198"/>
      </w:pPr>
      <w:r>
        <w:rPr>
          <w:spacing w:val="-1"/>
        </w:rPr>
        <w:t>Non-functional</w:t>
      </w:r>
      <w:r>
        <w:rPr>
          <w:spacing w:val="-10"/>
        </w:rPr>
        <w:t xml:space="preserve"> </w:t>
      </w:r>
      <w:r>
        <w:t>Requirements:</w:t>
      </w:r>
    </w:p>
    <w:p w14:paraId="2E070ECD" w14:textId="77777777" w:rsidR="005729BE" w:rsidRDefault="00B563ED">
      <w:pPr>
        <w:pStyle w:val="BodyText"/>
        <w:spacing w:before="180"/>
        <w:ind w:left="2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 requirements of</w:t>
      </w:r>
      <w:r>
        <w:rPr>
          <w:spacing w:val="-2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 w14:paraId="5FCF9042" w14:textId="77777777" w:rsidR="005729BE" w:rsidRDefault="005729BE">
      <w:pPr>
        <w:pStyle w:val="BodyText"/>
        <w:spacing w:before="6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8"/>
        <w:gridCol w:w="4935"/>
      </w:tblGrid>
      <w:tr w:rsidR="005729BE" w14:paraId="47E6DA90" w14:textId="77777777">
        <w:trPr>
          <w:trHeight w:val="330"/>
        </w:trPr>
        <w:tc>
          <w:tcPr>
            <w:tcW w:w="926" w:type="dxa"/>
          </w:tcPr>
          <w:p w14:paraId="38DE2040" w14:textId="77777777" w:rsidR="005729BE" w:rsidRDefault="00B563ED">
            <w:pPr>
              <w:pStyle w:val="TableParagraph"/>
              <w:spacing w:before="3"/>
              <w:ind w:left="99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8" w:type="dxa"/>
          </w:tcPr>
          <w:p w14:paraId="3C87FCC9" w14:textId="77777777" w:rsidR="005729BE" w:rsidRDefault="00B563ED"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5" w:type="dxa"/>
          </w:tcPr>
          <w:p w14:paraId="47F97413" w14:textId="77777777" w:rsidR="005729BE" w:rsidRDefault="00B563ED">
            <w:pPr>
              <w:pStyle w:val="TableParagraph"/>
              <w:spacing w:before="3"/>
              <w:ind w:left="1910" w:right="17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729BE" w14:paraId="0CFAF9A3" w14:textId="77777777">
        <w:trPr>
          <w:trHeight w:val="693"/>
        </w:trPr>
        <w:tc>
          <w:tcPr>
            <w:tcW w:w="926" w:type="dxa"/>
          </w:tcPr>
          <w:p w14:paraId="7E5BA219" w14:textId="77777777" w:rsidR="005729BE" w:rsidRDefault="00B563ED">
            <w:pPr>
              <w:pStyle w:val="TableParagraph"/>
              <w:spacing w:before="0" w:line="275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8" w:type="dxa"/>
          </w:tcPr>
          <w:p w14:paraId="1C66867B" w14:textId="77777777" w:rsidR="005729BE" w:rsidRDefault="00B563ED">
            <w:pPr>
              <w:pStyle w:val="TableParagraph"/>
              <w:spacing w:before="3"/>
              <w:ind w:left="1311" w:right="1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5" w:type="dxa"/>
          </w:tcPr>
          <w:p w14:paraId="2441D7A7" w14:textId="77777777" w:rsidR="005729BE" w:rsidRDefault="00B563ED">
            <w:pPr>
              <w:pStyle w:val="TableParagraph"/>
              <w:spacing w:before="167" w:line="250" w:lineRule="atLeast"/>
              <w:ind w:right="-15"/>
            </w:pPr>
            <w:r>
              <w:t>The</w:t>
            </w:r>
            <w:r>
              <w:rPr>
                <w:spacing w:val="9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allows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user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perform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tasks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and efficiently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effectively.</w:t>
            </w:r>
          </w:p>
        </w:tc>
      </w:tr>
      <w:tr w:rsidR="005729BE" w14:paraId="14C9BBB3" w14:textId="77777777">
        <w:trPr>
          <w:trHeight w:val="1132"/>
        </w:trPr>
        <w:tc>
          <w:tcPr>
            <w:tcW w:w="926" w:type="dxa"/>
          </w:tcPr>
          <w:p w14:paraId="13479F22" w14:textId="77777777" w:rsidR="005729BE" w:rsidRDefault="00B563ED">
            <w:pPr>
              <w:pStyle w:val="TableParagraph"/>
              <w:spacing w:before="0" w:line="275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8" w:type="dxa"/>
          </w:tcPr>
          <w:p w14:paraId="3DB0A8AE" w14:textId="77777777" w:rsidR="005729BE" w:rsidRDefault="00B563ED">
            <w:pPr>
              <w:pStyle w:val="TableParagraph"/>
              <w:spacing w:before="3"/>
              <w:ind w:left="1311" w:right="1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5" w:type="dxa"/>
          </w:tcPr>
          <w:p w14:paraId="3D43E012" w14:textId="77777777" w:rsidR="005729BE" w:rsidRDefault="00B563ED">
            <w:pPr>
              <w:pStyle w:val="TableParagraph"/>
              <w:ind w:right="-15"/>
            </w:pPr>
            <w:r>
              <w:t>Assuring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data inside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or its</w:t>
            </w:r>
            <w:r>
              <w:rPr>
                <w:spacing w:val="-1"/>
              </w:rPr>
              <w:t xml:space="preserve"> </w:t>
            </w:r>
            <w:r>
              <w:t>part will</w:t>
            </w:r>
            <w:r>
              <w:rPr>
                <w:spacing w:val="1"/>
              </w:rPr>
              <w:t xml:space="preserve"> </w:t>
            </w:r>
            <w:r>
              <w:t>be</w:t>
            </w:r>
          </w:p>
          <w:p w14:paraId="6FF7E99A" w14:textId="77777777" w:rsidR="005729BE" w:rsidRDefault="00B563ED">
            <w:pPr>
              <w:pStyle w:val="TableParagraph"/>
              <w:spacing w:before="174" w:line="252" w:lineRule="exact"/>
              <w:ind w:right="-15"/>
            </w:pPr>
            <w:r>
              <w:t>protected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malware</w:t>
            </w:r>
            <w:r>
              <w:rPr>
                <w:spacing w:val="1"/>
              </w:rPr>
              <w:t xml:space="preserve"> </w:t>
            </w:r>
            <w:r>
              <w:t>attacks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unauthorized</w:t>
            </w:r>
            <w:r>
              <w:rPr>
                <w:spacing w:val="-52"/>
              </w:rPr>
              <w:t xml:space="preserve"> </w:t>
            </w:r>
            <w:r>
              <w:t>access.</w:t>
            </w:r>
          </w:p>
        </w:tc>
      </w:tr>
      <w:tr w:rsidR="005729BE" w14:paraId="621DFF5F" w14:textId="77777777">
        <w:trPr>
          <w:trHeight w:val="948"/>
        </w:trPr>
        <w:tc>
          <w:tcPr>
            <w:tcW w:w="926" w:type="dxa"/>
          </w:tcPr>
          <w:p w14:paraId="1A327428" w14:textId="77777777" w:rsidR="005729BE" w:rsidRDefault="00B563ED">
            <w:pPr>
              <w:pStyle w:val="TableParagraph"/>
              <w:spacing w:before="0" w:line="275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8" w:type="dxa"/>
          </w:tcPr>
          <w:p w14:paraId="1C9EE9DE" w14:textId="77777777" w:rsidR="005729BE" w:rsidRDefault="00B563ED">
            <w:pPr>
              <w:pStyle w:val="TableParagraph"/>
              <w:spacing w:before="3"/>
              <w:ind w:left="1263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5" w:type="dxa"/>
          </w:tcPr>
          <w:p w14:paraId="177E9A21" w14:textId="77777777" w:rsidR="005729BE" w:rsidRDefault="00B563ED">
            <w:pPr>
              <w:pStyle w:val="TableParagraph"/>
              <w:ind w:right="-15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website</w:t>
            </w:r>
            <w:r>
              <w:rPr>
                <w:spacing w:val="6"/>
              </w:rPr>
              <w:t xml:space="preserve"> </w:t>
            </w:r>
            <w:r>
              <w:t>does</w:t>
            </w:r>
            <w:r>
              <w:rPr>
                <w:spacing w:val="7"/>
              </w:rPr>
              <w:t xml:space="preserve"> </w:t>
            </w:r>
            <w:r>
              <w:t>not</w:t>
            </w:r>
            <w:r>
              <w:rPr>
                <w:spacing w:val="8"/>
              </w:rPr>
              <w:t xml:space="preserve"> </w:t>
            </w:r>
            <w:r>
              <w:t>recover</w:t>
            </w:r>
            <w:r>
              <w:rPr>
                <w:spacing w:val="7"/>
              </w:rPr>
              <w:t xml:space="preserve"> </w:t>
            </w:r>
            <w:r>
              <w:t>from</w:t>
            </w:r>
            <w:r>
              <w:rPr>
                <w:spacing w:val="4"/>
              </w:rPr>
              <w:t xml:space="preserve"> </w:t>
            </w:r>
            <w:r>
              <w:t>failure</w:t>
            </w:r>
            <w:r>
              <w:rPr>
                <w:spacing w:val="7"/>
              </w:rPr>
              <w:t xml:space="preserve"> </w:t>
            </w:r>
            <w:r>
              <w:t>quickly</w:t>
            </w:r>
            <w:r>
              <w:rPr>
                <w:spacing w:val="6"/>
              </w:rPr>
              <w:t xml:space="preserve"> </w:t>
            </w:r>
            <w:r>
              <w:t>,it</w:t>
            </w:r>
          </w:p>
          <w:p w14:paraId="6EEBAB78" w14:textId="77777777" w:rsidR="005729BE" w:rsidRDefault="00B563ED">
            <w:pPr>
              <w:pStyle w:val="TableParagraph"/>
              <w:spacing w:before="0" w:line="252" w:lineRule="exact"/>
              <w:ind w:right="-15"/>
            </w:pPr>
            <w:r>
              <w:t>takes</w:t>
            </w:r>
            <w:r>
              <w:rPr>
                <w:spacing w:val="3"/>
              </w:rPr>
              <w:t xml:space="preserve"> </w:t>
            </w:r>
            <w:r>
              <w:t>time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running</w:t>
            </w:r>
            <w:r>
              <w:rPr>
                <w:spacing w:val="5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-52"/>
              </w:rPr>
              <w:t xml:space="preserve"> </w:t>
            </w:r>
            <w:r>
              <w:t>server</w:t>
            </w:r>
          </w:p>
        </w:tc>
      </w:tr>
      <w:tr w:rsidR="005729BE" w14:paraId="4088AA78" w14:textId="77777777">
        <w:trPr>
          <w:trHeight w:val="438"/>
        </w:trPr>
        <w:tc>
          <w:tcPr>
            <w:tcW w:w="926" w:type="dxa"/>
          </w:tcPr>
          <w:p w14:paraId="33DAC531" w14:textId="77777777" w:rsidR="005729BE" w:rsidRDefault="00B563ED">
            <w:pPr>
              <w:pStyle w:val="TableParagraph"/>
              <w:spacing w:before="0" w:line="270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8" w:type="dxa"/>
          </w:tcPr>
          <w:p w14:paraId="6ACBAEEE" w14:textId="77777777" w:rsidR="005729BE" w:rsidRDefault="00B563ED">
            <w:pPr>
              <w:pStyle w:val="TableParagraph"/>
              <w:spacing w:before="0" w:line="275" w:lineRule="exact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5" w:type="dxa"/>
          </w:tcPr>
          <w:p w14:paraId="2302E144" w14:textId="77777777" w:rsidR="005729BE" w:rsidRDefault="00B563ED">
            <w:pPr>
              <w:pStyle w:val="TableParagraph"/>
              <w:spacing w:line="238" w:lineRule="exact"/>
            </w:pP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and Net Processing</w:t>
            </w:r>
            <w:r>
              <w:rPr>
                <w:spacing w:val="-4"/>
              </w:rPr>
              <w:t xml:space="preserve"> </w:t>
            </w:r>
            <w:r>
              <w:t>Time is</w:t>
            </w:r>
            <w:r>
              <w:rPr>
                <w:spacing w:val="-1"/>
              </w:rPr>
              <w:t xml:space="preserve"> </w:t>
            </w:r>
            <w:r>
              <w:t>Fast</w:t>
            </w:r>
          </w:p>
        </w:tc>
      </w:tr>
      <w:tr w:rsidR="005729BE" w14:paraId="0B61B903" w14:textId="77777777">
        <w:trPr>
          <w:trHeight w:val="441"/>
        </w:trPr>
        <w:tc>
          <w:tcPr>
            <w:tcW w:w="926" w:type="dxa"/>
          </w:tcPr>
          <w:p w14:paraId="5600A358" w14:textId="77777777" w:rsidR="005729BE" w:rsidRDefault="00B563ED">
            <w:pPr>
              <w:pStyle w:val="TableParagraph"/>
              <w:spacing w:before="0" w:line="275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8" w:type="dxa"/>
          </w:tcPr>
          <w:p w14:paraId="71875A6E" w14:textId="77777777" w:rsidR="005729BE" w:rsidRDefault="00B563ED">
            <w:pPr>
              <w:pStyle w:val="TableParagraph"/>
              <w:spacing w:before="3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5" w:type="dxa"/>
          </w:tcPr>
          <w:p w14:paraId="70A52AA4" w14:textId="77777777" w:rsidR="005729BE" w:rsidRDefault="00B563ED">
            <w:pPr>
              <w:pStyle w:val="TableParagraph"/>
              <w:spacing w:line="240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 available</w:t>
            </w:r>
            <w:r>
              <w:rPr>
                <w:spacing w:val="-1"/>
              </w:rPr>
              <w:t xml:space="preserve"> </w:t>
            </w:r>
            <w:r>
              <w:t>up to</w:t>
            </w:r>
            <w:r>
              <w:rPr>
                <w:spacing w:val="-3"/>
              </w:rPr>
              <w:t xml:space="preserve"> </w:t>
            </w:r>
            <w:r>
              <w:t>95% 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</w:tr>
      <w:tr w:rsidR="005729BE" w14:paraId="37409190" w14:textId="77777777">
        <w:trPr>
          <w:trHeight w:val="585"/>
        </w:trPr>
        <w:tc>
          <w:tcPr>
            <w:tcW w:w="926" w:type="dxa"/>
          </w:tcPr>
          <w:p w14:paraId="3F035D11" w14:textId="77777777" w:rsidR="005729BE" w:rsidRDefault="00B563ED">
            <w:pPr>
              <w:pStyle w:val="TableParagraph"/>
              <w:spacing w:before="0" w:line="275" w:lineRule="exact"/>
              <w:ind w:left="37" w:right="46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8" w:type="dxa"/>
          </w:tcPr>
          <w:p w14:paraId="7F1618C2" w14:textId="77777777" w:rsidR="005729BE" w:rsidRDefault="00B563ED">
            <w:pPr>
              <w:pStyle w:val="TableParagraph"/>
              <w:spacing w:before="3"/>
              <w:ind w:left="1255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4935" w:type="dxa"/>
          </w:tcPr>
          <w:p w14:paraId="0DC0C48A" w14:textId="77777777" w:rsidR="005729BE" w:rsidRDefault="00B563ED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 is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</w:tc>
      </w:tr>
    </w:tbl>
    <w:p w14:paraId="431D1A54" w14:textId="77777777" w:rsidR="00B563ED" w:rsidRDefault="00B563ED"/>
    <w:sectPr w:rsidR="00B563ED">
      <w:type w:val="continuous"/>
      <w:pgSz w:w="11920" w:h="16850"/>
      <w:pgMar w:top="74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9BE"/>
    <w:rsid w:val="005729BE"/>
    <w:rsid w:val="00683F95"/>
    <w:rsid w:val="00B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1CB2"/>
  <w15:docId w15:val="{F1786623-1218-4B0C-9BE4-76DC05CE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1"/>
      <w:ind w:left="2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mathi</cp:lastModifiedBy>
  <cp:revision>2</cp:revision>
  <dcterms:created xsi:type="dcterms:W3CDTF">2022-11-11T08:15:00Z</dcterms:created>
  <dcterms:modified xsi:type="dcterms:W3CDTF">2022-11-11T08:42:00Z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