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F7" w:rsidRDefault="00166086">
      <w:pPr>
        <w:pStyle w:val="Heading1"/>
        <w:spacing w:before="72" w:line="256" w:lineRule="auto"/>
        <w:ind w:left="3253" w:right="3487"/>
        <w:jc w:val="center"/>
      </w:pPr>
      <w:r>
        <w:t>Project Design Phase-I</w:t>
      </w:r>
      <w:r>
        <w:rPr>
          <w:spacing w:val="-6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1A55F7" w:rsidRDefault="001A55F7">
      <w:pPr>
        <w:pStyle w:val="BodyText"/>
        <w:ind w:left="0"/>
        <w:rPr>
          <w:b/>
          <w:sz w:val="20"/>
        </w:rPr>
      </w:pPr>
    </w:p>
    <w:p w:rsidR="001A55F7" w:rsidRDefault="001A55F7">
      <w:pPr>
        <w:pStyle w:val="BodyText"/>
        <w:spacing w:before="10"/>
        <w:ind w:left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1A55F7">
        <w:trPr>
          <w:trHeight w:val="318"/>
        </w:trPr>
        <w:tc>
          <w:tcPr>
            <w:tcW w:w="4507" w:type="dxa"/>
            <w:tcBorders>
              <w:right w:val="single" w:sz="6" w:space="0" w:color="000000"/>
            </w:tcBorders>
          </w:tcPr>
          <w:p w:rsidR="001A55F7" w:rsidRDefault="00166086">
            <w:pPr>
              <w:pStyle w:val="TableParagraph"/>
              <w:spacing w:line="299" w:lineRule="exact"/>
              <w:ind w:left="11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9" w:type="dxa"/>
            <w:tcBorders>
              <w:left w:val="single" w:sz="6" w:space="0" w:color="000000"/>
            </w:tcBorders>
          </w:tcPr>
          <w:p w:rsidR="001A55F7" w:rsidRDefault="00166086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10</w:t>
            </w:r>
            <w:bookmarkStart w:id="0" w:name="_GoBack"/>
            <w:bookmarkEnd w:id="0"/>
            <w:r>
              <w:rPr>
                <w:sz w:val="28"/>
                <w:vertAlign w:val="superscript"/>
              </w:rPr>
              <w:t>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A55F7">
        <w:trPr>
          <w:trHeight w:val="323"/>
        </w:trPr>
        <w:tc>
          <w:tcPr>
            <w:tcW w:w="4507" w:type="dxa"/>
            <w:tcBorders>
              <w:right w:val="single" w:sz="6" w:space="0" w:color="000000"/>
            </w:tcBorders>
          </w:tcPr>
          <w:p w:rsidR="001A55F7" w:rsidRDefault="00166086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9" w:type="dxa"/>
            <w:tcBorders>
              <w:left w:val="single" w:sz="6" w:space="0" w:color="000000"/>
            </w:tcBorders>
          </w:tcPr>
          <w:p w:rsidR="001A55F7" w:rsidRPr="00166086" w:rsidRDefault="00166086">
            <w:pPr>
              <w:pStyle w:val="TableParagraph"/>
              <w:rPr>
                <w:b/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166086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PNT2022TMID23140</w:t>
            </w:r>
          </w:p>
        </w:tc>
      </w:tr>
      <w:tr w:rsidR="001A55F7">
        <w:trPr>
          <w:trHeight w:val="964"/>
        </w:trPr>
        <w:tc>
          <w:tcPr>
            <w:tcW w:w="4507" w:type="dxa"/>
            <w:tcBorders>
              <w:right w:val="single" w:sz="6" w:space="0" w:color="000000"/>
            </w:tcBorders>
          </w:tcPr>
          <w:p w:rsidR="001A55F7" w:rsidRDefault="00166086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  <w:tcBorders>
              <w:left w:val="single" w:sz="6" w:space="0" w:color="000000"/>
            </w:tcBorders>
          </w:tcPr>
          <w:p w:rsidR="001A55F7" w:rsidRDefault="0016608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Visualizing and Predicting Heart</w:t>
            </w:r>
          </w:p>
          <w:p w:rsidR="001A55F7" w:rsidRDefault="00166086">
            <w:pPr>
              <w:pStyle w:val="TableParagraph"/>
              <w:spacing w:before="6" w:line="308" w:lineRule="exact"/>
              <w:ind w:right="589"/>
              <w:rPr>
                <w:sz w:val="28"/>
              </w:rPr>
            </w:pPr>
            <w:r>
              <w:rPr>
                <w:sz w:val="28"/>
              </w:rPr>
              <w:t>Diseases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Interactive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</w:tr>
      <w:tr w:rsidR="001A55F7">
        <w:trPr>
          <w:trHeight w:val="323"/>
        </w:trPr>
        <w:tc>
          <w:tcPr>
            <w:tcW w:w="4507" w:type="dxa"/>
            <w:tcBorders>
              <w:right w:val="single" w:sz="6" w:space="0" w:color="000000"/>
            </w:tcBorders>
          </w:tcPr>
          <w:p w:rsidR="001A55F7" w:rsidRDefault="00166086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9" w:type="dxa"/>
            <w:tcBorders>
              <w:left w:val="single" w:sz="6" w:space="0" w:color="000000"/>
            </w:tcBorders>
          </w:tcPr>
          <w:p w:rsidR="001A55F7" w:rsidRDefault="001660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A55F7" w:rsidRDefault="001A55F7">
      <w:pPr>
        <w:pStyle w:val="BodyText"/>
        <w:ind w:left="0"/>
        <w:rPr>
          <w:b/>
          <w:sz w:val="20"/>
        </w:rPr>
      </w:pPr>
    </w:p>
    <w:p w:rsidR="001A55F7" w:rsidRDefault="001A55F7">
      <w:pPr>
        <w:pStyle w:val="BodyText"/>
        <w:spacing w:before="10"/>
        <w:ind w:left="0"/>
        <w:rPr>
          <w:b/>
          <w:sz w:val="15"/>
        </w:rPr>
      </w:pPr>
    </w:p>
    <w:p w:rsidR="001A55F7" w:rsidRDefault="00166086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Architecture:</w:t>
      </w:r>
    </w:p>
    <w:p w:rsidR="001A55F7" w:rsidRDefault="001A55F7">
      <w:pPr>
        <w:pStyle w:val="BodyText"/>
        <w:ind w:left="0"/>
        <w:rPr>
          <w:b/>
          <w:sz w:val="20"/>
        </w:rPr>
      </w:pPr>
    </w:p>
    <w:p w:rsidR="001A55F7" w:rsidRDefault="00166086">
      <w:pPr>
        <w:pStyle w:val="BodyText"/>
        <w:spacing w:before="4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1147572</wp:posOffset>
            </wp:positionH>
            <wp:positionV relativeFrom="paragraph">
              <wp:posOffset>202807</wp:posOffset>
            </wp:positionV>
            <wp:extent cx="5644124" cy="23616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24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5F7" w:rsidRDefault="001A55F7">
      <w:pPr>
        <w:pStyle w:val="BodyText"/>
        <w:ind w:left="0"/>
        <w:rPr>
          <w:b/>
          <w:sz w:val="30"/>
        </w:rPr>
      </w:pPr>
    </w:p>
    <w:p w:rsidR="001A55F7" w:rsidRDefault="001A55F7">
      <w:pPr>
        <w:pStyle w:val="BodyText"/>
        <w:spacing w:before="8"/>
        <w:ind w:left="0"/>
        <w:rPr>
          <w:b/>
          <w:sz w:val="24"/>
        </w:rPr>
      </w:pPr>
    </w:p>
    <w:p w:rsidR="001A55F7" w:rsidRDefault="00166086">
      <w:pPr>
        <w:pStyle w:val="BodyText"/>
        <w:spacing w:line="259" w:lineRule="auto"/>
        <w:ind w:right="408"/>
      </w:pPr>
      <w:r>
        <w:t>The leading cause of death in the developed world is heart disease. Therefore,</w:t>
      </w:r>
      <w:r>
        <w:rPr>
          <w:spacing w:val="1"/>
        </w:rPr>
        <w:t xml:space="preserve"> </w:t>
      </w:r>
      <w:r>
        <w:t>there needs to be work done to help prevent the risks of having a heart attack or</w:t>
      </w:r>
      <w:r>
        <w:rPr>
          <w:spacing w:val="-67"/>
        </w:rPr>
        <w:t xml:space="preserve"> </w:t>
      </w:r>
      <w:r>
        <w:t>stroke. This dataset to predict which patients are most likely to suffer from a</w:t>
      </w:r>
      <w:r>
        <w:rPr>
          <w:spacing w:val="1"/>
        </w:rPr>
        <w:t xml:space="preserve"> </w:t>
      </w:r>
      <w:r>
        <w:t>heart disease i</w:t>
      </w:r>
      <w:r>
        <w:t>n the near future using the features given. Heart disease is one of</w:t>
      </w:r>
      <w:r>
        <w:rPr>
          <w:spacing w:val="1"/>
        </w:rPr>
        <w:t xml:space="preserve"> </w:t>
      </w:r>
      <w:r>
        <w:t>the biggest causes of morbidity and mortality among the population of the</w:t>
      </w:r>
      <w:r>
        <w:rPr>
          <w:spacing w:val="1"/>
        </w:rPr>
        <w:t xml:space="preserve"> </w:t>
      </w:r>
      <w:r>
        <w:t>world. Prediction of cardiovascular disease is regarded as one of the most</w:t>
      </w:r>
      <w:r>
        <w:rPr>
          <w:spacing w:val="1"/>
        </w:rPr>
        <w:t xml:space="preserve"> </w:t>
      </w:r>
      <w:r>
        <w:t>important subjects in the section of cl</w:t>
      </w:r>
      <w:r>
        <w:t>inical data analysis. The amount of data in</w:t>
      </w:r>
      <w:r>
        <w:rPr>
          <w:spacing w:val="-67"/>
        </w:rPr>
        <w:t xml:space="preserve"> </w:t>
      </w:r>
      <w:r>
        <w:t>the healthcare industry is huge. Data mining turns the large collection of raw</w:t>
      </w:r>
      <w:r>
        <w:rPr>
          <w:spacing w:val="1"/>
        </w:rPr>
        <w:t xml:space="preserve"> </w:t>
      </w:r>
      <w:r>
        <w:t>healthcare data into information that can help to make informed decisions and</w:t>
      </w:r>
      <w:r>
        <w:rPr>
          <w:spacing w:val="1"/>
        </w:rPr>
        <w:t xml:space="preserve"> </w:t>
      </w:r>
      <w:r>
        <w:t>predictions. The dataset consists of 303 individuals’ d</w:t>
      </w:r>
      <w:r>
        <w:t>ata. There are 14 columns</w:t>
      </w:r>
      <w:r>
        <w:rPr>
          <w:spacing w:val="-6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below.</w:t>
      </w:r>
    </w:p>
    <w:p w:rsidR="001A55F7" w:rsidRDefault="00166086">
      <w:pPr>
        <w:pStyle w:val="Heading1"/>
      </w:pPr>
      <w:r>
        <w:t>IMPORT</w:t>
      </w:r>
      <w:r>
        <w:rPr>
          <w:spacing w:val="-6"/>
        </w:rPr>
        <w:t xml:space="preserve"> </w:t>
      </w:r>
      <w:r>
        <w:t>DATASET</w:t>
      </w:r>
    </w:p>
    <w:p w:rsidR="001A55F7" w:rsidRDefault="00166086">
      <w:pPr>
        <w:pStyle w:val="BodyText"/>
        <w:spacing w:before="179" w:line="259" w:lineRule="auto"/>
        <w:ind w:right="408"/>
      </w:pPr>
      <w:r>
        <w:t xml:space="preserve">After downloading the dataset from </w:t>
      </w:r>
      <w:proofErr w:type="spellStart"/>
      <w:r>
        <w:t>Kaggle</w:t>
      </w:r>
      <w:proofErr w:type="spellEnd"/>
      <w:r>
        <w:t>, we saved it to my working</w:t>
      </w:r>
      <w:r>
        <w:rPr>
          <w:spacing w:val="1"/>
        </w:rPr>
        <w:t xml:space="preserve"> </w:t>
      </w:r>
      <w:r>
        <w:t xml:space="preserve">directory with the name dataset.csv. Next, we used </w:t>
      </w:r>
      <w:proofErr w:type="spellStart"/>
      <w:r>
        <w:t>read_csv</w:t>
      </w:r>
      <w:proofErr w:type="spellEnd"/>
      <w:r>
        <w:t xml:space="preserve"> () to read the</w:t>
      </w:r>
      <w:r>
        <w:rPr>
          <w:spacing w:val="1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</w:t>
      </w:r>
      <w:r>
        <w:t>ataset</w:t>
      </w:r>
      <w:r>
        <w:rPr>
          <w:spacing w:val="-8"/>
        </w:rPr>
        <w:t xml:space="preserve"> </w:t>
      </w:r>
      <w:r>
        <w:t>variable.</w:t>
      </w:r>
      <w:r>
        <w:rPr>
          <w:spacing w:val="-9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</w:p>
    <w:p w:rsidR="001A55F7" w:rsidRDefault="001A55F7">
      <w:pPr>
        <w:spacing w:line="259" w:lineRule="auto"/>
        <w:sectPr w:rsidR="001A55F7">
          <w:type w:val="continuous"/>
          <w:pgSz w:w="11910" w:h="16840"/>
          <w:pgMar w:top="740" w:right="11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A55F7" w:rsidRDefault="00166086">
      <w:pPr>
        <w:pStyle w:val="BodyText"/>
        <w:spacing w:before="67" w:line="259" w:lineRule="auto"/>
        <w:ind w:right="696"/>
      </w:pPr>
      <w:proofErr w:type="gramStart"/>
      <w:r>
        <w:lastRenderedPageBreak/>
        <w:t>take</w:t>
      </w:r>
      <w:proofErr w:type="gramEnd"/>
      <w:r>
        <w:t xml:space="preserve"> a look at the data. So, we used the info () method. There are a total of 13</w:t>
      </w:r>
      <w:r>
        <w:rPr>
          <w:spacing w:val="-67"/>
        </w:rPr>
        <w:t xml:space="preserve"> </w:t>
      </w:r>
      <w:r>
        <w:t>features and 1 target variable. Also, there are no missing values so we don’t</w:t>
      </w:r>
      <w:r>
        <w:rPr>
          <w:spacing w:val="1"/>
        </w:rPr>
        <w:t xml:space="preserve"> </w:t>
      </w:r>
      <w:r>
        <w:t>need to take</w:t>
      </w:r>
      <w:r>
        <w:rPr>
          <w:spacing w:val="-3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null values.</w:t>
      </w:r>
      <w:r>
        <w:rPr>
          <w:spacing w:val="-5"/>
        </w:rPr>
        <w:t xml:space="preserve"> </w:t>
      </w:r>
      <w:r>
        <w:t>Next,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describe</w:t>
      </w:r>
      <w:r>
        <w:rPr>
          <w:spacing w:val="-1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method.</w:t>
      </w:r>
    </w:p>
    <w:p w:rsidR="001A55F7" w:rsidRDefault="00166086">
      <w:pPr>
        <w:pStyle w:val="Heading1"/>
      </w:pPr>
      <w:r>
        <w:t>Parameters:</w:t>
      </w:r>
    </w:p>
    <w:p w:rsidR="001A55F7" w:rsidRDefault="00166086">
      <w:pPr>
        <w:pStyle w:val="BodyText"/>
        <w:spacing w:before="179" w:line="376" w:lineRule="auto"/>
        <w:ind w:right="8673"/>
      </w:pPr>
      <w:proofErr w:type="gramStart"/>
      <w:r>
        <w:t>1.Age</w:t>
      </w:r>
      <w:proofErr w:type="gramEnd"/>
      <w:r>
        <w:rPr>
          <w:spacing w:val="-67"/>
        </w:rPr>
        <w:t xml:space="preserve"> </w:t>
      </w:r>
      <w:r>
        <w:t>2.Sex</w:t>
      </w:r>
    </w:p>
    <w:p w:rsidR="001A55F7" w:rsidRDefault="00166086">
      <w:pPr>
        <w:pStyle w:val="BodyText"/>
        <w:spacing w:before="5" w:line="374" w:lineRule="auto"/>
        <w:ind w:right="7398"/>
      </w:pPr>
      <w:proofErr w:type="gramStart"/>
      <w:r>
        <w:t>3.Chest</w:t>
      </w:r>
      <w:proofErr w:type="gramEnd"/>
      <w:r>
        <w:t xml:space="preserve"> pain type</w:t>
      </w:r>
      <w:r>
        <w:rPr>
          <w:spacing w:val="-67"/>
        </w:rPr>
        <w:t xml:space="preserve"> </w:t>
      </w:r>
      <w:r>
        <w:t>4.BP</w:t>
      </w:r>
    </w:p>
    <w:p w:rsidR="001A55F7" w:rsidRDefault="00166086">
      <w:pPr>
        <w:pStyle w:val="BodyText"/>
        <w:spacing w:before="8" w:line="379" w:lineRule="auto"/>
        <w:ind w:right="7584"/>
      </w:pPr>
      <w:proofErr w:type="gramStart"/>
      <w:r>
        <w:t>5.Cholesterol</w:t>
      </w:r>
      <w:proofErr w:type="gramEnd"/>
      <w:r>
        <w:rPr>
          <w:spacing w:val="1"/>
        </w:rPr>
        <w:t xml:space="preserve"> </w:t>
      </w:r>
      <w:r>
        <w:t>6.FBS over 120</w:t>
      </w:r>
      <w:r>
        <w:rPr>
          <w:spacing w:val="-67"/>
        </w:rPr>
        <w:t xml:space="preserve"> </w:t>
      </w:r>
      <w:r>
        <w:t>7.EKG results</w:t>
      </w:r>
      <w:r>
        <w:rPr>
          <w:spacing w:val="1"/>
        </w:rPr>
        <w:t xml:space="preserve"> </w:t>
      </w:r>
      <w:r>
        <w:t>8.Max HR</w:t>
      </w:r>
    </w:p>
    <w:p w:rsidR="001A55F7" w:rsidRDefault="00166086">
      <w:pPr>
        <w:pStyle w:val="BodyText"/>
        <w:spacing w:line="376" w:lineRule="auto"/>
        <w:ind w:right="7365"/>
        <w:jc w:val="both"/>
      </w:pPr>
      <w:proofErr w:type="gramStart"/>
      <w:r>
        <w:t>9.Exercise</w:t>
      </w:r>
      <w:proofErr w:type="gramEnd"/>
      <w:r>
        <w:t xml:space="preserve"> angina</w:t>
      </w:r>
      <w:r>
        <w:rPr>
          <w:spacing w:val="-67"/>
        </w:rPr>
        <w:t xml:space="preserve"> </w:t>
      </w:r>
      <w:r>
        <w:t>10.ST depression</w:t>
      </w:r>
      <w:r>
        <w:rPr>
          <w:spacing w:val="-67"/>
        </w:rPr>
        <w:t xml:space="preserve"> </w:t>
      </w:r>
      <w:r>
        <w:t>11.Slope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</w:t>
      </w:r>
    </w:p>
    <w:p w:rsidR="001A55F7" w:rsidRDefault="00166086">
      <w:pPr>
        <w:pStyle w:val="BodyText"/>
        <w:spacing w:line="376" w:lineRule="auto"/>
        <w:ind w:right="6310"/>
        <w:jc w:val="both"/>
      </w:pPr>
      <w:r>
        <w:t>12</w:t>
      </w:r>
      <w:proofErr w:type="gramStart"/>
      <w:r>
        <w:t>.Number</w:t>
      </w:r>
      <w:proofErr w:type="gramEnd"/>
      <w:r>
        <w:t xml:space="preserve"> of vessels </w:t>
      </w:r>
      <w:proofErr w:type="spellStart"/>
      <w:r>
        <w:t>fluro</w:t>
      </w:r>
      <w:proofErr w:type="spellEnd"/>
      <w:r>
        <w:rPr>
          <w:spacing w:val="-67"/>
        </w:rPr>
        <w:t xml:space="preserve"> </w:t>
      </w:r>
      <w:r>
        <w:t>13.Thallium</w:t>
      </w:r>
    </w:p>
    <w:p w:rsidR="001A55F7" w:rsidRDefault="00166086">
      <w:pPr>
        <w:pStyle w:val="BodyText"/>
        <w:jc w:val="both"/>
      </w:pPr>
      <w:r>
        <w:t>14</w:t>
      </w:r>
      <w:proofErr w:type="gramStart"/>
      <w:r>
        <w:t>.Heart</w:t>
      </w:r>
      <w:proofErr w:type="gramEnd"/>
      <w:r>
        <w:rPr>
          <w:spacing w:val="-2"/>
        </w:rPr>
        <w:t xml:space="preserve"> </w:t>
      </w:r>
      <w:r>
        <w:t>Disease</w:t>
      </w:r>
    </w:p>
    <w:p w:rsidR="001A55F7" w:rsidRDefault="00166086">
      <w:pPr>
        <w:pStyle w:val="BodyText"/>
        <w:spacing w:before="182" w:line="259" w:lineRule="auto"/>
        <w:ind w:right="361"/>
      </w:pPr>
      <w:r>
        <w:rPr>
          <w:b/>
        </w:rPr>
        <w:t xml:space="preserve">Age: </w:t>
      </w:r>
      <w:r>
        <w:t>Age is the most important risk factor in developing cardiovascular or heart</w:t>
      </w:r>
      <w:r>
        <w:rPr>
          <w:spacing w:val="-67"/>
        </w:rPr>
        <w:t xml:space="preserve"> </w:t>
      </w:r>
      <w:r>
        <w:t>diseases,</w:t>
      </w:r>
      <w:r>
        <w:rPr>
          <w:spacing w:val="-6"/>
        </w:rPr>
        <w:t xml:space="preserve"> </w:t>
      </w:r>
      <w:r>
        <w:t>with approximately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tripling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 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decade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</w:t>
      </w:r>
      <w:r>
        <w:t>ife.</w:t>
      </w:r>
    </w:p>
    <w:p w:rsidR="001A55F7" w:rsidRDefault="00166086">
      <w:pPr>
        <w:pStyle w:val="BodyText"/>
        <w:spacing w:line="259" w:lineRule="auto"/>
        <w:ind w:right="548"/>
      </w:pPr>
      <w:r>
        <w:t>Coronary fatty streaks can begin to form in adolescence. It is estimated that 82</w:t>
      </w:r>
      <w:r>
        <w:rPr>
          <w:spacing w:val="-67"/>
        </w:rPr>
        <w:t xml:space="preserve"> </w:t>
      </w:r>
      <w:r>
        <w:t>percent of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of coronary</w:t>
      </w:r>
      <w:r>
        <w:rPr>
          <w:spacing w:val="-3"/>
        </w:rPr>
        <w:t xml:space="preserve"> </w:t>
      </w:r>
      <w:r>
        <w:t>heart disease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65</w:t>
      </w:r>
      <w:r>
        <w:rPr>
          <w:spacing w:val="3"/>
        </w:rPr>
        <w:t xml:space="preserve"> </w:t>
      </w:r>
      <w:r>
        <w:t>and older.</w:t>
      </w:r>
    </w:p>
    <w:p w:rsidR="001A55F7" w:rsidRDefault="00166086">
      <w:pPr>
        <w:pStyle w:val="BodyText"/>
        <w:spacing w:line="315" w:lineRule="exact"/>
      </w:pPr>
      <w:r>
        <w:t>Simultaneously,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stroke</w:t>
      </w:r>
      <w:r>
        <w:rPr>
          <w:spacing w:val="-8"/>
        </w:rPr>
        <w:t xml:space="preserve"> </w:t>
      </w:r>
      <w:r>
        <w:t>doubles</w:t>
      </w:r>
      <w:r>
        <w:rPr>
          <w:spacing w:val="-9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decade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55.</w:t>
      </w:r>
    </w:p>
    <w:p w:rsidR="001A55F7" w:rsidRDefault="00166086">
      <w:pPr>
        <w:pStyle w:val="BodyText"/>
        <w:spacing w:before="192" w:line="259" w:lineRule="auto"/>
        <w:ind w:right="385"/>
      </w:pPr>
      <w:r>
        <w:rPr>
          <w:b/>
        </w:rPr>
        <w:t xml:space="preserve">Sex: </w:t>
      </w:r>
      <w:r>
        <w:t>Men are at greater risk of heart disease than pre-menopausal women. Once</w:t>
      </w:r>
      <w:r>
        <w:rPr>
          <w:spacing w:val="-67"/>
        </w:rPr>
        <w:t xml:space="preserve"> </w:t>
      </w:r>
      <w:r>
        <w:t>past menopause, it has been argued that a woman’s risk is similar to a man’s</w:t>
      </w:r>
      <w:r>
        <w:rPr>
          <w:spacing w:val="1"/>
        </w:rPr>
        <w:t xml:space="preserve"> </w:t>
      </w:r>
      <w:r>
        <w:t>although more recent data from the WHO and UN disputes this. If a female has</w:t>
      </w:r>
      <w:r>
        <w:rPr>
          <w:spacing w:val="1"/>
        </w:rPr>
        <w:t xml:space="preserve"> </w:t>
      </w:r>
      <w:r>
        <w:t>diabetes,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male</w:t>
      </w:r>
      <w:r>
        <w:rPr>
          <w:spacing w:val="-5"/>
        </w:rPr>
        <w:t xml:space="preserve"> </w:t>
      </w:r>
      <w:r>
        <w:t>with diabetes.</w:t>
      </w:r>
    </w:p>
    <w:p w:rsidR="001A55F7" w:rsidRDefault="00166086">
      <w:pPr>
        <w:pStyle w:val="BodyText"/>
        <w:spacing w:before="159" w:line="259" w:lineRule="auto"/>
        <w:ind w:right="390"/>
        <w:jc w:val="both"/>
      </w:pPr>
      <w:r>
        <w:rPr>
          <w:b/>
        </w:rPr>
        <w:t xml:space="preserve">Chest Pain: </w:t>
      </w:r>
      <w:r>
        <w:t>Angina is chest pain or discomfort caused when your heart muscle</w:t>
      </w:r>
      <w:r>
        <w:rPr>
          <w:spacing w:val="-67"/>
        </w:rPr>
        <w:t xml:space="preserve"> </w:t>
      </w:r>
      <w:r>
        <w:t>doesn’t get enough oxygen-rich blood. It may feel like pressure or squeezing in</w:t>
      </w:r>
      <w:r>
        <w:rPr>
          <w:spacing w:val="1"/>
        </w:rPr>
        <w:t xml:space="preserve"> </w:t>
      </w:r>
      <w:r>
        <w:t>your chest. The discomfort also can occur in yo</w:t>
      </w:r>
      <w:r>
        <w:t>ur shoulders, arms, neck, jaw, or</w:t>
      </w:r>
      <w:r>
        <w:rPr>
          <w:spacing w:val="-67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Angina</w:t>
      </w:r>
      <w:r>
        <w:rPr>
          <w:spacing w:val="1"/>
        </w:rPr>
        <w:t xml:space="preserve"> </w:t>
      </w:r>
      <w:r>
        <w:t>pain may</w:t>
      </w:r>
      <w:r>
        <w:rPr>
          <w:spacing w:val="-3"/>
        </w:rPr>
        <w:t xml:space="preserve"> </w:t>
      </w:r>
      <w:r>
        <w:t>even feel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indigestion.</w:t>
      </w:r>
    </w:p>
    <w:p w:rsidR="001A55F7" w:rsidRDefault="001A55F7">
      <w:pPr>
        <w:spacing w:line="259" w:lineRule="auto"/>
        <w:jc w:val="both"/>
        <w:sectPr w:rsidR="001A55F7">
          <w:pgSz w:w="11910" w:h="16840"/>
          <w:pgMar w:top="740" w:right="11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A55F7" w:rsidRDefault="00166086">
      <w:pPr>
        <w:pStyle w:val="BodyText"/>
        <w:spacing w:before="67" w:line="259" w:lineRule="auto"/>
        <w:ind w:right="564"/>
      </w:pPr>
      <w:r>
        <w:rPr>
          <w:b/>
        </w:rPr>
        <w:lastRenderedPageBreak/>
        <w:t xml:space="preserve">Blood Pressure: </w:t>
      </w:r>
      <w:r>
        <w:t>Over time, high blood pressure can damage arteries that feed</w:t>
      </w:r>
      <w:r>
        <w:rPr>
          <w:spacing w:val="-67"/>
        </w:rPr>
        <w:t xml:space="preserve"> </w:t>
      </w:r>
      <w:r>
        <w:t>your heart. High blood pressure that occurs with other conditions, such as</w:t>
      </w:r>
      <w:r>
        <w:rPr>
          <w:spacing w:val="1"/>
        </w:rPr>
        <w:t xml:space="preserve"> </w:t>
      </w:r>
      <w:r>
        <w:t>obesity,</w:t>
      </w:r>
      <w:r>
        <w:rPr>
          <w:spacing w:val="-7"/>
        </w:rPr>
        <w:t xml:space="preserve"> </w:t>
      </w:r>
      <w:r>
        <w:t>high cholesterol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diabetes,</w:t>
      </w:r>
      <w:r>
        <w:rPr>
          <w:spacing w:val="-3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 even</w:t>
      </w:r>
      <w:r>
        <w:rPr>
          <w:spacing w:val="3"/>
        </w:rPr>
        <w:t xml:space="preserve"> </w:t>
      </w:r>
      <w:r>
        <w:t>more.</w:t>
      </w:r>
    </w:p>
    <w:p w:rsidR="001A55F7" w:rsidRDefault="00166086">
      <w:pPr>
        <w:pStyle w:val="BodyText"/>
        <w:spacing w:before="159" w:line="256" w:lineRule="auto"/>
        <w:ind w:right="835"/>
      </w:pPr>
      <w:r>
        <w:rPr>
          <w:b/>
        </w:rPr>
        <w:t xml:space="preserve">Cholesterol: </w:t>
      </w:r>
      <w:r>
        <w:t>A high level of low-density lipoprotein (LDL) cholesterol (the</w:t>
      </w:r>
      <w:r>
        <w:rPr>
          <w:spacing w:val="-67"/>
        </w:rPr>
        <w:t xml:space="preserve"> </w:t>
      </w:r>
      <w:r>
        <w:t>“bad” cholesterol) is most likely t</w:t>
      </w:r>
      <w:r>
        <w:t>o narrow arteries. A high level of</w:t>
      </w:r>
      <w:r>
        <w:rPr>
          <w:spacing w:val="1"/>
        </w:rPr>
        <w:t xml:space="preserve"> </w:t>
      </w:r>
      <w:r>
        <w:t>triglycerides, a type of blood fat related to your diet, also ups your risk of a</w:t>
      </w:r>
      <w:r>
        <w:rPr>
          <w:spacing w:val="1"/>
        </w:rPr>
        <w:t xml:space="preserve"> </w:t>
      </w:r>
      <w:r>
        <w:t>heart attack. However, a high level of high-density lipoprotein (HDL)</w:t>
      </w:r>
      <w:r>
        <w:rPr>
          <w:spacing w:val="1"/>
        </w:rPr>
        <w:t xml:space="preserve"> </w:t>
      </w:r>
      <w:r>
        <w:t>cholesterol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“good”</w:t>
      </w:r>
      <w:r>
        <w:rPr>
          <w:spacing w:val="-3"/>
        </w:rPr>
        <w:t xml:space="preserve"> </w:t>
      </w:r>
      <w:r>
        <w:t>cholesterol)</w:t>
      </w:r>
      <w:r>
        <w:rPr>
          <w:spacing w:val="-6"/>
        </w:rPr>
        <w:t xml:space="preserve"> </w:t>
      </w:r>
      <w:r>
        <w:t>lowers your</w:t>
      </w:r>
      <w:r>
        <w:rPr>
          <w:spacing w:val="-6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attac</w:t>
      </w:r>
      <w:r>
        <w:t>k.</w:t>
      </w:r>
    </w:p>
    <w:p w:rsidR="001A55F7" w:rsidRDefault="00166086">
      <w:pPr>
        <w:pStyle w:val="BodyText"/>
        <w:spacing w:before="171" w:line="259" w:lineRule="auto"/>
        <w:ind w:right="741"/>
      </w:pPr>
      <w:r>
        <w:rPr>
          <w:b/>
        </w:rPr>
        <w:t xml:space="preserve">Fasting Blood Sugar: </w:t>
      </w:r>
      <w:r>
        <w:t>Not producing enough of a hormone secreted by your</w:t>
      </w:r>
      <w:r>
        <w:rPr>
          <w:spacing w:val="-67"/>
        </w:rPr>
        <w:t xml:space="preserve"> </w:t>
      </w:r>
      <w:r>
        <w:t>pancreas (insulin) or not responding to insulin properly causes your body’s</w:t>
      </w:r>
      <w:r>
        <w:rPr>
          <w:spacing w:val="1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sugar</w:t>
      </w:r>
      <w:r>
        <w:rPr>
          <w:spacing w:val="-6"/>
        </w:rPr>
        <w:t xml:space="preserve"> </w:t>
      </w:r>
      <w:r>
        <w:t>levels to</w:t>
      </w:r>
      <w:r>
        <w:rPr>
          <w:spacing w:val="-6"/>
        </w:rPr>
        <w:t xml:space="preserve"> </w:t>
      </w:r>
      <w:r>
        <w:t>rise,</w:t>
      </w:r>
      <w:r>
        <w:rPr>
          <w:spacing w:val="-5"/>
        </w:rPr>
        <w:t xml:space="preserve"> </w:t>
      </w:r>
      <w:r>
        <w:t>increasing</w:t>
      </w:r>
      <w:r>
        <w:rPr>
          <w:spacing w:val="3"/>
        </w:rPr>
        <w:t xml:space="preserve"> </w:t>
      </w:r>
      <w:r>
        <w:t>your risk 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heart attack.</w:t>
      </w:r>
    </w:p>
    <w:p w:rsidR="001A55F7" w:rsidRDefault="00166086">
      <w:pPr>
        <w:pStyle w:val="BodyText"/>
        <w:spacing w:before="160" w:line="259" w:lineRule="auto"/>
        <w:ind w:right="626"/>
      </w:pPr>
      <w:r>
        <w:rPr>
          <w:b/>
        </w:rPr>
        <w:t xml:space="preserve">Resting ECG: </w:t>
      </w:r>
      <w:r>
        <w:t>For people at low risk o</w:t>
      </w:r>
      <w:r>
        <w:t>f cardiovascular disease, the USPSTF</w:t>
      </w:r>
      <w:r>
        <w:rPr>
          <w:spacing w:val="1"/>
        </w:rPr>
        <w:t xml:space="preserve"> </w:t>
      </w:r>
      <w:r>
        <w:t>concludes with moderate certainty that the potential harms of screening with</w:t>
      </w:r>
      <w:r>
        <w:rPr>
          <w:spacing w:val="1"/>
        </w:rPr>
        <w:t xml:space="preserve"> </w:t>
      </w:r>
      <w:r>
        <w:t>resting or exercise ECG equal or exceed the potential benefits. For people at</w:t>
      </w:r>
      <w:r>
        <w:rPr>
          <w:spacing w:val="1"/>
        </w:rPr>
        <w:t xml:space="preserve"> </w:t>
      </w:r>
      <w:r>
        <w:t>intermediate to high risk, current evidence is insufficient to assess the balance</w:t>
      </w:r>
      <w:r>
        <w:rPr>
          <w:spacing w:val="-6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benefits and</w:t>
      </w:r>
      <w:r>
        <w:rPr>
          <w:spacing w:val="3"/>
        </w:rPr>
        <w:t xml:space="preserve"> </w:t>
      </w:r>
      <w:r>
        <w:t>harms of</w:t>
      </w:r>
      <w:r>
        <w:rPr>
          <w:spacing w:val="-3"/>
        </w:rPr>
        <w:t xml:space="preserve"> </w:t>
      </w:r>
      <w:r>
        <w:t>screening.</w:t>
      </w:r>
    </w:p>
    <w:p w:rsidR="001A55F7" w:rsidRDefault="00166086">
      <w:pPr>
        <w:pStyle w:val="BodyText"/>
        <w:spacing w:before="157" w:line="259" w:lineRule="auto"/>
        <w:ind w:right="501"/>
      </w:pPr>
      <w:r>
        <w:rPr>
          <w:b/>
        </w:rPr>
        <w:t xml:space="preserve">Max heart rate achieved: </w:t>
      </w:r>
      <w:r>
        <w:t>The increase in cardiovascular risk, associated with</w:t>
      </w:r>
      <w:r>
        <w:rPr>
          <w:spacing w:val="-67"/>
        </w:rPr>
        <w:t xml:space="preserve"> </w:t>
      </w:r>
      <w:r>
        <w:t>the acceleration of heart rate, was comparable to the increase in risk observed</w:t>
      </w:r>
      <w:r>
        <w:rPr>
          <w:spacing w:val="1"/>
        </w:rPr>
        <w:t xml:space="preserve"> </w:t>
      </w:r>
      <w:r>
        <w:t>with high blood pressure. It has been shown that an increase in heart rate by 10</w:t>
      </w:r>
      <w:r>
        <w:rPr>
          <w:spacing w:val="-67"/>
        </w:rPr>
        <w:t xml:space="preserve"> </w:t>
      </w:r>
      <w:r>
        <w:t>beats</w:t>
      </w:r>
      <w:r>
        <w:rPr>
          <w:spacing w:val="-10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death</w:t>
      </w:r>
      <w:r>
        <w:rPr>
          <w:spacing w:val="-7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 xml:space="preserve">at least 20%, </w:t>
      </w:r>
      <w:r>
        <w:t>and this increase in the risk is similar to the one observed with an</w:t>
      </w:r>
      <w:r>
        <w:rPr>
          <w:spacing w:val="-6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 systolic</w:t>
      </w:r>
      <w:r>
        <w:rPr>
          <w:spacing w:val="-4"/>
        </w:rPr>
        <w:t xml:space="preserve"> </w:t>
      </w:r>
      <w:r>
        <w:t>blood pressure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mm</w:t>
      </w:r>
      <w:r>
        <w:rPr>
          <w:spacing w:val="-3"/>
        </w:rPr>
        <w:t xml:space="preserve"> </w:t>
      </w:r>
      <w:r>
        <w:t>Hg.</w:t>
      </w:r>
    </w:p>
    <w:p w:rsidR="001A55F7" w:rsidRDefault="00166086">
      <w:pPr>
        <w:pStyle w:val="BodyText"/>
        <w:spacing w:before="158" w:line="259" w:lineRule="auto"/>
        <w:ind w:right="803"/>
      </w:pPr>
      <w:r>
        <w:rPr>
          <w:b/>
        </w:rPr>
        <w:t xml:space="preserve">Exercise induced angina: </w:t>
      </w:r>
      <w:r>
        <w:t>The pain or discomfort associated with angina</w:t>
      </w:r>
      <w:r>
        <w:rPr>
          <w:spacing w:val="1"/>
        </w:rPr>
        <w:t xml:space="preserve"> </w:t>
      </w:r>
      <w:r>
        <w:t xml:space="preserve">usually feels tight, gripping or squeezing, and can vary from mild </w:t>
      </w:r>
      <w:r>
        <w:t>to severe.</w:t>
      </w:r>
      <w:r>
        <w:rPr>
          <w:spacing w:val="1"/>
        </w:rPr>
        <w:t xml:space="preserve"> </w:t>
      </w:r>
      <w:r>
        <w:t xml:space="preserve">Angina is usually felt in the </w:t>
      </w:r>
      <w:proofErr w:type="spellStart"/>
      <w:r>
        <w:t>centre</w:t>
      </w:r>
      <w:proofErr w:type="spellEnd"/>
      <w:r>
        <w:t xml:space="preserve"> of your chest but may spread to either or</w:t>
      </w:r>
      <w:r>
        <w:rPr>
          <w:spacing w:val="1"/>
        </w:rPr>
        <w:t xml:space="preserve"> </w:t>
      </w:r>
      <w:r>
        <w:t>both of your shoulders, or your back, neck, jaw or arm. It can even be felt in</w:t>
      </w:r>
      <w:r>
        <w:rPr>
          <w:spacing w:val="-67"/>
        </w:rPr>
        <w:t xml:space="preserve"> </w:t>
      </w:r>
      <w:r>
        <w:t>your hands. Types of Angina a. Stable Angina / Angina Pectoris b. Unstable</w:t>
      </w:r>
      <w:r>
        <w:rPr>
          <w:spacing w:val="-67"/>
        </w:rPr>
        <w:t xml:space="preserve"> </w:t>
      </w:r>
      <w:r>
        <w:t>Angina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Va</w:t>
      </w:r>
      <w:r>
        <w:t>riant (</w:t>
      </w:r>
      <w:proofErr w:type="spellStart"/>
      <w:r>
        <w:t>Prinz</w:t>
      </w:r>
      <w:proofErr w:type="spellEnd"/>
      <w:r>
        <w:rPr>
          <w:spacing w:val="-3"/>
        </w:rPr>
        <w:t xml:space="preserve"> </w:t>
      </w:r>
      <w:r>
        <w:t>metal)</w:t>
      </w:r>
      <w:r>
        <w:rPr>
          <w:spacing w:val="-1"/>
        </w:rPr>
        <w:t xml:space="preserve"> </w:t>
      </w:r>
      <w:r>
        <w:t>Angina</w:t>
      </w:r>
      <w:r>
        <w:rPr>
          <w:spacing w:val="-3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Microvascular</w:t>
      </w:r>
      <w:r>
        <w:rPr>
          <w:spacing w:val="-3"/>
        </w:rPr>
        <w:t xml:space="preserve"> </w:t>
      </w:r>
      <w:r>
        <w:t>Angina.</w:t>
      </w:r>
    </w:p>
    <w:p w:rsidR="001A55F7" w:rsidRDefault="00166086">
      <w:pPr>
        <w:pStyle w:val="BodyText"/>
        <w:tabs>
          <w:tab w:val="left" w:pos="7087"/>
        </w:tabs>
        <w:spacing w:before="155" w:line="259" w:lineRule="auto"/>
        <w:ind w:right="357"/>
      </w:pPr>
      <w:r>
        <w:rPr>
          <w:b/>
        </w:rPr>
        <w:t xml:space="preserve">Peak exercise ST segment: </w:t>
      </w:r>
      <w:r>
        <w:t>A treadmill ECG stress test is considered abnormal</w:t>
      </w:r>
      <w:r>
        <w:rPr>
          <w:spacing w:val="-67"/>
        </w:rPr>
        <w:t xml:space="preserve"> </w:t>
      </w:r>
      <w:r>
        <w:t>when there is a horizontal or down-sloping ST-segment depression ≥ 1 mm at</w:t>
      </w:r>
      <w:r>
        <w:rPr>
          <w:spacing w:val="1"/>
        </w:rPr>
        <w:t xml:space="preserve"> </w:t>
      </w:r>
      <w:r>
        <w:t xml:space="preserve">60–80 </w:t>
      </w:r>
      <w:proofErr w:type="spellStart"/>
      <w:r>
        <w:t>ms</w:t>
      </w:r>
      <w:proofErr w:type="spellEnd"/>
      <w:r>
        <w:t xml:space="preserve"> after the J point. Exercise ECGs with up-sloping ST-segment</w:t>
      </w:r>
      <w:r>
        <w:rPr>
          <w:spacing w:val="1"/>
        </w:rPr>
        <w:t xml:space="preserve"> </w:t>
      </w:r>
      <w:r>
        <w:t>depressions are typically reported as an ‘equivocal’ test. In general, the</w:t>
      </w:r>
      <w:r>
        <w:rPr>
          <w:spacing w:val="1"/>
        </w:rPr>
        <w:t xml:space="preserve"> </w:t>
      </w:r>
      <w:r>
        <w:t>occurrence of horizontal or down-sloping ST-segment depression at a lower</w:t>
      </w:r>
      <w:r>
        <w:rPr>
          <w:spacing w:val="1"/>
        </w:rPr>
        <w:t xml:space="preserve"> </w:t>
      </w:r>
      <w:r>
        <w:t>workload (calculated in METs) or heart</w:t>
      </w:r>
      <w:r>
        <w:t xml:space="preserve"> rate indicates a worse prognosis and</w:t>
      </w:r>
      <w:r>
        <w:rPr>
          <w:spacing w:val="1"/>
        </w:rPr>
        <w:t xml:space="preserve"> </w:t>
      </w:r>
      <w:r>
        <w:t>higher likelihood of multi-vessel disease. The duration of ST-segment</w:t>
      </w:r>
      <w:r>
        <w:rPr>
          <w:spacing w:val="1"/>
        </w:rPr>
        <w:t xml:space="preserve"> </w:t>
      </w:r>
      <w:r>
        <w:t>depression is</w:t>
      </w:r>
      <w:r>
        <w:rPr>
          <w:spacing w:val="4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important, as</w:t>
      </w:r>
      <w:r>
        <w:rPr>
          <w:spacing w:val="4"/>
        </w:rPr>
        <w:t xml:space="preserve"> </w:t>
      </w:r>
      <w:r>
        <w:t>prolonged</w:t>
      </w:r>
      <w:r>
        <w:rPr>
          <w:spacing w:val="-5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stress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consistent with a positive treadmill ECG stress test. Another finding that </w:t>
      </w:r>
      <w:r>
        <w:t>is</w:t>
      </w:r>
      <w:r>
        <w:rPr>
          <w:spacing w:val="1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indicative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CAD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</w:t>
      </w:r>
      <w:r>
        <w:tab/>
      </w:r>
      <w:r>
        <w:rPr>
          <w:spacing w:val="-1"/>
        </w:rPr>
        <w:t>segment</w:t>
      </w:r>
      <w:r>
        <w:rPr>
          <w:spacing w:val="-11"/>
        </w:rPr>
        <w:t xml:space="preserve"> </w:t>
      </w:r>
      <w:r>
        <w:rPr>
          <w:spacing w:val="-1"/>
        </w:rPr>
        <w:t>elevation</w:t>
      </w:r>
    </w:p>
    <w:p w:rsidR="001A55F7" w:rsidRDefault="001A55F7">
      <w:pPr>
        <w:spacing w:line="259" w:lineRule="auto"/>
        <w:sectPr w:rsidR="001A55F7">
          <w:pgSz w:w="11910" w:h="16840"/>
          <w:pgMar w:top="740" w:right="11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A55F7" w:rsidRDefault="00166086">
      <w:pPr>
        <w:pStyle w:val="BodyText"/>
        <w:spacing w:before="67" w:line="254" w:lineRule="auto"/>
        <w:ind w:right="747"/>
      </w:pPr>
      <w:r>
        <w:lastRenderedPageBreak/>
        <w:t>&gt; 1 mm (often suggesting transmural ischemia); these patients are frequently</w:t>
      </w:r>
      <w:r>
        <w:rPr>
          <w:spacing w:val="-67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urgently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coronary</w:t>
      </w:r>
      <w:r>
        <w:rPr>
          <w:spacing w:val="-6"/>
        </w:rPr>
        <w:t xml:space="preserve"> </w:t>
      </w:r>
      <w:r>
        <w:t>angiography.</w:t>
      </w:r>
    </w:p>
    <w:p w:rsidR="001A55F7" w:rsidRDefault="00166086">
      <w:pPr>
        <w:pStyle w:val="BodyText"/>
        <w:spacing w:before="170" w:line="259" w:lineRule="auto"/>
        <w:ind w:right="380"/>
      </w:pPr>
      <w:r>
        <w:t>Pat</w:t>
      </w:r>
      <w:r>
        <w:t>ients from age 29 to 79 have been selected in this dataset. Male patients are</w:t>
      </w:r>
      <w:r>
        <w:rPr>
          <w:spacing w:val="1"/>
        </w:rPr>
        <w:t xml:space="preserve"> </w:t>
      </w:r>
      <w:r>
        <w:t>denoted by a gender value 1 and female patients are denoted by gender value 0.</w:t>
      </w:r>
      <w:r>
        <w:rPr>
          <w:spacing w:val="1"/>
        </w:rPr>
        <w:t xml:space="preserve"> </w:t>
      </w:r>
      <w:r>
        <w:t>Four types of chest pain can be considered as indicative of heart disease. Type 1</w:t>
      </w:r>
      <w:r>
        <w:rPr>
          <w:spacing w:val="-67"/>
        </w:rPr>
        <w:t xml:space="preserve"> </w:t>
      </w:r>
      <w:r>
        <w:t xml:space="preserve">angina is caused </w:t>
      </w:r>
      <w:r>
        <w:t>by reduced blood flow to the heart muscles because of</w:t>
      </w:r>
      <w:r>
        <w:rPr>
          <w:spacing w:val="1"/>
        </w:rPr>
        <w:t xml:space="preserve"> </w:t>
      </w:r>
      <w:r>
        <w:t>narrowed coronary arteries. Type 1 Angina is a chest pain that occurs during</w:t>
      </w:r>
      <w:r>
        <w:rPr>
          <w:spacing w:val="1"/>
        </w:rPr>
        <w:t xml:space="preserve"> </w:t>
      </w:r>
      <w:r>
        <w:t>mental or emotional stress. Non-angina chest pain may be caused due to various</w:t>
      </w:r>
      <w:r>
        <w:rPr>
          <w:spacing w:val="-67"/>
        </w:rPr>
        <w:t xml:space="preserve"> </w:t>
      </w:r>
      <w:r>
        <w:t>reasons and may not often be due to actual heart disease. The fourth type,</w:t>
      </w:r>
      <w:r>
        <w:rPr>
          <w:spacing w:val="1"/>
        </w:rPr>
        <w:t xml:space="preserve"> </w:t>
      </w:r>
      <w:r>
        <w:t>Asymptomatic, may not be a symptom of heart disease. The next attribute</w:t>
      </w:r>
      <w:r>
        <w:rPr>
          <w:spacing w:val="1"/>
        </w:rPr>
        <w:t xml:space="preserve"> </w:t>
      </w:r>
      <w:proofErr w:type="spellStart"/>
      <w:r>
        <w:t>trestbps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reading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resting</w:t>
      </w:r>
      <w:r>
        <w:rPr>
          <w:spacing w:val="-5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pressure.</w:t>
      </w:r>
      <w:r>
        <w:rPr>
          <w:spacing w:val="-1"/>
        </w:rPr>
        <w:t xml:space="preserve"> </w:t>
      </w:r>
      <w:proofErr w:type="spellStart"/>
      <w:r>
        <w:t>Chol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 cholesterol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proofErr w:type="spellStart"/>
      <w:r>
        <w:t>Fbs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fasting</w:t>
      </w:r>
      <w:r>
        <w:rPr>
          <w:spacing w:val="4"/>
        </w:rPr>
        <w:t xml:space="preserve"> </w:t>
      </w:r>
      <w:r>
        <w:t>bloo</w:t>
      </w:r>
      <w:r>
        <w:t>d</w:t>
      </w:r>
      <w:r>
        <w:rPr>
          <w:spacing w:val="4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level;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fasting</w:t>
      </w:r>
      <w:r>
        <w:rPr>
          <w:spacing w:val="-2"/>
        </w:rPr>
        <w:t xml:space="preserve"> </w:t>
      </w:r>
      <w:r>
        <w:t>blood</w:t>
      </w:r>
      <w:r>
        <w:rPr>
          <w:spacing w:val="4"/>
        </w:rPr>
        <w:t xml:space="preserve"> </w:t>
      </w:r>
      <w:r>
        <w:t>sugar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120 mg/dl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above.</w:t>
      </w:r>
      <w:r>
        <w:rPr>
          <w:spacing w:val="-1"/>
        </w:rPr>
        <w:t xml:space="preserve"> </w:t>
      </w:r>
      <w:proofErr w:type="spellStart"/>
      <w:r>
        <w:t>Restecg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resting 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the exercise induced angina which is recorded as 1 if there is pain and 0 if there</w:t>
      </w:r>
      <w:r>
        <w:rPr>
          <w:spacing w:val="1"/>
        </w:rPr>
        <w:t xml:space="preserve"> </w:t>
      </w:r>
      <w:r>
        <w:t xml:space="preserve">is no pain, </w:t>
      </w:r>
      <w:proofErr w:type="spellStart"/>
      <w:r>
        <w:t>oldpeak</w:t>
      </w:r>
      <w:proofErr w:type="spellEnd"/>
      <w:r>
        <w:t xml:space="preserve"> is the ST depression induced by exercise, slope is the slope</w:t>
      </w:r>
      <w:r>
        <w:rPr>
          <w:spacing w:val="1"/>
        </w:rPr>
        <w:t xml:space="preserve"> </w:t>
      </w:r>
      <w:r>
        <w:t>of the peak exercise ST segment, ca is the number of major vessels colored by</w:t>
      </w:r>
      <w:r>
        <w:rPr>
          <w:spacing w:val="1"/>
        </w:rPr>
        <w:t xml:space="preserve"> </w:t>
      </w:r>
      <w:r>
        <w:t xml:space="preserve">fluoroscopy, </w:t>
      </w:r>
      <w:proofErr w:type="spellStart"/>
      <w:r>
        <w:t>t</w:t>
      </w:r>
      <w:r>
        <w:t>hal</w:t>
      </w:r>
      <w:proofErr w:type="spellEnd"/>
      <w:r>
        <w:t xml:space="preserve"> is the duration of the exercise test in minutes, and </w:t>
      </w:r>
      <w:proofErr w:type="spellStart"/>
      <w:r>
        <w:t>num</w:t>
      </w:r>
      <w:proofErr w:type="spellEnd"/>
      <w:r>
        <w:t xml:space="preserve"> is the</w:t>
      </w:r>
      <w:r>
        <w:rPr>
          <w:spacing w:val="1"/>
        </w:rPr>
        <w:t xml:space="preserve"> </w:t>
      </w:r>
      <w:r>
        <w:t>class attribute. The class attribute has a value of 0 for normal and 1 for patients</w:t>
      </w:r>
      <w:r>
        <w:rPr>
          <w:spacing w:val="1"/>
        </w:rPr>
        <w:t xml:space="preserve"> </w:t>
      </w:r>
      <w:r>
        <w:t>diagnosed with</w:t>
      </w:r>
      <w:r>
        <w:rPr>
          <w:spacing w:val="-3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disease.</w:t>
      </w:r>
    </w:p>
    <w:sectPr w:rsidR="001A55F7">
      <w:pgSz w:w="11910" w:h="16840"/>
      <w:pgMar w:top="740" w:right="11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55F7"/>
    <w:rsid w:val="00166086"/>
    <w:rsid w:val="001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47A0D-404E-436D-8885-B5F0728A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6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creator>user</dc:creator>
  <cp:lastModifiedBy>Hp</cp:lastModifiedBy>
  <cp:revision>2</cp:revision>
  <dcterms:created xsi:type="dcterms:W3CDTF">2022-10-17T10:07:00Z</dcterms:created>
  <dcterms:modified xsi:type="dcterms:W3CDTF">2022-10-17T10:08:00Z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