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PROJECT </w:t>
      </w:r>
      <w:proofErr w:type="gramStart"/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TITLE :</w:t>
      </w:r>
      <w:proofErr w:type="gramEnd"/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UNIVERSITY ADMIT ELIGIBILITY PREDICTOR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TEAM </w:t>
      </w:r>
      <w:proofErr w:type="gramStart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ID :</w:t>
      </w:r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PNT2022TMID54166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TEAM MEMBERS: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MYTHILI.A.S  RAMYA.A  SHANMUGAAPRIYAA.S  SOWMIYA.S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 STATEMENTS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spell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matplotlib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LOAD THE DATASET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types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botocore.client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ibm_boto3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__(self):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@</w:t>
      </w:r>
      <w:proofErr w:type="spellStart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hidden_cell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</w:t>
      </w:r>
      <w:proofErr w:type="gramEnd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following code accesses a file in your IBM Cloud Object Storage. It includes your credentials.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You</w:t>
      </w:r>
      <w:proofErr w:type="gramEnd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might want to remove those credentials before you share the notebook.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cos_client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ibm_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boto3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service_name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's3',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ibm_api_key_id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'T6FhPnWEPrnR91XKAfpiopbqTZ8j-gbLtjakMGexd6v0',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ibm_auth_endpoint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"https://iam.cloud.ibm.com/oidc/token",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signature_version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endpoint_url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'https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/s3.private.us.cloud-object-storage.appdomain.cloud')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bucket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'university-donotdelete-pr-1ijujvyruwxy5c'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object_key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'Admission_Predict.csv'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cos_client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get_object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(Bucket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bucket,Key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object_key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)['Body']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missing __</w:t>
      </w:r>
      <w:proofErr w:type="spellStart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iter</w:t>
      </w:r>
      <w:proofErr w:type="spellEnd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__ method, so pandas accepts body as file-like object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if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hasattr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(body, "__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__"):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__iter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MethodType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__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__, body 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(body)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30"/>
        <w:gridCol w:w="1006"/>
        <w:gridCol w:w="1217"/>
        <w:gridCol w:w="1477"/>
        <w:gridCol w:w="591"/>
        <w:gridCol w:w="631"/>
        <w:gridCol w:w="750"/>
        <w:gridCol w:w="950"/>
        <w:gridCol w:w="1384"/>
      </w:tblGrid>
      <w:tr w:rsidR="00762A4C" w:rsidRPr="00762A4C" w:rsidTr="00762A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Serial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Chance of Admit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</w:t>
            </w:r>
          </w:p>
        </w:tc>
      </w:tr>
    </w:tbl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["Serial No."], axis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"/>
        <w:gridCol w:w="1075"/>
        <w:gridCol w:w="1075"/>
        <w:gridCol w:w="1076"/>
        <w:gridCol w:w="1076"/>
        <w:gridCol w:w="1076"/>
        <w:gridCol w:w="1076"/>
        <w:gridCol w:w="1076"/>
        <w:gridCol w:w="1076"/>
      </w:tblGrid>
      <w:tr w:rsidR="00762A4C" w:rsidRPr="00762A4C" w:rsidTr="00762A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Chance of Admit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400.000000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316.807500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107.410000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3.452500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8.598925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0.724350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11.473646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6.069514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1.143728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1.006869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0.596317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0.142609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0.340000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0.640000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0.730000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0.830000</w:t>
            </w:r>
          </w:p>
        </w:tc>
      </w:tr>
      <w:tr w:rsidR="00762A4C" w:rsidRPr="00762A4C" w:rsidTr="00762A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2A4C" w:rsidRPr="00762A4C" w:rsidRDefault="00762A4C" w:rsidP="00762A4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62A4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0.970000</w:t>
            </w:r>
          </w:p>
        </w:tc>
      </w:tr>
    </w:tbl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400 entries, 0 to 399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8 columns):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Non-Null 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  --------------  -----  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GRE Score          400 non-null    int64  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TOEFL Score        400 non-null    int64  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University 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Rating  400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int64  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SOP                400 non-null    float64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LOR                400 non-null    float64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CGPA               400 non-null    float64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Research           400 non-null    int64  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Chance of Admit    400 non-null    float64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float64(4), int64(4)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25.1 KB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sum() 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 Score        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TOEFL Score      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University Rating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SOP              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LOR              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             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Research         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Chance of Admit      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VISUALIZATION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data['GRE Score'],data['CGPA'])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'CGPA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GRE Score')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'GRE Score')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'CGPA')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scatter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data['CGPA'],data['SOP'])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'SOP for CGPA')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'CGPA')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'SOP')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8.5]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'scatter', x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'GRE Score', 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'TOEFL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Score',color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"BLUE")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"GRE Score")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"TOEFL SCORE")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"CGPA&gt;=8.5")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"GRE Score"]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plot(kind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hist',bins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200,figsize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(6,6))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"GRE Scores")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"GRE Score")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"Frequency")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[data["TOEFL Score"]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min(),data["TOEFL Score"]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mean(),data["TOEFL Score"]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max()])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Worst","Average","Best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p,r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"TOEFL Scores")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"Level")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"TOEFL Score")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[data["GRE Score"]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min(),data["GRE Score"]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mean(),data["GRE Score"]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max()])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Worst","Average","Best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g,h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"GRE Scores")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"Level")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"GRE Score")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10))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linewidths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0.05,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fmt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'.2f',cmap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"magma")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Research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"University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Rating"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,data</w:t>
      </w:r>
      <w:proofErr w:type="spellEnd"/>
      <w:proofErr w:type="gram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"University Rating", 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"Chance of Admit ", 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:rsidR="00762A4C" w:rsidRPr="00762A4C" w:rsidRDefault="00762A4C" w:rsidP="00762A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TRAINING AND TESTING SPLIT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['Chance of Admit '],axis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#input </w:t>
      </w:r>
      <w:proofErr w:type="spellStart"/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data_set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'Chance of Admit '] </w:t>
      </w: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#output labels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0.15)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MODELING AND TRAINING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GradientBoostingRegressor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rgr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GradientBoostingRegressor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rgr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GradientBoostingRegressor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lang w:eastAsia="en-IN"/>
        </w:rPr>
        <w:t xml:space="preserve">In a </w:t>
      </w:r>
      <w:proofErr w:type="spellStart"/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lang w:eastAsia="en-IN"/>
        </w:rPr>
        <w:t>Jupyter</w:t>
      </w:r>
      <w:proofErr w:type="spellEnd"/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lang w:eastAsia="en-IN"/>
        </w:rPr>
        <w:t xml:space="preserve"> environment, please rerun this cell to show the HTML representation or trust the notebook. On </w:t>
      </w:r>
      <w:proofErr w:type="spellStart"/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lang w:eastAsia="en-IN"/>
        </w:rPr>
        <w:t>GitHub</w:t>
      </w:r>
      <w:proofErr w:type="spellEnd"/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lang w:eastAsia="en-IN"/>
        </w:rPr>
        <w:t>, the HTML representation is unable to render, please try loading this page with nbviewer.org.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rgr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0.7214021715194154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y_predict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rgr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mean_squared_error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r2_score,mean_absolute_error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'Mean Absolute Error:',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mean_absolute_error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y_predict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  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'Mean Squared Error:',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mean_squared_error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y_predict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  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'Root Mean Squared Error:',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mean_squared_error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y_predict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Absolute Error: 0.061115035673946834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Mean Squared Error: 0.007194293635482686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Mean Squared Error: 0.08481918200196631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sklearn.linear_model._logistic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lore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lore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roc_auc_score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'Accuracy Score:',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  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'Recall Score:',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  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'ROC AUC Score:',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roc_auc_score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Confussion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Matrix:\n',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 Score: 0.95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Score: 1.0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 AUC Score: 0.5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Confussion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Matrix: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3]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57]]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SAVING THE MODEL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open("university.pkl", "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")) </w:t>
      </w: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#logistic regression model</w:t>
      </w:r>
    </w:p>
    <w:p w:rsidR="00762A4C" w:rsidRPr="00762A4C" w:rsidRDefault="00762A4C" w:rsidP="00762A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62A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HOSTING THE MODEL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(open("university.pkl", "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")) </w:t>
      </w:r>
      <w:r w:rsidRPr="00762A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#logistic regression model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machine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(1.0.255)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ibm_watson_machine_learning-1.0.256-py3-none-any.whl (1.8 MB)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1.8 MB 23.9 MB/s eta 0:00:01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Requirement already satisfied: pandas&lt;1.5.0,&gt;=0.24.2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(1.3.4)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tabulate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(0.8.9)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==2.11.*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(2.11.0)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lomond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(0.3.3)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packaging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(21.3)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urllib3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(1.26.7)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(2022.9.24)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requests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(2.26.0)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(4.8.2)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-core==2.11.0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==2.11.*-&gt;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(2.11.0)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ibm-cos-sdk-s3transfer==2.11.0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==2.11.*-&gt;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(2.11.0)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jmespath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&lt;1.0.0,&gt;=0.7.1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==2.11.*-&gt;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(0.10.0)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python-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dateutil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&lt;3.0.0,&gt;=2.1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(from ibm-cos-sdk-core==2.11.0-&gt;ibm-cos-sdk==2.11.*-&gt;ibm-watson-machine-learning) (2.8.2)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pytz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&gt;=2017.3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(from pandas&lt;1.5.0,&gt;=0.24.2-&gt;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(2021.3)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&gt;=1.17.3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(from pandas&lt;1.5.0,&gt;=0.24.2-&gt;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(1.20.3)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six&gt;=1.5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(from python-dateutil&lt;3.0.0,&gt;=2.1-&gt;ibm-cos-sdk-core==2.11.0-&gt;ibm-cos-sdk==2.11.*-&gt;ibm-watson-machine-learning) (1.15.0)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charset-normalizer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~=2.0.0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(from requests-&gt;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(2.0.4)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idna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&lt;4,&gt;=2.5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(from requests-&gt;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(3.3)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zipp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&gt;=0.5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/Python-3.9/lib/python3.9/site-packages (from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(3.6.0)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pyparsing</w:t>
      </w:r>
      <w:proofErr w:type="spellEnd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3.0.5,&gt;=2.0.2 in /opt/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/Python-3.9/lib/python3.9/site-packages (from packaging-&gt;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(3.0.4)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Attempting uninstall: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Found existing installation: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 1.0.255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Uninstalling ibm-watson-machine-learning-1.0.255: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Successfully uninstalled ibm-watson-machine-learning-1.0.255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ibm-watson-machine-learning-1.0.256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Note: you may need to restart the kernel to use updated packages.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ibm_watson_machine_learning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[102]: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uml_credentials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"https://us-south.ml.cloud.ibm.com",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apikey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"poJ22ua6BCG9qY33B8fkgnz1bnP1f9DZqUlF9NkBM1bZ"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uml_credentials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[94]: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guid_from_space_name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(client,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space_name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idr</w:t>
      </w:r>
      <w:proofErr w:type="spellEnd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space['resources']: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idr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['metadata']['id'])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idr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[118]: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guid_from_space_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client, "university")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4f0253e5-f162-4eec-84ba-72e01fb69ab9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[119]: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119]: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'SUCCESS'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[120]: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specifications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  ------------------------------------  ----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                         ASSET_ID                              TYPE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0062b8c9-8b7d-44a0-a9b9-46c416adcbd9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kernel-spark3.2-scala2.12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020d69ce-7ac1-5e68-ac1a-31189867356a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pytorch-onnx_1.3-py3.7-edt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069ea134-3346-5748-b513-49120e15d288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scikit-learn_0.20-py3.6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09c5a1d0-9c1e-4473-a344-eb7b665ff687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spark-mllib_3.0-scala_2.12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09f4cff0-90a7-5899-b9ed-1ef348aebdee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pytorch-onnx_rt22.1-py3.9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0b848dd4-e681-5599-be41-b5f6fccc6471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ai-function_0.1-py3.6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0cdb0f1e-5376-4f4d-92dd-da3b69aa9bda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shiny-r3.6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0e6e79df-875e-4f24-8ae9-62dcc2148306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tensorflow_2.4-py3.7-horovod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1092590a-307d-563d-9b62-4eb7d64b3f22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pytorch_1.1-py3.6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10ac12d6-6b30-4ccd-8392-3e922c096a92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tensorflow_1.15-py3.6-ddl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111e41b3-de2d-5422-a4d6-bf776828c4b7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runtime-22.1-py3.9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12b83a17-24d8-5082-900f-0ab31fbfd3cb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scikit-learn_0.22-py3.6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154010fa-5b3b-4ac1-82af-4d5ee5abbc85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default_r3.6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1b70aec3-ab34-4b87-8aa0-a4a3c8296a36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pytorch-onnx_1.3-py3.6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1bc6029a-cc97-56da-b8e0-39c3880dbbe7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kernel-spark3.3-r3.6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1c9e5454-f216-59dd-a20e-474a5cdf5988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pytorch-onnx_rt22.1-py3.9-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edt  1d362186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-7ad5-5b59-8b6c-9d0880bde37f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tensorflow_2.1-py3.6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1eb25b84-d6ed-5dde-b6a5-3fbdf1665666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spark-mllib_3.2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20047f72-0a98-58c7-9ff5-a77b012eb8f5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tensorflow_2.4-py3.8-horovod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217c16f6-178f-56bf-824a-b19f20564c49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runtime-22.1-py3.9-cuda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26215f05-08c3-5a41-a1b0-da66306ce658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do_py3.8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295addb5-9ef9-547e-9bf4-92ae3563e720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autoai-ts_3.8-py3.8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2aa0c932-798f-5ae9-abd6-15e0c2402fb5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tensorflow_1.15-py3.6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2b73a275-7cbf-420b-a912-eae7f436e0bc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kernel-spark3.3-py3.9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2b7961e2-e3b1-5a8c-a491-482c8368839a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pytorch_1.2-py3.6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2c8ef57d-2687-4b7d-acce-01f94976dac1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spark-mllib_2.3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2e51f700-bca0-4b0d-88dc-5c6791338875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pytorch-onnx_1.1-py3.6-edt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32983cea-3f32-4400-8965-dde874a8d67e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spark-mllib_3.0-py37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36507ebe-8770-55ba-ab2a-eafe787600e9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390d21f8-e58b-4fac-9c55-d7ceda621326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xgboost_0.82-py3.6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39e31acd-5f30-41dc-ae44-60233c80306e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pytorch-onnx_1.2-py3.6-edt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40589d0e-7019-4e28-8daa-fb03b6f4fe12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default_r36py38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41c247d3-45f8-5a71-b065-8580229facf0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autoai-ts_rt22.1-py3.9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4269d26e-07ba-5d40-8f66-2d495b0c71f7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autoai-obm_3.0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42b92e18-d9ab-567f-988a-4240ba1ed5f7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pmml-3.0_4.3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493bcb95-16f1-5bc5-bee8-81b8af80e9c7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spark-mllib_2.4-r_3.6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49403dff-92e9-4c87-a3d7-a42d0021c095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xgboost_0.90-py3.6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4ff8d6c2-1343-4c18-85e1-689c965304d3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pytorch-onnx_1.1-py3.6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50f95b2a-bc16-43bb-bc94-b0bed208c60b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autoai-ts_3.9-py3.8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52c57136-80fa-572e-8728-a5e7cbb42cde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spark-mllib_2.4-scala_2.11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55a70f99-7320-4be5-9fb9-9edb5a443af5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5c1b0ca2-4977-5c2e-9439-ffd44ea8ffe9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autoai-obm_2.0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5c2e37fa-80b8-5e77-840f-d912469614ee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spss-modeler_18.1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5c3cad7e-507f-4b2a-a9a3-ab53a21dee8b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cuda-py3.8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5d3232bf-c86b-5df4-a2cd-7bb870a1cd4e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autoai-kb_3.1-py3.7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632d4b22-10aa-5180-88f0-f52dfb6444d7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pytorch-onnx_1.7-py3.8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634d3cdc-b562-5bf9-a2d4-ea90a478456b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spark-mllib_2.3-r_3.6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6586b9e3-ccd6-4f92-900f-0f8cb2bd6f0c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tensorflow_2.4-py3.7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65e171d7-72d1-55d9-8ebb-f813d620c9bb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spss-modeler_18.2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687eddc9-028a-4117-b9dd-e57b36f1efa5  base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  ------------------------------------  ----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Note: Only first 50 records were displayed. To display more use 'limit' parameter.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[121]: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__version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121]: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'1.0.2'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[122]: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MODEL_NAME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'university'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DEPLOYMENT_NAME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DEMO_MODEL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</w:t>
      </w:r>
      <w:proofErr w:type="spellEnd"/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[129]: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software_specifications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get_id_by_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name(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'runtime-22.1-py3.9')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[130]: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model_props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MODEL_NAME,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'scikit-learn_1.0 ',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[131]: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model_details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DEMO_MODEL,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meta_props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model_props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training_target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131]: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{'entity': {'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hybrid_pipeline_software_specs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[],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label_column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'Chance of Admit 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schemas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{'input': [{'fields': [{'name': 'GRE Score', 'type': 'int64'},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'TOEFL Score', 'type': 'int64'},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'University Rating', 'type': 'int64'},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'SOP', 'type': 'float64'},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'LOR ', 'type': 'float64'},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'CGPA', 'type': 'float64'},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'Research', 'type': 'int64'}],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'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'1',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'type':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'}],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'output': []},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{'id': '12b83a17-24d8-5082-900f-0ab31fbfd3cb',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'name': 'runtime-22.1-py3.9'},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'type': 'scikit-learn_1.0'},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created_at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'2022-11-02T16:24:18.441Z',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'b3c03ac6-a17c-4eb2-b3de-a7e8b3a9e768',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modified_at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'2022-11-02T16:24:21.210Z',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'university',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owner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'IBMid-6630041JHH',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resource_key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'6da09709-1e17-4c03-8755-1b922005c52f',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'4f0253e5-f162-4eec-84ba-72e01fb69ab9'},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'system': {'warnings': []}}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[132]: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get_model_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132]: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b3c03ac6-a17c-4eb2-b3de-a7e8b3a9e768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[143]: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deployment_props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ConfigurationMetaNames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NAME:DEPLOYMENT_NAME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ConfigurationMetaNames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ONLINE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{}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</w:t>
      </w:r>
      <w:proofErr w:type="gram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artifact_uid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meta_props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2A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deployment_props</w:t>
      </w:r>
      <w:proofErr w:type="spellEnd"/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#######################################################################################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Synchronous deployment creation for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'b3c03ac6-a17c-4eb2-b3de-a7e8b3a9e768' started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#######################################################################################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initializing</w:t>
      </w:r>
      <w:proofErr w:type="gramEnd"/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Note: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online_url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deprecated and will be removed in a future release. Use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serving_urls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instead.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ready</w:t>
      </w:r>
      <w:proofErr w:type="gramEnd"/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Successfully finished deployment creation, </w:t>
      </w:r>
      <w:proofErr w:type="spellStart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deployment_uid</w:t>
      </w:r>
      <w:proofErr w:type="spellEnd"/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='40623eea-21ed-4cb2-8736-7f593828a8b4'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</w:t>
      </w: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2A4C" w:rsidRPr="00762A4C" w:rsidRDefault="00762A4C" w:rsidP="00762A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2A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62A4C" w:rsidRPr="00762A4C" w:rsidRDefault="00762A4C" w:rsidP="0076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2A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62A4C" w:rsidRDefault="00762A4C"/>
    <w:sectPr w:rsidR="00762A4C" w:rsidSect="00C1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A4C"/>
    <w:rsid w:val="00762A4C"/>
    <w:rsid w:val="00C1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E6"/>
  </w:style>
  <w:style w:type="paragraph" w:styleId="Heading1">
    <w:name w:val="heading 1"/>
    <w:basedOn w:val="Normal"/>
    <w:link w:val="Heading1Char"/>
    <w:uiPriority w:val="9"/>
    <w:qFormat/>
    <w:rsid w:val="00762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A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62A4C"/>
  </w:style>
  <w:style w:type="character" w:customStyle="1" w:styleId="nn">
    <w:name w:val="nn"/>
    <w:basedOn w:val="DefaultParagraphFont"/>
    <w:rsid w:val="00762A4C"/>
  </w:style>
  <w:style w:type="character" w:customStyle="1" w:styleId="k">
    <w:name w:val="k"/>
    <w:basedOn w:val="DefaultParagraphFont"/>
    <w:rsid w:val="00762A4C"/>
  </w:style>
  <w:style w:type="character" w:customStyle="1" w:styleId="o">
    <w:name w:val="o"/>
    <w:basedOn w:val="DefaultParagraphFont"/>
    <w:rsid w:val="00762A4C"/>
  </w:style>
  <w:style w:type="character" w:customStyle="1" w:styleId="n">
    <w:name w:val="n"/>
    <w:basedOn w:val="DefaultParagraphFont"/>
    <w:rsid w:val="00762A4C"/>
  </w:style>
  <w:style w:type="character" w:customStyle="1" w:styleId="fm">
    <w:name w:val="fm"/>
    <w:basedOn w:val="DefaultParagraphFont"/>
    <w:rsid w:val="00762A4C"/>
  </w:style>
  <w:style w:type="character" w:customStyle="1" w:styleId="p">
    <w:name w:val="p"/>
    <w:basedOn w:val="DefaultParagraphFont"/>
    <w:rsid w:val="00762A4C"/>
  </w:style>
  <w:style w:type="character" w:customStyle="1" w:styleId="bp">
    <w:name w:val="bp"/>
    <w:basedOn w:val="DefaultParagraphFont"/>
    <w:rsid w:val="00762A4C"/>
  </w:style>
  <w:style w:type="character" w:customStyle="1" w:styleId="mi">
    <w:name w:val="mi"/>
    <w:basedOn w:val="DefaultParagraphFont"/>
    <w:rsid w:val="00762A4C"/>
  </w:style>
  <w:style w:type="character" w:customStyle="1" w:styleId="c1">
    <w:name w:val="c1"/>
    <w:basedOn w:val="DefaultParagraphFont"/>
    <w:rsid w:val="00762A4C"/>
  </w:style>
  <w:style w:type="character" w:customStyle="1" w:styleId="s1">
    <w:name w:val="s1"/>
    <w:basedOn w:val="DefaultParagraphFont"/>
    <w:rsid w:val="00762A4C"/>
  </w:style>
  <w:style w:type="character" w:customStyle="1" w:styleId="s2">
    <w:name w:val="s2"/>
    <w:basedOn w:val="DefaultParagraphFont"/>
    <w:rsid w:val="00762A4C"/>
  </w:style>
  <w:style w:type="character" w:customStyle="1" w:styleId="ow">
    <w:name w:val="ow"/>
    <w:basedOn w:val="DefaultParagraphFont"/>
    <w:rsid w:val="00762A4C"/>
  </w:style>
  <w:style w:type="character" w:customStyle="1" w:styleId="nb">
    <w:name w:val="nb"/>
    <w:basedOn w:val="DefaultParagraphFont"/>
    <w:rsid w:val="00762A4C"/>
  </w:style>
  <w:style w:type="character" w:customStyle="1" w:styleId="kc">
    <w:name w:val="kc"/>
    <w:basedOn w:val="DefaultParagraphFont"/>
    <w:rsid w:val="00762A4C"/>
  </w:style>
  <w:style w:type="character" w:customStyle="1" w:styleId="mf">
    <w:name w:val="mf"/>
    <w:basedOn w:val="DefaultParagraphFont"/>
    <w:rsid w:val="00762A4C"/>
  </w:style>
  <w:style w:type="paragraph" w:styleId="NormalWeb">
    <w:name w:val="Normal (Web)"/>
    <w:basedOn w:val="Normal"/>
    <w:uiPriority w:val="99"/>
    <w:semiHidden/>
    <w:unhideWhenUsed/>
    <w:rsid w:val="0076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2A4C"/>
    <w:rPr>
      <w:b/>
      <w:bCs/>
    </w:rPr>
  </w:style>
  <w:style w:type="character" w:customStyle="1" w:styleId="se">
    <w:name w:val="se"/>
    <w:basedOn w:val="DefaultParagraphFont"/>
    <w:rsid w:val="00762A4C"/>
  </w:style>
  <w:style w:type="character" w:customStyle="1" w:styleId="nf">
    <w:name w:val="nf"/>
    <w:basedOn w:val="DefaultParagraphFont"/>
    <w:rsid w:val="00762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8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4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8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415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23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2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5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156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1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39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30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9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699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5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942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4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221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504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4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021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10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223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21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044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7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1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797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6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4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528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0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21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0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4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53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7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261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7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515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3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8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5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1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731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0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0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21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1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23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7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10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2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426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4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52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38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606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0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973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95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19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11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464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8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125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6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71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3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1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1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8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2722</Words>
  <Characters>15519</Characters>
  <Application>Microsoft Office Word</Application>
  <DocSecurity>0</DocSecurity>
  <Lines>129</Lines>
  <Paragraphs>36</Paragraphs>
  <ScaleCrop>false</ScaleCrop>
  <Company/>
  <LinksUpToDate>false</LinksUpToDate>
  <CharactersWithSpaces>18205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</dc:creator>
  <cp:lastModifiedBy>Shanmugam</cp:lastModifiedBy>
  <cp:revision>1</cp:revision>
  <dcterms:created xsi:type="dcterms:W3CDTF">2022-11-19T04:37:00Z</dcterms:created>
  <dcterms:modified xsi:type="dcterms:W3CDTF">2022-11-19T04:42:00Z</dcterms:modified>
</cp:coreProperties>
</file>