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98F" w:rsidRDefault="00AF398F">
      <w:pPr>
        <w:tabs>
          <w:tab w:val="left" w:pos="6677"/>
          <w:tab w:val="left" w:pos="13260"/>
        </w:tabs>
        <w:spacing w:before="63"/>
        <w:ind w:left="100"/>
        <w:rPr>
          <w:rFonts w:ascii="Calibri"/>
        </w:rPr>
      </w:pPr>
      <w:r w:rsidRPr="00AF398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76.7pt;margin-top:18pt;width:227.4pt;height:12.05pt;z-index:157291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F398F" w:rsidRDefault="00CA4A75">
                  <w:pPr>
                    <w:pStyle w:val="BodyText"/>
                    <w:spacing w:line="235" w:lineRule="exact"/>
                  </w:pPr>
                  <w:r>
                    <w:t>Smart waste management in metropolitan cities</w:t>
                  </w:r>
                </w:p>
              </w:txbxContent>
            </v:textbox>
            <w10:wrap anchorx="page" anchory="page"/>
          </v:shape>
        </w:pict>
      </w:r>
      <w:r w:rsidRPr="00AF398F">
        <w:pict>
          <v:polyline id="_x0000_s1037" style="position:absolute;left:0;text-align:left;z-index:15729664;mso-position-horizontal-relative:page" points="1439.1pt,16.85pt,1439.1pt,16.85pt,1454.6pt,16.85pt,1454.95pt,16.85pt,1455.3pt,16.85pt,1455.6pt,16.85pt,1455.95pt,16.8pt,1456.3pt,16.75pt,1456.6pt,16.7pt,1456.95pt,16.65pt,1457.25pt,16.6pt,1457.55pt,16.55pt,1457.9pt,16.5pt,1458.2pt,16.5pt,1458.55pt,16.45pt,1458.9pt,16.4pt,1459.2pt,16.35pt,1459.55pt,16.35pt,1459.85pt,16.3pt,1460.15pt,16.3pt,1460.5pt,16.3pt,1460.9pt,16.25pt,1461.25pt,16.25pt,1461.6pt,16.25pt,1461.95pt,16.25pt,1462.3pt,16.25pt,1462.65pt,16.2pt,1462.95pt,16.15pt,1463.25pt,16.1pt,1463.6pt,16.05pt,1463.9pt,16pt,1464.25pt,16pt,1464.55pt,15.95pt,1464.85pt,15.9pt,1465.15pt,15.85pt,1465.4pt,15.8pt,1465.7pt,15.8pt,1465.95pt,15.75pt,1466.25pt,15.75pt,1466.5pt,15.7pt,1466.8pt,15.7pt,1467.05pt,15.65pt,1467.35pt,15.6pt,1467.6pt,15.55pt,1467.9pt,15.5pt,1468.2pt,15.45pt,1468.45pt,15.4pt,1468.75pt,15.35pt,1469.05pt,15.3pt,1469.3pt,15.25pt,1469.6pt,15.2pt,1469.85pt,15.2pt,1470.1pt,15.15pt,1470.4pt,15.1pt,1470.7pt,15.1pt,1470.95pt,15.1pt,1471.2pt,15.05pt,1471.4pt,15pt,1471.65pt,14.95pt,1471.9pt,14.9pt,1472.15pt,14.85pt,1472.4pt,14.8pt,1474.05pt,14.55pt,1474.35pt,14.5pt,1475.95pt,14.45pt,1476.25pt,14.45pt,1476.6pt,14.4pt,1476.9pt,14.4pt,1477.2pt,14.4pt,1477.5pt,14.45pt,1477.8pt,14.4pt,1478.05pt,14.4pt,1478.35pt,14.35pt,1478.6pt,14.3pt,1478.85pt,14.25pt,1479.1pt,14.2pt,1479.3pt,14.2pt,1479.55pt,14.15pt,1480.6pt,13.95pt,1480.8pt,13.95pt,1481pt,13.9pt,1481.2pt,13.9pt,1481.4pt,13.85pt,1482.95pt,13.8pt,1483.15pt,13.8pt,1483.35pt,13.8pt,1483.55pt,13.8pt,1483.75pt,13.8pt,1483.95pt,13.8pt,1484.15pt,13.8pt,1484.35pt,13.8pt,1484.6pt,13.85pt,1484.85pt,13.85pt,1487.5pt,13.85pt,1487.8pt,13.85pt,1490.5pt,13.85pt,1490.8pt,13.85pt,1491.1pt,13.85pt,1491.45pt,13.85pt,1491.75pt,13.85pt,1492.1pt,13.85pt,1492.4pt,13.85pt,1492.7pt,13.85pt,1493pt,13.85pt,1493.3pt,13.85pt,1493.6pt,13.85pt,1493.85pt,13.85pt,1494.15pt,13.85pt,1494.4pt,13.85pt,1494.65pt,13.85pt,1494.9pt,13.85pt,1495.15pt,13.85pt,1495.35pt,13.85pt,1495.55pt,13.85pt,1495.8pt,13.85pt,1496pt,13.85pt,1496.2pt,13.85pt,1496.4pt,13.85pt,1496.6pt,13.85pt,1496.8pt,13.85pt,1497pt,13.85pt,1497.2pt,13.85pt,1497.4pt,13.85pt,1497.6pt,13.85pt,1497.75pt,13.85pt,1498pt,13.85pt,1498.25pt,13.85pt,1500.65pt,13.85pt,1501.15pt,13.8pt,1501.55pt,13.85pt,1502pt,13.85pt,1502.45pt,13.9pt,1502.85pt,13.95pt,1503.25pt,14pt,1503.65pt,14.05pt,1504pt,14.1pt,1504.35pt,14.1pt,1504.65pt,14.15pt,1504.95pt,14.2pt,1505.25pt,14.25pt,1505.5pt,14.3pt,1505.75pt,14.3pt,1507.1pt,14.45pt,1507.3pt,14.45pt,1507.5pt,14.45pt,1507.7pt,14.45pt,1507.85pt,14.5pt,1508pt,14.55pt,1508.15pt,14.55pt,1508.35pt,14.6pt,1508.5pt,14.65pt,1508.7pt,14.7pt,1508.9pt,14.75pt,1509.1pt,14.8pt,1509.25pt,14.85pt,1509.45pt,14.85pt,1510.6pt,15pt,1510.85pt,15pt,1511.1pt,15pt,1511.35pt,15.05pt,1511.6pt,15.05pt,1511.85pt,15.1pt,1512.1pt,15.15pt,1512.35pt,15.2pt,1512.6pt,15.25pt,1512.8pt,15.3pt,1513.05pt,15.35pt,1513.25pt,15.4pt,1513.5pt,15.45pt,1513.7pt,15.45pt,1513.95pt,15.5pt,1514.15pt,15.55pt,1514.35pt,15.55pt,1514.55pt,15.6pt,1514.8pt,15.6pt,1515pt,15.6pt,1516pt,15.65pt,1516.2pt,15.65pt,1516.4pt,15.65pt,1516.6pt,15.65pt,1516.8pt,15.65pt,1517pt,15.65pt,1517.2pt,15.65pt,1517.4pt,15.65pt,1517.55pt,15.65pt,1517.75pt,15.65pt,1518pt,15.65pt,1518.25pt,15.65pt,1518.45pt,15.65pt,1518.7pt,15.65pt,1518.95pt,15.65pt,1520.65pt,15.65pt,1520.85pt,15.65pt,1521.05pt,15.65pt,1521.3pt,15.65pt,1521.55pt,15.65pt,1521.8pt,15.65pt,1522.05pt,15.65pt,1522.3pt,15.65pt,1522.55pt,15.65pt,1522.8pt,15.65pt,1523.1pt,15.65pt,1523.4pt,15.65pt,1523.65pt,15.65pt,1523.95pt,15.65pt,1524.2pt,15.65pt,1524.5pt,15.65pt,1524.75pt,15.65pt,1525.05pt,15.65pt,1525.3pt,15.65pt,1525.55pt,15.65pt,1525.8pt,15.65pt,1526.05pt,15.65pt,1526.3pt,15.65pt,1526.5pt,15.65pt,1526.75pt,15.65pt,1526.95pt,15.65pt,1527.2pt,15.65pt,1527.4pt,15.65pt,1527.6pt,15.65pt,1527.8pt,15.65pt,1528pt,15.65pt,1528.2pt,15.65pt,1528.4pt,15.65pt,1531.45pt,15.65pt,1531.5pt,15.65pt,1530.9pt,15.9pt,1530.75pt,15.95pt,1529.35pt,16.1pt,1529pt,16.15pt,1525.65pt,16.25pt,1525.15pt,16.25pt,1524.6pt,16.25pt,1524.05pt,16.25pt,1523.45pt,16.25pt,1522.9pt,16.25pt,1522.35pt,16.25pt,1521.8pt,16.25pt,1521.2pt,16.25pt,1520.6pt,16.25pt,1520.05pt,16.25pt,1519.5pt,16.25pt,1518.95pt,16.25pt,1518.4pt,16.25pt,1517.9pt,16.25pt,1517.4pt,16.25pt,1516.9pt,16.25pt,1516.35pt,16.25pt,1515.85pt,16.25pt,1515.35pt,16.25pt,1512.05pt,16.25pt,1511.55pt,16.25pt,1511.1pt,16.25pt,1510.55pt,16.25pt,1510.05pt,16.25pt,1509.6pt,16.25pt,1509.15pt,16.25pt,1508.7pt,16.25pt,1508.2pt,16.25pt,1507.7pt,16.25pt,1507.3pt,16.25pt,1506.85pt,16.25pt,1506.4pt,16.25pt,1506pt,16.25pt,1505.6pt,16.25pt,1505.2pt,16.25pt,1504.8pt,16.25pt,1504.4pt,16.25pt,1504pt,16.25pt,1503.65pt,16.25pt,1503.3pt,16.25pt,1502.95pt,16.25pt,1502.6pt,16.25pt,1502.3pt,16.25pt,1502pt,16.25pt,1501.7pt,16.25pt,1501.4pt,16.25pt,1501.15pt,16.25pt,1500.9pt,16.25pt,1500.65pt,16.25pt,1500.45pt,16.25pt,1498.5pt,16.25pt,1498.25pt,16.25pt,1472.65pt,16.25pt,1472.4pt,16.25pt,1472.2pt,16.25pt,1471.95pt,16.25pt,1471.75pt,16.3pt,1471.5pt,16.35pt,1471.3pt,16.4pt,1471.1pt,16.45pt,1470.85pt,16.5pt,1470.65pt,16.55pt,1470.45pt,16.55pt,1470.25pt,16.6pt,1469.2pt,16.75pt,1469.05pt,16.8pt,1468.85pt,16.85pt,1468.65pt,16.85pt,1468.55pt,16.95pt,1468.4pt,17pt,1468.35pt,17.1pt,1468.3pt,17.2pt,1468.25pt,17.3pt,1468.25pt,17.35pt,1468.3pt,17.5pt,1468.35pt,17.6pt,1468.45pt,17.7pt,1468.65pt,17.8pt,1468.8pt,17.95pt,1469pt,18.05pt,1472.1pt,19.25pt,1473.3pt,19.6pt,1473.9pt,19.8pt,1474.4pt,19.95pt,1474.85pt,20.1pt,1475.35pt,20.25pt,1475.85pt,20.4pt,1478.8pt,21.35pt,1479.25pt,21.5pt,1482.3pt,22.3pt,1482.9pt,22.4pt,1483.45pt,22.55pt,1484pt,22.65pt,1484.55pt,22.75pt,1485.05pt,22.85pt,1485.6pt,23pt,1486.15pt,23.05pt,1486.65pt,23.15pt,1487.1pt,23.2pt,1489.25pt,23.45pt,1489.65pt,23.45pt,1490pt,23.5pt,1490.35pt,23.5pt,1490.65pt,23.5pt,1490.95pt,23.5pt,1491.25pt,23.5pt,1491.5pt,23.55pt,1491.75pt,23.5pt,1492pt,23.5pt,1492.25pt,23.5pt,1492.45pt,23.5pt,1492.7pt,23.5pt,1492.9pt,23.5pt,1493.1pt,23.5pt,1493.3pt,23.5pt,1493.5pt,23.5pt,1493.7pt,23.5pt,1493.8pt,23.5pt" coordorigin="14391,138" coordsize="1849,195" filled="f" strokecolor="white" strokeweight="9.75pt">
            <v:path arrowok="t"/>
            <w10:wrap anchorx="page"/>
          </v:polyline>
        </w:pict>
      </w:r>
      <w:r w:rsidRPr="00AF398F">
        <w:pict>
          <v:shape id="_x0000_s1036" type="#_x0000_t202" style="position:absolute;left:0;text-align:left;margin-left:716.1pt;margin-top:16.5pt;width:105.85pt;height:12.05pt;z-index:157301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F398F" w:rsidRDefault="00AB3E87">
                  <w:pPr>
                    <w:pStyle w:val="BodyText"/>
                    <w:spacing w:line="235" w:lineRule="exact"/>
                  </w:pPr>
                  <w:r>
                    <w:t>PNT2022TmID26064</w:t>
                  </w:r>
                </w:p>
              </w:txbxContent>
            </v:textbox>
            <w10:wrap anchorx="page" anchory="page"/>
          </v:shape>
        </w:pict>
      </w:r>
      <w:r w:rsidR="00CA4A75"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A75">
        <w:rPr>
          <w:rFonts w:ascii="Calibri"/>
          <w:b/>
        </w:rPr>
        <w:t>Project</w:t>
      </w:r>
      <w:r w:rsidR="00CA4A75">
        <w:rPr>
          <w:rFonts w:ascii="Calibri"/>
          <w:b/>
          <w:spacing w:val="-5"/>
        </w:rPr>
        <w:t xml:space="preserve"> </w:t>
      </w:r>
      <w:r w:rsidR="00CA4A75">
        <w:rPr>
          <w:rFonts w:ascii="Calibri"/>
          <w:b/>
        </w:rPr>
        <w:t>Title:</w:t>
      </w:r>
      <w:r w:rsidR="00CA4A75">
        <w:rPr>
          <w:rFonts w:ascii="Calibri"/>
          <w:b/>
        </w:rPr>
        <w:tab/>
      </w:r>
      <w:r w:rsidR="00CA4A75" w:rsidRPr="00AB3E87">
        <w:rPr>
          <w:rFonts w:ascii="Calibri"/>
          <w:b/>
          <w:color w:val="FF0000"/>
        </w:rPr>
        <w:t>Project</w:t>
      </w:r>
      <w:r w:rsidR="00CA4A75" w:rsidRPr="00AB3E87">
        <w:rPr>
          <w:rFonts w:ascii="Calibri"/>
          <w:b/>
          <w:color w:val="FF0000"/>
          <w:spacing w:val="-7"/>
        </w:rPr>
        <w:t xml:space="preserve"> </w:t>
      </w:r>
      <w:r w:rsidR="00CA4A75" w:rsidRPr="00AB3E87">
        <w:rPr>
          <w:rFonts w:ascii="Calibri"/>
          <w:b/>
          <w:color w:val="FF0000"/>
        </w:rPr>
        <w:t>Design</w:t>
      </w:r>
      <w:r w:rsidR="00CA4A75" w:rsidRPr="00AB3E87">
        <w:rPr>
          <w:rFonts w:ascii="Calibri"/>
          <w:b/>
          <w:color w:val="FF0000"/>
          <w:spacing w:val="-8"/>
        </w:rPr>
        <w:t xml:space="preserve"> </w:t>
      </w:r>
      <w:r w:rsidR="00CA4A75" w:rsidRPr="00AB3E87">
        <w:rPr>
          <w:rFonts w:ascii="Calibri"/>
          <w:b/>
          <w:color w:val="FF0000"/>
        </w:rPr>
        <w:t>Phase-I</w:t>
      </w:r>
      <w:r w:rsidR="00CA4A75" w:rsidRPr="00AB3E87">
        <w:rPr>
          <w:rFonts w:ascii="Calibri"/>
          <w:b/>
          <w:color w:val="FF0000"/>
          <w:spacing w:val="-2"/>
        </w:rPr>
        <w:t xml:space="preserve"> </w:t>
      </w:r>
      <w:r w:rsidR="00CA4A75" w:rsidRPr="00AB3E87">
        <w:rPr>
          <w:rFonts w:ascii="Times New Roman"/>
          <w:color w:val="FF0000"/>
        </w:rPr>
        <w:t>-</w:t>
      </w:r>
      <w:r w:rsidR="00CA4A75" w:rsidRPr="00AB3E87">
        <w:rPr>
          <w:rFonts w:ascii="Times New Roman"/>
          <w:color w:val="FF0000"/>
          <w:spacing w:val="-8"/>
        </w:rPr>
        <w:t xml:space="preserve"> </w:t>
      </w:r>
      <w:r w:rsidR="00CA4A75" w:rsidRPr="00AB3E87">
        <w:rPr>
          <w:rFonts w:ascii="Calibri"/>
          <w:b/>
          <w:color w:val="FF0000"/>
        </w:rPr>
        <w:t>Solution</w:t>
      </w:r>
      <w:r w:rsidR="00CA4A75" w:rsidRPr="00AB3E87">
        <w:rPr>
          <w:rFonts w:ascii="Calibri"/>
          <w:b/>
          <w:color w:val="FF0000"/>
          <w:spacing w:val="-7"/>
        </w:rPr>
        <w:t xml:space="preserve"> </w:t>
      </w:r>
      <w:r w:rsidR="00CA4A75" w:rsidRPr="00AB3E87">
        <w:rPr>
          <w:rFonts w:ascii="Calibri"/>
          <w:b/>
          <w:color w:val="FF0000"/>
        </w:rPr>
        <w:t>Fit</w:t>
      </w:r>
      <w:r w:rsidR="00CA4A75" w:rsidRPr="00AB3E87">
        <w:rPr>
          <w:rFonts w:ascii="Calibri"/>
          <w:b/>
          <w:color w:val="FF0000"/>
          <w:spacing w:val="-8"/>
        </w:rPr>
        <w:t xml:space="preserve"> </w:t>
      </w:r>
      <w:r w:rsidR="00CA4A75" w:rsidRPr="00AB3E87">
        <w:rPr>
          <w:rFonts w:ascii="Calibri"/>
          <w:b/>
          <w:color w:val="FF0000"/>
        </w:rPr>
        <w:t>Template</w:t>
      </w:r>
      <w:r w:rsidR="00CA4A75">
        <w:rPr>
          <w:rFonts w:ascii="Calibri"/>
          <w:b/>
        </w:rPr>
        <w:tab/>
        <w:t>Team</w:t>
      </w:r>
      <w:r w:rsidR="00CA4A75">
        <w:rPr>
          <w:rFonts w:ascii="Calibri"/>
          <w:b/>
          <w:spacing w:val="-12"/>
        </w:rPr>
        <w:t xml:space="preserve"> </w:t>
      </w:r>
      <w:r w:rsidR="00CA4A75">
        <w:rPr>
          <w:rFonts w:ascii="Calibri"/>
          <w:b/>
        </w:rPr>
        <w:t>ID:</w:t>
      </w:r>
      <w:r w:rsidR="00CA4A75">
        <w:rPr>
          <w:rFonts w:ascii="Calibri"/>
          <w:b/>
          <w:spacing w:val="-8"/>
        </w:rPr>
        <w:t xml:space="preserve"> </w:t>
      </w:r>
      <w:r w:rsidR="00CA4A75">
        <w:rPr>
          <w:rFonts w:ascii="Calibri"/>
        </w:rPr>
        <w:t>PNT2022TMIDxxxxxx</w:t>
      </w: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B3E87">
      <w:pPr>
        <w:pStyle w:val="BodyText"/>
        <w:rPr>
          <w:rFonts w:ascii="Calibri"/>
          <w:sz w:val="20"/>
        </w:rPr>
      </w:pPr>
      <w:r w:rsidRPr="00AF398F">
        <w:pict>
          <v:group id="_x0000_s1039" style="position:absolute;margin-left:21.4pt;margin-top:3.95pt;width:810.75pt;height:339.5pt;z-index:15728640;mso-position-horizontal-relative:page" coordorigin="465,658" coordsize="16215,67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6260;top:984;width:285;height:2280">
              <v:imagedata r:id="rId6" o:title=""/>
            </v:shape>
            <v:shape id="_x0000_s1043" type="#_x0000_t75" style="position:absolute;left:615;top:1134;width:285;height:1965">
              <v:imagedata r:id="rId7" o:title=""/>
            </v:shape>
            <v:shape id="_x0000_s1042" type="#_x0000_t75" style="position:absolute;left:465;top:657;width:16215;height:4560">
              <v:imagedata r:id="rId8" o:title=""/>
            </v:shape>
            <v:shape id="_x0000_s1041" type="#_x0000_t75" style="position:absolute;left:16088;top:3997;width:270;height:3450">
              <v:imagedata r:id="rId9" o:title=""/>
            </v:shape>
            <v:shape id="_x0000_s1040" type="#_x0000_t75" style="position:absolute;left:465;top:3793;width:16095;height:3585">
              <v:imagedata r:id="rId10" o:title=""/>
            </v:shape>
            <w10:wrap anchorx="page"/>
          </v:group>
        </w:pict>
      </w: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B3E87">
      <w:pPr>
        <w:pStyle w:val="BodyText"/>
        <w:rPr>
          <w:rFonts w:ascii="Calibri"/>
          <w:sz w:val="20"/>
        </w:rPr>
      </w:pPr>
      <w:r w:rsidRPr="00AF398F">
        <w:pict>
          <v:shape id="_x0000_s1034" type="#_x0000_t202" style="position:absolute;margin-left:319.95pt;margin-top:102.05pt;width:218.5pt;height:78.45pt;z-index:157312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F398F" w:rsidRPr="00AB3E87" w:rsidRDefault="00AB3E87">
                  <w:pPr>
                    <w:pStyle w:val="BodyText"/>
                    <w:spacing w:line="232" w:lineRule="auto"/>
                    <w:ind w:right="287"/>
                    <w:rPr>
                      <w:sz w:val="20"/>
                      <w:szCs w:val="20"/>
                    </w:rPr>
                  </w:pPr>
                  <w:r w:rsidRPr="00AB3E87">
                    <w:rPr>
                      <w:sz w:val="20"/>
                      <w:szCs w:val="20"/>
                    </w:rPr>
                    <w:t>No</w:t>
                  </w:r>
                  <w:r w:rsidRPr="00AB3E87">
                    <w:rPr>
                      <w:spacing w:val="-12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separation</w:t>
                  </w:r>
                  <w:r w:rsidRPr="00AB3E87">
                    <w:rPr>
                      <w:spacing w:val="-1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bins</w:t>
                  </w:r>
                  <w:r w:rsidRPr="00AB3E87">
                    <w:rPr>
                      <w:spacing w:val="-9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are</w:t>
                  </w:r>
                  <w:r w:rsidRPr="00AB3E87">
                    <w:rPr>
                      <w:spacing w:val="-10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provided.</w:t>
                  </w:r>
                  <w:r w:rsidRPr="00AB3E87">
                    <w:rPr>
                      <w:spacing w:val="-52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AB3E87">
                    <w:rPr>
                      <w:sz w:val="20"/>
                      <w:szCs w:val="20"/>
                    </w:rPr>
                    <w:t>people</w:t>
                  </w:r>
                  <w:proofErr w:type="gramEnd"/>
                  <w:r w:rsidRPr="00AB3E87">
                    <w:rPr>
                      <w:sz w:val="20"/>
                      <w:szCs w:val="20"/>
                    </w:rPr>
                    <w:t xml:space="preserve"> leave waste in plastic bags beside</w:t>
                  </w:r>
                  <w:r w:rsidRPr="00AB3E87">
                    <w:rPr>
                      <w:spacing w:val="-52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roads.</w:t>
                  </w:r>
                  <w:r w:rsidRPr="00AB3E87">
                    <w:rPr>
                      <w:spacing w:val="-9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Some</w:t>
                  </w:r>
                  <w:r w:rsidRPr="00AB3E87">
                    <w:rPr>
                      <w:spacing w:val="-10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households</w:t>
                  </w:r>
                  <w:r w:rsidRPr="00AB3E87">
                    <w:rPr>
                      <w:spacing w:val="-10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purchased</w:t>
                  </w:r>
                  <w:r w:rsidRPr="00AB3E87">
                    <w:rPr>
                      <w:spacing w:val="-1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waste</w:t>
                  </w:r>
                  <w:r w:rsidRPr="00AB3E87">
                    <w:rPr>
                      <w:spacing w:val="-52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bins but then others used these bins too.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People do not know where to put their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garbage because there are no fixed waste</w:t>
                  </w:r>
                  <w:r w:rsidRPr="00AB3E87">
                    <w:rPr>
                      <w:spacing w:val="-53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collection points or times for garbage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collection.</w:t>
                  </w:r>
                </w:p>
              </w:txbxContent>
            </v:textbox>
            <w10:wrap anchorx="page" anchory="page"/>
          </v:shape>
        </w:pict>
      </w:r>
      <w:r w:rsidRPr="00AF398F">
        <w:pict>
          <v:shape id="_x0000_s1035" type="#_x0000_t202" style="position:absolute;margin-left:75.95pt;margin-top:97.6pt;width:178.85pt;height:78.6pt;z-index:157306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F398F" w:rsidRDefault="00AB3E87" w:rsidP="00AB3E8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41"/>
                    </w:tabs>
                    <w:spacing w:line="238" w:lineRule="exact"/>
                  </w:pPr>
                  <w:r>
                    <w:t>Schools</w:t>
                  </w:r>
                </w:p>
                <w:p w:rsidR="00AB3E87" w:rsidRDefault="00AB3E87" w:rsidP="00AB3E8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41"/>
                    </w:tabs>
                    <w:spacing w:line="238" w:lineRule="exact"/>
                  </w:pPr>
                  <w:r>
                    <w:t>Hospitals</w:t>
                  </w:r>
                </w:p>
                <w:p w:rsidR="00AB3E87" w:rsidRDefault="00AB3E87" w:rsidP="00AB3E8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41"/>
                    </w:tabs>
                    <w:spacing w:line="238" w:lineRule="exact"/>
                  </w:pPr>
                  <w:r>
                    <w:t>Public</w:t>
                  </w:r>
                </w:p>
                <w:p w:rsidR="00AB3E87" w:rsidRDefault="00AB3E87" w:rsidP="00AB3E8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41"/>
                    </w:tabs>
                    <w:spacing w:line="238" w:lineRule="exact"/>
                  </w:pPr>
                  <w:r>
                    <w:t>Municipalities</w:t>
                  </w:r>
                </w:p>
              </w:txbxContent>
            </v:textbox>
            <w10:wrap anchorx="page" anchory="page"/>
          </v:shape>
        </w:pict>
      </w: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B3E87">
      <w:pPr>
        <w:pStyle w:val="BodyText"/>
        <w:rPr>
          <w:rFonts w:ascii="Calibri"/>
          <w:sz w:val="20"/>
        </w:rPr>
      </w:pPr>
      <w:r w:rsidRPr="00AF398F">
        <w:pict>
          <v:shape id="_x0000_s1033" type="#_x0000_t202" style="position:absolute;margin-left:579.5pt;margin-top:116.35pt;width:220pt;height:79pt;z-index:157317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F398F" w:rsidRPr="00AB3E87" w:rsidRDefault="00AB3E87">
                  <w:pPr>
                    <w:pStyle w:val="BodyText"/>
                    <w:spacing w:line="235" w:lineRule="exact"/>
                    <w:rPr>
                      <w:sz w:val="18"/>
                      <w:szCs w:val="18"/>
                    </w:rPr>
                  </w:pPr>
                  <w:r w:rsidRPr="00AB3E87">
                    <w:rPr>
                      <w:sz w:val="18"/>
                      <w:szCs w:val="18"/>
                    </w:rPr>
                    <w:t>Smart waste management is</w:t>
                  </w:r>
                  <w:r w:rsidRPr="00AB3E87"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pacing w:val="-1"/>
                      <w:sz w:val="18"/>
                      <w:szCs w:val="18"/>
                    </w:rPr>
                    <w:t>characterized</w:t>
                  </w:r>
                  <w:r w:rsidRPr="00AB3E87">
                    <w:rPr>
                      <w:spacing w:val="-5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by</w:t>
                  </w:r>
                  <w:r w:rsidRPr="00AB3E87">
                    <w:rPr>
                      <w:spacing w:val="-12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the</w:t>
                  </w:r>
                  <w:r w:rsidRPr="00AB3E87">
                    <w:rPr>
                      <w:spacing w:val="-7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usage</w:t>
                  </w:r>
                  <w:r w:rsidRPr="00AB3E87">
                    <w:rPr>
                      <w:spacing w:val="-7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of</w:t>
                  </w:r>
                  <w:r w:rsidRPr="00AB3E87">
                    <w:rPr>
                      <w:spacing w:val="-4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technology</w:t>
                  </w:r>
                  <w:r w:rsidRPr="00AB3E87">
                    <w:rPr>
                      <w:spacing w:val="-52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in order to be more efficient when it</w:t>
                  </w:r>
                  <w:r w:rsidRPr="00AB3E87"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comes to managing waste. This makes it</w:t>
                  </w:r>
                  <w:r w:rsidRPr="00AB3E87">
                    <w:rPr>
                      <w:spacing w:val="-52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possible</w:t>
                  </w:r>
                  <w:r w:rsidRPr="00AB3E87">
                    <w:rPr>
                      <w:spacing w:val="-5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to</w:t>
                  </w:r>
                  <w:r w:rsidRPr="00AB3E87">
                    <w:rPr>
                      <w:spacing w:val="-6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plan</w:t>
                  </w:r>
                  <w:r w:rsidRPr="00AB3E87">
                    <w:rPr>
                      <w:spacing w:val="-2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more</w:t>
                  </w:r>
                  <w:r w:rsidRPr="00AB3E87">
                    <w:rPr>
                      <w:spacing w:val="-2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efficient</w:t>
                  </w:r>
                  <w:r w:rsidRPr="00AB3E87">
                    <w:rPr>
                      <w:spacing w:val="-7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routes</w:t>
                  </w:r>
                  <w:r w:rsidRPr="00AB3E87">
                    <w:rPr>
                      <w:spacing w:val="-6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for</w:t>
                  </w:r>
                  <w:r w:rsidRPr="00AB3E87">
                    <w:rPr>
                      <w:spacing w:val="-52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the trash collectors who empty the bins,</w:t>
                  </w:r>
                  <w:r w:rsidRPr="00AB3E87"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but also lowers the chance</w:t>
                  </w:r>
                  <w:r>
                    <w:rPr>
                      <w:sz w:val="22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of any bin</w:t>
                  </w:r>
                  <w:r w:rsidRPr="00AB3E87"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being</w:t>
                  </w:r>
                  <w:r w:rsidRPr="00AB3E87">
                    <w:rPr>
                      <w:spacing w:val="-3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full</w:t>
                  </w:r>
                  <w:r w:rsidRPr="00AB3E87">
                    <w:rPr>
                      <w:spacing w:val="-3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for</w:t>
                  </w:r>
                  <w:r w:rsidRPr="00AB3E87">
                    <w:rPr>
                      <w:spacing w:val="-1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over</w:t>
                  </w:r>
                  <w:r w:rsidRPr="00AB3E87"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 w:rsidRPr="00AB3E87">
                    <w:rPr>
                      <w:sz w:val="18"/>
                      <w:szCs w:val="18"/>
                    </w:rPr>
                    <w:t>a week.</w:t>
                  </w:r>
                </w:p>
              </w:txbxContent>
            </v:textbox>
            <w10:wrap anchorx="page" anchory="page"/>
          </v:shape>
        </w:pict>
      </w: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B3E87">
      <w:pPr>
        <w:pStyle w:val="BodyText"/>
        <w:rPr>
          <w:rFonts w:ascii="Calibri"/>
          <w:sz w:val="20"/>
        </w:rPr>
      </w:pPr>
      <w:r w:rsidRPr="00AF398F">
        <w:pict>
          <v:shape id="_x0000_s1032" type="#_x0000_t202" style="position:absolute;margin-left:72.95pt;margin-top:258.95pt;width:191.4pt;height:93.55pt;z-index:157322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B3E87" w:rsidRDefault="00AB3E87" w:rsidP="00AB3E87">
                  <w:pPr>
                    <w:pStyle w:val="BodyText"/>
                    <w:spacing w:before="128"/>
                    <w:jc w:val="both"/>
                  </w:pPr>
                  <w:r>
                    <w:t>Identify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pre-incident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WMP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best aligns with the specific incident,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 applicable. Identify waste management-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implementation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issues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require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resolution</w:t>
                  </w:r>
                </w:p>
                <w:p w:rsidR="00AF398F" w:rsidRDefault="00AF398F">
                  <w:pPr>
                    <w:pStyle w:val="BodyText"/>
                    <w:spacing w:line="232" w:lineRule="auto"/>
                    <w:ind w:right="73"/>
                  </w:pPr>
                </w:p>
              </w:txbxContent>
            </v:textbox>
            <w10:wrap anchorx="page" anchory="page"/>
          </v:shape>
        </w:pict>
      </w:r>
    </w:p>
    <w:p w:rsidR="00AF398F" w:rsidRDefault="00AB3E87">
      <w:pPr>
        <w:pStyle w:val="BodyText"/>
        <w:rPr>
          <w:rFonts w:ascii="Calibri"/>
          <w:sz w:val="20"/>
        </w:rPr>
      </w:pPr>
      <w:r w:rsidRPr="00AF398F">
        <w:pict>
          <v:shape id="_x0000_s1030" type="#_x0000_t202" style="position:absolute;margin-left:579.5pt;margin-top:273.25pt;width:203.1pt;height:88pt;z-index:157332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B3E87" w:rsidRPr="00AB3E87" w:rsidRDefault="00AB3E87" w:rsidP="00AB3E87">
                  <w:pPr>
                    <w:pStyle w:val="ListParagraph"/>
                    <w:rPr>
                      <w:sz w:val="20"/>
                      <w:szCs w:val="20"/>
                    </w:rPr>
                  </w:pPr>
                  <w:proofErr w:type="gramStart"/>
                  <w:r w:rsidRPr="00AB3E87">
                    <w:rPr>
                      <w:sz w:val="20"/>
                      <w:szCs w:val="20"/>
                    </w:rPr>
                    <w:t>A</w:t>
                  </w:r>
                  <w:r w:rsidRPr="00AB3E87">
                    <w:rPr>
                      <w:spacing w:val="-9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reduction</w:t>
                  </w:r>
                  <w:r w:rsidRPr="00AB3E87">
                    <w:rPr>
                      <w:spacing w:val="-7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in</w:t>
                  </w:r>
                  <w:r w:rsidRPr="00AB3E87">
                    <w:rPr>
                      <w:spacing w:val="-8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the</w:t>
                  </w:r>
                  <w:r w:rsidRPr="00AB3E87">
                    <w:rPr>
                      <w:spacing w:val="-8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number</w:t>
                  </w:r>
                  <w:r w:rsidRPr="00AB3E87">
                    <w:rPr>
                      <w:spacing w:val="-6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of</w:t>
                  </w:r>
                  <w:r w:rsidRPr="00AB3E87">
                    <w:rPr>
                      <w:spacing w:val="-5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waste</w:t>
                  </w:r>
                  <w:r w:rsidRPr="00AB3E87">
                    <w:rPr>
                      <w:spacing w:val="-52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collections needed by up to 80%,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resulting in less manpower, emissions,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fuel use and traffic congestion.</w:t>
                  </w:r>
                  <w:proofErr w:type="gramEnd"/>
                  <w:r w:rsidRPr="00AB3E87">
                    <w:rPr>
                      <w:sz w:val="20"/>
                      <w:szCs w:val="20"/>
                    </w:rPr>
                    <w:t xml:space="preserve"> A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reduction in the number of waste bins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 xml:space="preserve">needed. </w:t>
                  </w:r>
                  <w:proofErr w:type="gramStart"/>
                  <w:r w:rsidRPr="00AB3E87">
                    <w:rPr>
                      <w:sz w:val="20"/>
                      <w:szCs w:val="20"/>
                    </w:rPr>
                    <w:t>Analytics data to manage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collection routes and the placement of</w:t>
                  </w:r>
                  <w:r>
                    <w:rPr>
                      <w:spacing w:val="1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bins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more</w:t>
                  </w:r>
                  <w:r w:rsidRPr="00AB3E87">
                    <w:rPr>
                      <w:spacing w:val="1"/>
                      <w:sz w:val="20"/>
                      <w:szCs w:val="20"/>
                    </w:rPr>
                    <w:t xml:space="preserve"> </w:t>
                  </w:r>
                  <w:r w:rsidRPr="00AB3E87">
                    <w:rPr>
                      <w:sz w:val="20"/>
                      <w:szCs w:val="20"/>
                    </w:rPr>
                    <w:t>effectively.</w:t>
                  </w:r>
                  <w:proofErr w:type="gramEnd"/>
                </w:p>
                <w:p w:rsidR="00AF398F" w:rsidRDefault="00AF398F">
                  <w:pPr>
                    <w:pStyle w:val="BodyText"/>
                    <w:spacing w:line="232" w:lineRule="auto"/>
                    <w:ind w:right="89"/>
                  </w:pPr>
                </w:p>
              </w:txbxContent>
            </v:textbox>
            <w10:wrap anchorx="page" anchory="page"/>
          </v:shape>
        </w:pict>
      </w:r>
    </w:p>
    <w:p w:rsidR="00AF398F" w:rsidRDefault="00AB3E87">
      <w:pPr>
        <w:pStyle w:val="BodyText"/>
        <w:rPr>
          <w:rFonts w:ascii="Calibri"/>
          <w:sz w:val="20"/>
        </w:rPr>
      </w:pPr>
      <w:r w:rsidRPr="00AF398F">
        <w:pict>
          <v:shape id="_x0000_s1031" type="#_x0000_t202" style="position:absolute;margin-left:331.85pt;margin-top:281.5pt;width:217.85pt;height:71pt;z-index:157327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AF398F" w:rsidRDefault="00AB3E87">
                  <w:pPr>
                    <w:pStyle w:val="BodyText"/>
                    <w:spacing w:line="236" w:lineRule="exact"/>
                  </w:pPr>
                  <w:r>
                    <w:t>There are significant safety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challenges facing the waste/recycling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industry. They include chemical exposure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combustible dust explosions, 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guarding hazards, and exposure to powerful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equipment with moving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parts</w:t>
                  </w:r>
                </w:p>
              </w:txbxContent>
            </v:textbox>
            <w10:wrap anchorx="page" anchory="page"/>
          </v:shape>
        </w:pict>
      </w: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rPr>
          <w:rFonts w:ascii="Calibri"/>
          <w:sz w:val="20"/>
        </w:rPr>
      </w:pPr>
    </w:p>
    <w:p w:rsidR="00AF398F" w:rsidRDefault="00AF398F">
      <w:pPr>
        <w:pStyle w:val="BodyText"/>
        <w:spacing w:before="5"/>
        <w:rPr>
          <w:rFonts w:ascii="Calibri"/>
          <w:sz w:val="15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AF398F">
        <w:trPr>
          <w:trHeight w:val="1620"/>
        </w:trPr>
        <w:tc>
          <w:tcPr>
            <w:tcW w:w="380" w:type="dxa"/>
            <w:vMerge w:val="restart"/>
            <w:shd w:val="clear" w:color="auto" w:fill="21A681"/>
          </w:tcPr>
          <w:p w:rsidR="00AF398F" w:rsidRDefault="00AF398F">
            <w:pPr>
              <w:pStyle w:val="TableParagraph"/>
              <w:rPr>
                <w:rFonts w:ascii="Calibri"/>
                <w:sz w:val="20"/>
              </w:rPr>
            </w:pPr>
          </w:p>
          <w:p w:rsidR="00AF398F" w:rsidRDefault="00AF398F"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 w:rsidR="00AF398F" w:rsidRDefault="00CA4A75">
            <w:pPr>
              <w:pStyle w:val="TableParagraph"/>
              <w:ind w:left="-20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54612" cy="1584960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12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AF398F" w:rsidRDefault="00CA4A75">
            <w:pPr>
              <w:pStyle w:val="TableParagraph"/>
              <w:tabs>
                <w:tab w:val="left" w:pos="4479"/>
              </w:tabs>
              <w:spacing w:before="121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AF398F" w:rsidRDefault="00AB3E87">
            <w:pPr>
              <w:pStyle w:val="TableParagraph"/>
              <w:spacing w:before="36" w:line="266" w:lineRule="auto"/>
              <w:ind w:left="204" w:right="1227"/>
              <w:rPr>
                <w:sz w:val="12"/>
              </w:rPr>
            </w:pPr>
            <w:r w:rsidRPr="00AF398F">
              <w:rPr>
                <w:rFonts w:ascii="Arial MT"/>
              </w:rPr>
              <w:pict>
                <v:shape id="_x0000_s1029" type="#_x0000_t202" style="position:absolute;left:0;text-align:left;margin-left:14.45pt;margin-top:36.5pt;width:216.15pt;height:41.55pt;z-index:15733760;mso-position-horizontal-relative:page;mso-position-vertical-relative:page" strokeweight="1pt">
                  <v:fill opacity="45875f" type="gradient"/>
                  <v:stroke dashstyle="dash"/>
                  <v:textbox inset="0,0,0,0">
                    <w:txbxContent>
                      <w:p w:rsidR="00AB3E87" w:rsidRDefault="00AB3E87" w:rsidP="00AB3E87">
                        <w:pPr>
                          <w:pStyle w:val="BodyText"/>
                          <w:tabs>
                            <w:tab w:val="left" w:pos="2535"/>
                            <w:tab w:val="left" w:pos="3297"/>
                            <w:tab w:val="left" w:pos="3851"/>
                            <w:tab w:val="left" w:pos="5028"/>
                          </w:tabs>
                          <w:spacing w:before="3"/>
                          <w:ind w:right="232"/>
                        </w:pPr>
                        <w:r w:rsidRPr="00AB3E87">
                          <w:rPr>
                            <w:sz w:val="18"/>
                            <w:szCs w:val="18"/>
                          </w:rPr>
                          <w:t>By installing this project we can</w:t>
                        </w:r>
                        <w:r w:rsidRPr="00AB3E87">
                          <w:rPr>
                            <w:spacing w:val="-52"/>
                            <w:sz w:val="18"/>
                            <w:szCs w:val="18"/>
                          </w:rPr>
                          <w:t xml:space="preserve"> </w:t>
                        </w:r>
                        <w:r w:rsidRPr="00AB3E87">
                          <w:rPr>
                            <w:sz w:val="18"/>
                            <w:szCs w:val="18"/>
                          </w:rPr>
                          <w:t xml:space="preserve">trigger peoples by seeing their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neighbor </w:t>
                        </w:r>
                        <w:r w:rsidRPr="00AB3E87">
                          <w:rPr>
                            <w:spacing w:val="-52"/>
                            <w:sz w:val="18"/>
                            <w:szCs w:val="18"/>
                          </w:rPr>
                          <w:t xml:space="preserve"> </w:t>
                        </w:r>
                        <w:r w:rsidRPr="00AB3E87">
                          <w:rPr>
                            <w:sz w:val="18"/>
                            <w:szCs w:val="18"/>
                          </w:rPr>
                          <w:t>peoples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AB3E87">
                          <w:rPr>
                            <w:sz w:val="18"/>
                            <w:szCs w:val="18"/>
                          </w:rPr>
                          <w:t>make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AB3E87">
                          <w:rPr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utilization </w:t>
                        </w:r>
                        <w:r w:rsidRPr="00AB3E87">
                          <w:rPr>
                            <w:spacing w:val="-6"/>
                            <w:sz w:val="18"/>
                            <w:szCs w:val="18"/>
                          </w:rPr>
                          <w:t>of</w:t>
                        </w:r>
                        <w:r>
                          <w:rPr>
                            <w:spacing w:val="-6"/>
                            <w:sz w:val="18"/>
                            <w:szCs w:val="18"/>
                          </w:rPr>
                          <w:t xml:space="preserve"> t</w:t>
                        </w:r>
                        <w:r w:rsidRPr="00AB3E87">
                          <w:rPr>
                            <w:spacing w:val="-5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B3E87">
                          <w:rPr>
                            <w:sz w:val="18"/>
                            <w:szCs w:val="18"/>
                          </w:rPr>
                          <w:t>echnology</w:t>
                        </w:r>
                        <w:proofErr w:type="spellEnd"/>
                        <w:r w:rsidRPr="00AB3E87">
                          <w:rPr>
                            <w:sz w:val="18"/>
                            <w:szCs w:val="18"/>
                          </w:rPr>
                          <w:t xml:space="preserve"> more useful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and reading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about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a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more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efficient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solution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in</w:t>
                        </w:r>
                        <w:r w:rsidRPr="00AB3E87"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 w:rsidRPr="00AB3E87">
                          <w:rPr>
                            <w:sz w:val="16"/>
                            <w:szCs w:val="16"/>
                          </w:rPr>
                          <w:t>news.</w:t>
                        </w:r>
                      </w:p>
                      <w:p w:rsidR="00AF398F" w:rsidRPr="00AB3E87" w:rsidRDefault="00AF398F">
                        <w:pPr>
                          <w:pStyle w:val="BodyText"/>
                          <w:spacing w:line="232" w:lineRule="auto"/>
                          <w:ind w:right="418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  <w:r w:rsidR="00CA4A75">
              <w:rPr>
                <w:color w:val="6A6A6A"/>
                <w:sz w:val="12"/>
              </w:rPr>
              <w:t>What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triggers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customers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to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act?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 w:rsidR="00CA4A75">
              <w:rPr>
                <w:color w:val="6A6A6A"/>
                <w:sz w:val="12"/>
              </w:rPr>
              <w:t>i.e</w:t>
            </w:r>
            <w:proofErr w:type="gramEnd"/>
            <w:r w:rsidR="00CA4A75">
              <w:rPr>
                <w:color w:val="6A6A6A"/>
                <w:sz w:val="12"/>
              </w:rPr>
              <w:t>.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seeing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their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neighbour</w:t>
            </w:r>
            <w:proofErr w:type="spellEnd"/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installing</w:t>
            </w:r>
            <w:r w:rsidR="00CA4A75">
              <w:rPr>
                <w:color w:val="6A6A6A"/>
                <w:spacing w:val="-2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solar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panels,</w:t>
            </w:r>
            <w:r w:rsidR="00CA4A75">
              <w:rPr>
                <w:color w:val="6A6A6A"/>
                <w:spacing w:val="-3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reading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about</w:t>
            </w:r>
            <w:r w:rsidR="00CA4A75">
              <w:rPr>
                <w:color w:val="6A6A6A"/>
                <w:spacing w:val="-3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more</w:t>
            </w:r>
            <w:r w:rsidR="00CA4A75"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efﬁcient</w:t>
            </w:r>
            <w:proofErr w:type="spellEnd"/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solution</w:t>
            </w:r>
            <w:r w:rsidR="00CA4A75">
              <w:rPr>
                <w:color w:val="6A6A6A"/>
                <w:spacing w:val="-3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in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the</w:t>
            </w:r>
            <w:r w:rsidR="00CA4A75">
              <w:rPr>
                <w:color w:val="6A6A6A"/>
                <w:spacing w:val="-3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</w:tcPr>
          <w:p w:rsidR="00AF398F" w:rsidRDefault="00CA4A75">
            <w:pPr>
              <w:pStyle w:val="TableParagraph"/>
              <w:tabs>
                <w:tab w:val="left" w:pos="4454"/>
              </w:tabs>
              <w:spacing w:before="12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AF398F" w:rsidRDefault="00CA4A75">
            <w:pPr>
              <w:pStyle w:val="TableParagraph"/>
              <w:spacing w:before="36" w:line="266" w:lineRule="auto"/>
              <w:ind w:left="194" w:right="586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AF398F" w:rsidRDefault="00AB3E87">
            <w:pPr>
              <w:pStyle w:val="TableParagraph"/>
              <w:spacing w:line="266" w:lineRule="auto"/>
              <w:ind w:left="194" w:right="496"/>
              <w:rPr>
                <w:sz w:val="12"/>
              </w:rPr>
            </w:pPr>
            <w:r w:rsidRPr="00AF398F">
              <w:rPr>
                <w:rFonts w:ascii="Arial MT"/>
              </w:rPr>
              <w:pict>
                <v:shape id="_x0000_s1026" type="#_x0000_t202" style="position:absolute;left:0;text-align:left;margin-left:7.85pt;margin-top:73.15pt;width:233.6pt;height:110.75pt;z-index:15735296;mso-position-horizontal-relative:page;mso-position-vertical-relative:page" strokeweight="1pt">
                  <v:fill opacity="45875f" type="gradient"/>
                  <v:stroke dashstyle="dash"/>
                  <v:textbox inset="0,0,0,0">
                    <w:txbxContent>
                      <w:p w:rsidR="00AF398F" w:rsidRDefault="00AB3E87">
                        <w:pPr>
                          <w:pStyle w:val="BodyText"/>
                          <w:spacing w:line="232" w:lineRule="auto"/>
                          <w:ind w:right="73"/>
                        </w:pPr>
                        <w:r>
                          <w:t>You can put that reusable bottle 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use, save money and reduce waste.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taking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your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own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water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you,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you’ll also reduce your chances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purchasing more expensive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beverages on-the-go. This will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eliminate the one-time use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containers they come in. While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most cans and bottles can be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recycled, they require a lot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energy to be produced, shipped 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bottling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facility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store for purchase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CA4A75">
              <w:rPr>
                <w:color w:val="6A6A6A"/>
                <w:sz w:val="12"/>
              </w:rPr>
              <w:t>If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you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are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working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on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new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business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proposition,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then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keep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it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blank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until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you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ﬁ</w:t>
            </w:r>
            <w:r w:rsidR="00CA4A75">
              <w:rPr>
                <w:color w:val="6A6A6A"/>
                <w:sz w:val="12"/>
              </w:rPr>
              <w:t>ll</w:t>
            </w:r>
            <w:proofErr w:type="spellEnd"/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in</w:t>
            </w:r>
            <w:r w:rsidR="00CA4A75">
              <w:rPr>
                <w:color w:val="6A6A6A"/>
                <w:spacing w:val="-2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 w:rsidR="00CA4A75">
              <w:rPr>
                <w:color w:val="6A6A6A"/>
                <w:sz w:val="12"/>
              </w:rPr>
              <w:t>ﬁts</w:t>
            </w:r>
            <w:proofErr w:type="spellEnd"/>
            <w:r w:rsidR="00CA4A75">
              <w:rPr>
                <w:color w:val="6A6A6A"/>
                <w:sz w:val="12"/>
              </w:rPr>
              <w:t xml:space="preserve"> within customer limitations,</w:t>
            </w:r>
            <w:r w:rsidR="00CA4A75">
              <w:rPr>
                <w:color w:val="6A6A6A"/>
                <w:spacing w:val="1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solves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problem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and</w:t>
            </w:r>
            <w:r w:rsidR="00CA4A75">
              <w:rPr>
                <w:color w:val="6A6A6A"/>
                <w:spacing w:val="-1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matches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customer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behaviour</w:t>
            </w:r>
            <w:proofErr w:type="spellEnd"/>
            <w:r w:rsidR="00CA4A75"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</w:tcPr>
          <w:p w:rsidR="00AF398F" w:rsidRDefault="00CA4A75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  <w:tab w:val="left" w:pos="4479"/>
              </w:tabs>
              <w:spacing w:before="121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AF398F" w:rsidRDefault="00CA4A75">
            <w:pPr>
              <w:pStyle w:val="TableParagraph"/>
              <w:numPr>
                <w:ilvl w:val="1"/>
                <w:numId w:val="2"/>
              </w:numPr>
              <w:tabs>
                <w:tab w:val="left" w:pos="385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AF398F" w:rsidRDefault="00CA4A75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AF398F" w:rsidRDefault="00AF398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AF398F" w:rsidRDefault="00CA4A75">
            <w:pPr>
              <w:pStyle w:val="TableParagraph"/>
              <w:numPr>
                <w:ilvl w:val="1"/>
                <w:numId w:val="2"/>
              </w:numPr>
              <w:tabs>
                <w:tab w:val="left" w:pos="385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AF398F" w:rsidRDefault="00AB3E87">
            <w:pPr>
              <w:pStyle w:val="TableParagraph"/>
              <w:spacing w:before="16" w:line="266" w:lineRule="auto"/>
              <w:ind w:left="189" w:right="569"/>
              <w:rPr>
                <w:sz w:val="12"/>
              </w:rPr>
            </w:pPr>
            <w:r w:rsidRPr="00AF398F">
              <w:rPr>
                <w:rFonts w:ascii="Arial MT"/>
              </w:rPr>
              <w:pict>
                <v:shape id="_x0000_s1028" type="#_x0000_t202" style="position:absolute;left:0;text-align:left;margin-left:13.5pt;margin-top:90.55pt;width:219.75pt;height:57pt;z-index:15734272;mso-position-horizontal-relative:page;mso-position-vertical-relative:page" strokeweight="1pt">
                  <v:fill opacity="45875f" type="gradient"/>
                  <v:stroke dashstyle="dash"/>
                  <v:textbox inset="0,0,0,0">
                    <w:txbxContent>
                      <w:p w:rsidR="00AB3E87" w:rsidRDefault="00AB3E87">
                        <w:pPr>
                          <w:pStyle w:val="BodyText"/>
                          <w:spacing w:line="235" w:lineRule="exact"/>
                        </w:pPr>
                        <w:r>
                          <w:t>ONLINE: People may provide review and rating for the system.</w:t>
                        </w:r>
                      </w:p>
                      <w:p w:rsidR="00AB3E87" w:rsidRDefault="00AB3E87">
                        <w:pPr>
                          <w:pStyle w:val="BodyText"/>
                          <w:spacing w:line="235" w:lineRule="exact"/>
                        </w:pPr>
                        <w:r>
                          <w:t xml:space="preserve">OFFLINE: </w:t>
                        </w:r>
                        <w:r>
                          <w:rPr>
                            <w:spacing w:val="-1"/>
                          </w:rPr>
                          <w:t>People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may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provide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valuable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resource and contribution to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organization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CA4A75">
              <w:rPr>
                <w:color w:val="6A6A6A"/>
                <w:sz w:val="12"/>
              </w:rPr>
              <w:t>What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kind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of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actions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do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customers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take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ofﬂine</w:t>
            </w:r>
            <w:proofErr w:type="spellEnd"/>
            <w:r w:rsidR="00CA4A75">
              <w:rPr>
                <w:color w:val="6A6A6A"/>
                <w:sz w:val="12"/>
              </w:rPr>
              <w:t>?</w:t>
            </w:r>
            <w:r w:rsidR="00CA4A75">
              <w:rPr>
                <w:color w:val="6A6A6A"/>
                <w:spacing w:val="-5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Extract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ofﬂine</w:t>
            </w:r>
            <w:proofErr w:type="spellEnd"/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channels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from</w:t>
            </w:r>
            <w:r w:rsidR="00CA4A75">
              <w:rPr>
                <w:color w:val="6A6A6A"/>
                <w:spacing w:val="-4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#7</w:t>
            </w:r>
            <w:r w:rsidR="00CA4A75">
              <w:rPr>
                <w:color w:val="6A6A6A"/>
                <w:spacing w:val="-2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and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use</w:t>
            </w:r>
            <w:r w:rsidR="00CA4A75">
              <w:rPr>
                <w:color w:val="6A6A6A"/>
                <w:spacing w:val="-1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them</w:t>
            </w:r>
            <w:r w:rsidR="00CA4A75">
              <w:rPr>
                <w:color w:val="6A6A6A"/>
                <w:spacing w:val="-1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for</w:t>
            </w:r>
            <w:r w:rsidR="00CA4A75">
              <w:rPr>
                <w:color w:val="6A6A6A"/>
                <w:spacing w:val="-2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customer</w:t>
            </w:r>
            <w:r w:rsidR="00CA4A75">
              <w:rPr>
                <w:color w:val="6A6A6A"/>
                <w:spacing w:val="-1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development.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AF398F" w:rsidRDefault="00AF398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398F">
        <w:trPr>
          <w:trHeight w:val="2340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AF398F" w:rsidRDefault="00AF398F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:rsidR="00AF398F" w:rsidRDefault="00CA4A75">
            <w:pPr>
              <w:pStyle w:val="TableParagraph"/>
              <w:tabs>
                <w:tab w:val="left" w:pos="4479"/>
              </w:tabs>
              <w:spacing w:before="132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AF398F" w:rsidRDefault="00CA4A75">
            <w:pPr>
              <w:pStyle w:val="TableParagraph"/>
              <w:spacing w:before="36"/>
              <w:ind w:left="204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AF398F" w:rsidRDefault="00AB3E87">
            <w:pPr>
              <w:pStyle w:val="TableParagraph"/>
              <w:spacing w:before="16"/>
              <w:ind w:left="204"/>
              <w:rPr>
                <w:sz w:val="12"/>
              </w:rPr>
            </w:pPr>
            <w:r w:rsidRPr="00AF398F">
              <w:rPr>
                <w:rFonts w:ascii="Arial MT"/>
              </w:rPr>
              <w:pict>
                <v:shape id="_x0000_s1027" type="#_x0000_t202" style="position:absolute;left:0;text-align:left;margin-left:14.45pt;margin-top:41.15pt;width:214.15pt;height:51.25pt;z-index:15734784;mso-position-horizontal-relative:page;mso-position-vertical-relative:page" strokeweight="1pt">
                  <v:fill opacity="45875f" type="gradient"/>
                  <v:stroke dashstyle="dash"/>
                  <v:textbox inset="0,0,0,0">
                    <w:txbxContent>
                      <w:p w:rsidR="00AB3E87" w:rsidRDefault="00AB3E87" w:rsidP="00AB3E87">
                        <w:pPr>
                          <w:pStyle w:val="BodyText"/>
                          <w:ind w:right="26"/>
                        </w:pPr>
                        <w:r>
                          <w:t>After the implementation of smart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waste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management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system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our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environment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will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be neat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and clean.</w:t>
                        </w:r>
                      </w:p>
                      <w:p w:rsidR="00AF398F" w:rsidRDefault="00AF398F">
                        <w:pPr>
                          <w:pStyle w:val="BodyText"/>
                          <w:spacing w:line="235" w:lineRule="exact"/>
                        </w:pPr>
                      </w:p>
                    </w:txbxContent>
                  </v:textbox>
                  <w10:wrap anchorx="page" anchory="page"/>
                </v:shape>
              </w:pict>
            </w:r>
            <w:proofErr w:type="gramStart"/>
            <w:r w:rsidR="00CA4A75">
              <w:rPr>
                <w:color w:val="6A6A6A"/>
                <w:sz w:val="12"/>
              </w:rPr>
              <w:t>i.e</w:t>
            </w:r>
            <w:proofErr w:type="gramEnd"/>
            <w:r w:rsidR="00CA4A75">
              <w:rPr>
                <w:color w:val="6A6A6A"/>
                <w:sz w:val="12"/>
              </w:rPr>
              <w:t>.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lost,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insecure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&gt;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 w:rsidR="00CA4A75">
              <w:rPr>
                <w:color w:val="6A6A6A"/>
                <w:sz w:val="12"/>
              </w:rPr>
              <w:t>conﬁdent</w:t>
            </w:r>
            <w:proofErr w:type="spellEnd"/>
            <w:r w:rsidR="00CA4A75">
              <w:rPr>
                <w:color w:val="6A6A6A"/>
                <w:sz w:val="12"/>
              </w:rPr>
              <w:t>,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in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control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-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use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it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in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your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communication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strategy</w:t>
            </w:r>
            <w:r w:rsidR="00CA4A75">
              <w:rPr>
                <w:color w:val="6A6A6A"/>
                <w:spacing w:val="-6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&amp;</w:t>
            </w:r>
            <w:r w:rsidR="00CA4A75">
              <w:rPr>
                <w:color w:val="6A6A6A"/>
                <w:spacing w:val="-7"/>
                <w:sz w:val="12"/>
              </w:rPr>
              <w:t xml:space="preserve"> </w:t>
            </w:r>
            <w:r w:rsidR="00CA4A75"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AF398F" w:rsidRDefault="00AF398F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:rsidR="00AF398F" w:rsidRDefault="00AF398F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AF398F" w:rsidRDefault="00AF398F">
            <w:pPr>
              <w:rPr>
                <w:sz w:val="2"/>
                <w:szCs w:val="2"/>
              </w:rPr>
            </w:pPr>
          </w:p>
        </w:tc>
      </w:tr>
    </w:tbl>
    <w:p w:rsidR="00AF398F" w:rsidRDefault="00AF398F">
      <w:pPr>
        <w:rPr>
          <w:sz w:val="2"/>
          <w:szCs w:val="2"/>
        </w:rPr>
        <w:sectPr w:rsidR="00AF398F">
          <w:type w:val="continuous"/>
          <w:pgSz w:w="16840" w:h="11920" w:orient="landscape"/>
          <w:pgMar w:top="260" w:right="160" w:bottom="0" w:left="20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AF398F">
        <w:trPr>
          <w:trHeight w:val="700"/>
        </w:trPr>
        <w:tc>
          <w:tcPr>
            <w:tcW w:w="380" w:type="dxa"/>
            <w:shd w:val="clear" w:color="auto" w:fill="21A681"/>
          </w:tcPr>
          <w:p w:rsidR="00AF398F" w:rsidRDefault="00AF398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80" w:type="dxa"/>
          </w:tcPr>
          <w:p w:rsidR="00AF398F" w:rsidRDefault="00AF398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0" w:type="dxa"/>
          </w:tcPr>
          <w:p w:rsidR="00AF398F" w:rsidRDefault="00AF398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0" w:type="dxa"/>
          </w:tcPr>
          <w:p w:rsidR="00AF398F" w:rsidRDefault="00AF398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0" w:type="dxa"/>
            <w:shd w:val="clear" w:color="auto" w:fill="21A681"/>
          </w:tcPr>
          <w:p w:rsidR="00AF398F" w:rsidRDefault="00AF398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CA4A75" w:rsidRDefault="00CA4A75"/>
    <w:sectPr w:rsidR="00CA4A75" w:rsidSect="00AF398F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E57F0"/>
    <w:multiLevelType w:val="hybridMultilevel"/>
    <w:tmpl w:val="DA663780"/>
    <w:lvl w:ilvl="0" w:tplc="A42240DE">
      <w:numFmt w:val="bullet"/>
      <w:lvlText w:val="*"/>
      <w:lvlJc w:val="left"/>
      <w:pPr>
        <w:ind w:left="140" w:hanging="14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E58E04BA">
      <w:numFmt w:val="bullet"/>
      <w:lvlText w:val="•"/>
      <w:lvlJc w:val="left"/>
      <w:pPr>
        <w:ind w:left="262" w:hanging="141"/>
      </w:pPr>
      <w:rPr>
        <w:rFonts w:hint="default"/>
        <w:lang w:val="en-US" w:eastAsia="en-US" w:bidi="ar-SA"/>
      </w:rPr>
    </w:lvl>
    <w:lvl w:ilvl="2" w:tplc="98F09F70">
      <w:numFmt w:val="bullet"/>
      <w:lvlText w:val="•"/>
      <w:lvlJc w:val="left"/>
      <w:pPr>
        <w:ind w:left="385" w:hanging="141"/>
      </w:pPr>
      <w:rPr>
        <w:rFonts w:hint="default"/>
        <w:lang w:val="en-US" w:eastAsia="en-US" w:bidi="ar-SA"/>
      </w:rPr>
    </w:lvl>
    <w:lvl w:ilvl="3" w:tplc="F83E0D34">
      <w:numFmt w:val="bullet"/>
      <w:lvlText w:val="•"/>
      <w:lvlJc w:val="left"/>
      <w:pPr>
        <w:ind w:left="507" w:hanging="141"/>
      </w:pPr>
      <w:rPr>
        <w:rFonts w:hint="default"/>
        <w:lang w:val="en-US" w:eastAsia="en-US" w:bidi="ar-SA"/>
      </w:rPr>
    </w:lvl>
    <w:lvl w:ilvl="4" w:tplc="C7A4880E">
      <w:numFmt w:val="bullet"/>
      <w:lvlText w:val="•"/>
      <w:lvlJc w:val="left"/>
      <w:pPr>
        <w:ind w:left="630" w:hanging="141"/>
      </w:pPr>
      <w:rPr>
        <w:rFonts w:hint="default"/>
        <w:lang w:val="en-US" w:eastAsia="en-US" w:bidi="ar-SA"/>
      </w:rPr>
    </w:lvl>
    <w:lvl w:ilvl="5" w:tplc="ED28C29C">
      <w:numFmt w:val="bullet"/>
      <w:lvlText w:val="•"/>
      <w:lvlJc w:val="left"/>
      <w:pPr>
        <w:ind w:left="752" w:hanging="141"/>
      </w:pPr>
      <w:rPr>
        <w:rFonts w:hint="default"/>
        <w:lang w:val="en-US" w:eastAsia="en-US" w:bidi="ar-SA"/>
      </w:rPr>
    </w:lvl>
    <w:lvl w:ilvl="6" w:tplc="881E67D0">
      <w:numFmt w:val="bullet"/>
      <w:lvlText w:val="•"/>
      <w:lvlJc w:val="left"/>
      <w:pPr>
        <w:ind w:left="875" w:hanging="141"/>
      </w:pPr>
      <w:rPr>
        <w:rFonts w:hint="default"/>
        <w:lang w:val="en-US" w:eastAsia="en-US" w:bidi="ar-SA"/>
      </w:rPr>
    </w:lvl>
    <w:lvl w:ilvl="7" w:tplc="23002014">
      <w:numFmt w:val="bullet"/>
      <w:lvlText w:val="•"/>
      <w:lvlJc w:val="left"/>
      <w:pPr>
        <w:ind w:left="998" w:hanging="141"/>
      </w:pPr>
      <w:rPr>
        <w:rFonts w:hint="default"/>
        <w:lang w:val="en-US" w:eastAsia="en-US" w:bidi="ar-SA"/>
      </w:rPr>
    </w:lvl>
    <w:lvl w:ilvl="8" w:tplc="0E481D04">
      <w:numFmt w:val="bullet"/>
      <w:lvlText w:val="•"/>
      <w:lvlJc w:val="left"/>
      <w:pPr>
        <w:ind w:left="1120" w:hanging="141"/>
      </w:pPr>
      <w:rPr>
        <w:rFonts w:hint="default"/>
        <w:lang w:val="en-US" w:eastAsia="en-US" w:bidi="ar-SA"/>
      </w:rPr>
    </w:lvl>
  </w:abstractNum>
  <w:abstractNum w:abstractNumId="1">
    <w:nsid w:val="42B60AD4"/>
    <w:multiLevelType w:val="multilevel"/>
    <w:tmpl w:val="E1249DBC"/>
    <w:lvl w:ilvl="0">
      <w:start w:val="8"/>
      <w:numFmt w:val="decimal"/>
      <w:lvlText w:val="%1."/>
      <w:lvlJc w:val="left"/>
      <w:pPr>
        <w:ind w:left="370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5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3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1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8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4" w:hanging="195"/>
      </w:pPr>
      <w:rPr>
        <w:rFonts w:hint="default"/>
        <w:lang w:val="en-US" w:eastAsia="en-US" w:bidi="ar-SA"/>
      </w:rPr>
    </w:lvl>
  </w:abstractNum>
  <w:abstractNum w:abstractNumId="2">
    <w:nsid w:val="7B40227E"/>
    <w:multiLevelType w:val="hybridMultilevel"/>
    <w:tmpl w:val="C442CE9A"/>
    <w:lvl w:ilvl="0" w:tplc="DB40CDFC">
      <w:start w:val="1"/>
      <w:numFmt w:val="bullet"/>
      <w:lvlText w:val=""/>
      <w:lvlJc w:val="left"/>
      <w:pPr>
        <w:ind w:left="50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398F"/>
    <w:rsid w:val="00AB3E87"/>
    <w:rsid w:val="00AF398F"/>
    <w:rsid w:val="00CA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398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398F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F398F"/>
  </w:style>
  <w:style w:type="paragraph" w:customStyle="1" w:styleId="TableParagraph">
    <w:name w:val="Table Paragraph"/>
    <w:basedOn w:val="Normal"/>
    <w:uiPriority w:val="1"/>
    <w:qFormat/>
    <w:rsid w:val="00AF398F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8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Template.docx</dc:title>
  <dc:creator>DELL</dc:creator>
  <cp:lastModifiedBy>DELL</cp:lastModifiedBy>
  <cp:revision>2</cp:revision>
  <dcterms:created xsi:type="dcterms:W3CDTF">2022-11-02T17:54:00Z</dcterms:created>
  <dcterms:modified xsi:type="dcterms:W3CDTF">2022-11-02T17:54:00Z</dcterms:modified>
</cp:coreProperties>
</file>