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19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PNT2022TMID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37627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- 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the proposed solution template.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4"/>
                <w:szCs w:val="24"/>
                <w:highlight w:val="white"/>
                <w:rtl w:val="0"/>
              </w:rPr>
              <w:t>T</w:t>
            </w:r>
            <w:r>
              <w:rPr>
                <w:rFonts w:ascii="Calibri" w:hAnsi="Calibri" w:eastAsia="Calibri" w:cs="Calibri"/>
                <w:color w:val="222222"/>
                <w:highlight w:val="white"/>
                <w:rtl w:val="0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color w:val="202124"/>
              </w:rPr>
            </w:pPr>
            <w:r>
              <w:rPr>
                <w:rFonts w:ascii="Calibri" w:hAnsi="Calibri" w:eastAsia="Calibri" w:cs="Calibri"/>
                <w:rtl w:val="0"/>
              </w:rPr>
              <w:t>Handwritten digits can be recognised easily without any strenuous efforts. This reduces time and improves productivity for people.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Business Model (Revenue Model)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</w:rPr>
            </w:pPr>
            <w:r>
              <w:rPr>
                <w:rFonts w:ascii="Calibri" w:hAnsi="Calibri" w:eastAsia="Calibri" w:cs="Calibri"/>
                <w:color w:val="202124"/>
                <w:highlight w:val="white"/>
                <w:rtl w:val="0"/>
              </w:rPr>
              <w:t xml:space="preserve">It is used in </w:t>
            </w:r>
            <w:r>
              <w:rPr>
                <w:color w:val="202124"/>
                <w:highlight w:val="white"/>
                <w:rtl w:val="0"/>
              </w:rPr>
              <w:t>the</w:t>
            </w:r>
            <w:r>
              <w:rPr>
                <w:rFonts w:ascii="Calibri" w:hAnsi="Calibri" w:eastAsia="Calibri" w:cs="Calibri"/>
                <w:b/>
                <w:color w:val="202124"/>
                <w:highlight w:val="white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color w:val="202124"/>
                <w:highlight w:val="white"/>
                <w:rtl w:val="0"/>
              </w:rPr>
              <w:t>detection of vehicle numbers, banks for reading cheques, post offices for arranging letters, and many other tasks.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Scalability of the Solution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</w:rPr>
            </w:pPr>
            <w:r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  <w:rtl w:val="0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</w:rPr>
            </w:pPr>
            <w:r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  <w:rtl w:val="0"/>
              </w:rPr>
              <w:t>There is no limit in the number of digits that can be recognized.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897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2022-11-18T13:49:24Z</dcterms:created>
  <dc:creator>Aparna</dc:creator>
  <cp:lastModifiedBy>Aparna</cp:lastModifiedBy>
  <dcterms:modified xsi:type="dcterms:W3CDTF">2022-11-18T13:49:48Z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CC68C651D0764E8D8F7AFEC70BDEE516</vt:lpwstr>
  </property>
</Properties>
</file>