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B49" w:rsidRDefault="006618E8">
      <w:pPr>
        <w:spacing w:after="2" w:line="240" w:lineRule="auto"/>
        <w:ind w:left="5925"/>
      </w:pPr>
      <w:r>
        <w:rPr>
          <w:rFonts w:ascii="Times New Roman" w:eastAsia="Times New Roman" w:hAnsi="Times New Roman" w:cs="Times New Roman"/>
          <w:b/>
          <w:sz w:val="36"/>
        </w:rPr>
        <w:t xml:space="preserve">Project design phase-Ⅱ </w:t>
      </w:r>
    </w:p>
    <w:p w:rsidR="00555B49" w:rsidRDefault="006618E8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Technology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stack(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Architecture &amp; stack ) </w:t>
      </w:r>
    </w:p>
    <w:p w:rsidR="00555B49" w:rsidRDefault="006618E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5B49" w:rsidRDefault="006618E8">
      <w:pPr>
        <w:spacing w:after="4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12455" w:type="dxa"/>
        <w:tblInd w:w="1368" w:type="dxa"/>
        <w:tblCellMar>
          <w:top w:w="0" w:type="dxa"/>
          <w:left w:w="110" w:type="dxa"/>
          <w:bottom w:w="0" w:type="dxa"/>
          <w:right w:w="607" w:type="dxa"/>
        </w:tblCellMar>
        <w:tblLook w:val="04A0" w:firstRow="1" w:lastRow="0" w:firstColumn="1" w:lastColumn="0" w:noHBand="0" w:noVBand="1"/>
      </w:tblPr>
      <w:tblGrid>
        <w:gridCol w:w="6232"/>
        <w:gridCol w:w="6223"/>
      </w:tblGrid>
      <w:tr w:rsidR="006618E8">
        <w:trPr>
          <w:trHeight w:val="422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E8" w:rsidRDefault="006618E8" w:rsidP="006618E8">
            <w:pPr>
              <w:ind w:left="5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36"/>
              </w:rPr>
              <w:t xml:space="preserve">Team id 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E8" w:rsidRDefault="006618E8" w:rsidP="006618E8">
            <w:r w:rsidRPr="00A754C9">
              <w:rPr>
                <w:b/>
                <w:sz w:val="28"/>
                <w:szCs w:val="28"/>
              </w:rPr>
              <w:t>PNT2022TMID12064</w:t>
            </w:r>
          </w:p>
        </w:tc>
      </w:tr>
      <w:tr w:rsidR="006618E8">
        <w:trPr>
          <w:trHeight w:val="84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E8" w:rsidRDefault="006618E8" w:rsidP="006618E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Project name 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E8" w:rsidRDefault="006618E8" w:rsidP="006618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Fertilizer recommendation system for disease prediction </w:t>
            </w:r>
          </w:p>
        </w:tc>
      </w:tr>
      <w:tr w:rsidR="006618E8">
        <w:trPr>
          <w:trHeight w:val="422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E8" w:rsidRDefault="006618E8" w:rsidP="006618E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Maximum number 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E8" w:rsidRDefault="006618E8" w:rsidP="006618E8">
            <w:r>
              <w:rPr>
                <w:rFonts w:ascii="Times New Roman" w:eastAsia="Times New Roman" w:hAnsi="Times New Roman" w:cs="Times New Roman"/>
                <w:sz w:val="36"/>
              </w:rPr>
              <w:t xml:space="preserve">4 marks </w:t>
            </w:r>
          </w:p>
        </w:tc>
      </w:tr>
    </w:tbl>
    <w:p w:rsidR="00555B49" w:rsidRDefault="006618E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5B49" w:rsidRDefault="006618E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5B49" w:rsidRDefault="006618E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5B49" w:rsidRDefault="006618E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5B49" w:rsidRDefault="006618E8">
      <w:pPr>
        <w:spacing w:after="2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5B49" w:rsidRDefault="006618E8">
      <w:pPr>
        <w:spacing w:after="88" w:line="240" w:lineRule="auto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:rsidR="00555B49" w:rsidRDefault="006618E8">
      <w:pPr>
        <w:spacing w:line="240" w:lineRule="auto"/>
        <w:ind w:left="101"/>
      </w:pPr>
      <w:r>
        <w:rPr>
          <w:rFonts w:ascii="Times New Roman" w:eastAsia="Times New Roman" w:hAnsi="Times New Roman" w:cs="Times New Roman"/>
          <w:b/>
          <w:sz w:val="32"/>
        </w:rPr>
        <w:t xml:space="preserve">Technical Architecture: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2671445</wp:posOffset>
            </wp:positionH>
            <wp:positionV relativeFrom="page">
              <wp:posOffset>4251325</wp:posOffset>
            </wp:positionV>
            <wp:extent cx="5569077" cy="2567940"/>
            <wp:effectExtent l="0" t="0" r="0" b="0"/>
            <wp:wrapTopAndBottom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077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B49" w:rsidRDefault="006618E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5B49" w:rsidRDefault="006618E8">
      <w:pPr>
        <w:spacing w:after="8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5B49" w:rsidRDefault="006618E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 xml:space="preserve"> </w:t>
      </w:r>
    </w:p>
    <w:p w:rsidR="00555B49" w:rsidRDefault="006618E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5B49" w:rsidRDefault="006618E8">
      <w:pPr>
        <w:spacing w:after="4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5B49" w:rsidRDefault="006618E8">
      <w:pPr>
        <w:spacing w:after="83" w:line="240" w:lineRule="auto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:rsidR="00555B49" w:rsidRDefault="006618E8">
      <w:pPr>
        <w:spacing w:after="10" w:line="240" w:lineRule="auto"/>
        <w:ind w:left="10" w:right="6002" w:hanging="10"/>
        <w:jc w:val="right"/>
      </w:pPr>
      <w:r>
        <w:rPr>
          <w:rFonts w:ascii="Arial" w:eastAsia="Arial" w:hAnsi="Arial" w:cs="Arial"/>
          <w:b/>
        </w:rPr>
        <w:t xml:space="preserve">Table-1: Components &amp; Technologies: </w:t>
      </w:r>
    </w:p>
    <w:p w:rsidR="00555B49" w:rsidRDefault="006618E8">
      <w:pPr>
        <w:spacing w:after="5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02" w:type="dxa"/>
        <w:tblInd w:w="725" w:type="dxa"/>
        <w:tblCellMar>
          <w:top w:w="0" w:type="dxa"/>
          <w:left w:w="12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34"/>
        <w:gridCol w:w="4010"/>
        <w:gridCol w:w="5219"/>
        <w:gridCol w:w="4139"/>
      </w:tblGrid>
      <w:tr w:rsidR="00555B49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55B49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right="723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555B49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555B49">
        <w:trPr>
          <w:trHeight w:val="48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55B49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55B49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MySQL,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</w:p>
        </w:tc>
      </w:tr>
      <w:tr w:rsidR="00555B49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555B49">
        <w:trPr>
          <w:trHeight w:val="5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5B49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555B49">
        <w:trPr>
          <w:trHeight w:val="49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 </w:t>
            </w:r>
          </w:p>
        </w:tc>
      </w:tr>
      <w:tr w:rsidR="00555B49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555B49">
        <w:trPr>
          <w:trHeight w:val="77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spacing w:line="23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555B49" w:rsidRDefault="006618E8"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</w:p>
        </w:tc>
      </w:tr>
    </w:tbl>
    <w:p w:rsidR="00555B49" w:rsidRDefault="006618E8">
      <w:pPr>
        <w:spacing w:after="86" w:line="240" w:lineRule="auto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555B49" w:rsidRDefault="006618E8">
      <w:pPr>
        <w:spacing w:after="10" w:line="240" w:lineRule="auto"/>
        <w:ind w:left="10" w:right="6209" w:hanging="10"/>
        <w:jc w:val="right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555B49" w:rsidRDefault="006618E8">
      <w:pPr>
        <w:spacing w:after="5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082" w:type="dxa"/>
        <w:tblInd w:w="725" w:type="dxa"/>
        <w:tblCellMar>
          <w:top w:w="0" w:type="dxa"/>
          <w:left w:w="110" w:type="dxa"/>
          <w:bottom w:w="0" w:type="dxa"/>
          <w:right w:w="126" w:type="dxa"/>
        </w:tblCellMar>
        <w:tblLook w:val="04A0" w:firstRow="1" w:lastRow="0" w:firstColumn="1" w:lastColumn="0" w:noHBand="0" w:noVBand="1"/>
      </w:tblPr>
      <w:tblGrid>
        <w:gridCol w:w="825"/>
        <w:gridCol w:w="3976"/>
        <w:gridCol w:w="5176"/>
        <w:gridCol w:w="4105"/>
      </w:tblGrid>
      <w:tr w:rsidR="00555B49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24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55B49">
        <w:trPr>
          <w:trHeight w:val="49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31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  <w:sz w:val="21"/>
              </w:rPr>
              <w:t xml:space="preserve">Anaconda Navigator, Tensor flow,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Keras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, Flask </w:t>
            </w:r>
          </w:p>
        </w:tc>
      </w:tr>
      <w:tr w:rsidR="00555B49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317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both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555B49">
        <w:trPr>
          <w:trHeight w:val="51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317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jc w:val="both"/>
            </w:pPr>
            <w:r>
              <w:rPr>
                <w:rFonts w:ascii="Arial" w:eastAsia="Arial" w:hAnsi="Arial" w:cs="Arial"/>
              </w:rPr>
              <w:t xml:space="preserve">Response time, Throughput, CPU </w:t>
            </w:r>
            <w:r>
              <w:rPr>
                <w:rFonts w:ascii="Arial" w:eastAsia="Arial" w:hAnsi="Arial" w:cs="Arial"/>
              </w:rPr>
              <w:t xml:space="preserve">and network usages, etc. </w:t>
            </w:r>
          </w:p>
        </w:tc>
      </w:tr>
      <w:tr w:rsidR="00555B49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317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r>
              <w:rPr>
                <w:rFonts w:ascii="Arial" w:eastAsia="Arial" w:hAnsi="Arial" w:cs="Arial"/>
              </w:rPr>
              <w:t xml:space="preserve">All kind of users. </w:t>
            </w:r>
          </w:p>
        </w:tc>
      </w:tr>
      <w:tr w:rsidR="00555B49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31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left="10" w:right="240"/>
              <w:jc w:val="both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B49" w:rsidRDefault="006618E8">
            <w:pPr>
              <w:ind w:right="115"/>
              <w:jc w:val="both"/>
            </w:pPr>
            <w:r>
              <w:rPr>
                <w:rFonts w:ascii="Arial" w:eastAsia="Arial" w:hAnsi="Arial" w:cs="Arial"/>
              </w:rPr>
              <w:t>Predicting disease, image processing, Visual similarity, rules, machine learning techniques, etc</w:t>
            </w:r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</w:tbl>
    <w:p w:rsidR="00555B49" w:rsidRDefault="006618E8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sectPr w:rsidR="00555B49">
      <w:pgSz w:w="16838" w:h="11909" w:orient="landscape"/>
      <w:pgMar w:top="732" w:right="5330" w:bottom="347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49"/>
    <w:rsid w:val="00555B49"/>
    <w:rsid w:val="0066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24843-EF3F-4DF4-B14D-FCFB129F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2022-10-31T09:58:00Z</dcterms:created>
  <dcterms:modified xsi:type="dcterms:W3CDTF">2022-10-31T09:58:00Z</dcterms:modified>
</cp:coreProperties>
</file>