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Project Design Phase-I</w:t>
      </w:r>
    </w:p>
    <w:p w14:paraId="0E2C23DA" w14:textId="00DB3870" w:rsidR="009D3AA0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</w:p>
    <w:p w14:paraId="53F68F12" w14:textId="77777777" w:rsidR="005B2106" w:rsidRPr="004333D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4333D0" w14:paraId="38C4EC49" w14:textId="77777777" w:rsidTr="005C23C7">
        <w:tc>
          <w:tcPr>
            <w:tcW w:w="4508" w:type="dxa"/>
          </w:tcPr>
          <w:p w14:paraId="07E618AF" w14:textId="13A0225E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Date</w:t>
            </w:r>
          </w:p>
        </w:tc>
        <w:tc>
          <w:tcPr>
            <w:tcW w:w="4508" w:type="dxa"/>
          </w:tcPr>
          <w:p w14:paraId="214D97CA" w14:textId="20563666" w:rsidR="005B2106" w:rsidRPr="004333D0" w:rsidRDefault="004C2BA3" w:rsidP="004C2BA3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1</w:t>
            </w:r>
            <w:r w:rsidR="005B2106" w:rsidRPr="004333D0">
              <w:rPr>
                <w:rFonts w:ascii="Arial" w:hAnsi="Arial" w:cs="Arial"/>
              </w:rPr>
              <w:t xml:space="preserve"> </w:t>
            </w:r>
            <w:r w:rsidRPr="004333D0">
              <w:rPr>
                <w:rFonts w:ascii="Arial" w:hAnsi="Arial" w:cs="Arial"/>
              </w:rPr>
              <w:t>October</w:t>
            </w:r>
            <w:r w:rsidR="005B2106" w:rsidRPr="004333D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333D0" w14:paraId="590B6113" w14:textId="77777777" w:rsidTr="005C23C7">
        <w:tc>
          <w:tcPr>
            <w:tcW w:w="4508" w:type="dxa"/>
          </w:tcPr>
          <w:p w14:paraId="75A9866E" w14:textId="5DDBB361"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Team ID</w:t>
            </w:r>
          </w:p>
        </w:tc>
        <w:tc>
          <w:tcPr>
            <w:tcW w:w="4508" w:type="dxa"/>
          </w:tcPr>
          <w:p w14:paraId="039728F8" w14:textId="592ABFEE" w:rsidR="000708AF" w:rsidRPr="004333D0" w:rsidRDefault="004C2BA3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  <w:color w:val="222222"/>
                <w:shd w:val="clear" w:color="auto" w:fill="FFFFFF"/>
              </w:rPr>
              <w:t>PNT2022TMID27441</w:t>
            </w:r>
          </w:p>
        </w:tc>
      </w:tr>
      <w:tr w:rsidR="000708AF" w:rsidRPr="004333D0" w14:paraId="44337B49" w14:textId="77777777" w:rsidTr="005C23C7">
        <w:tc>
          <w:tcPr>
            <w:tcW w:w="4508" w:type="dxa"/>
          </w:tcPr>
          <w:p w14:paraId="2497EB79" w14:textId="171BDB5C"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Project Name</w:t>
            </w:r>
          </w:p>
        </w:tc>
        <w:tc>
          <w:tcPr>
            <w:tcW w:w="4508" w:type="dxa"/>
          </w:tcPr>
          <w:p w14:paraId="73314510" w14:textId="18DCBC68" w:rsidR="000708AF" w:rsidRPr="004333D0" w:rsidRDefault="004C2BA3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  <w:color w:val="35475C"/>
                <w:shd w:val="clear" w:color="auto" w:fill="FFFFFF"/>
              </w:rPr>
              <w:t>AI-based localization and classification of skin disease with erythema</w:t>
            </w:r>
          </w:p>
        </w:tc>
      </w:tr>
      <w:tr w:rsidR="005B2106" w:rsidRPr="004333D0" w14:paraId="64738A3C" w14:textId="77777777" w:rsidTr="005C23C7">
        <w:tc>
          <w:tcPr>
            <w:tcW w:w="4508" w:type="dxa"/>
          </w:tcPr>
          <w:p w14:paraId="060D7EC2" w14:textId="77777777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2 Marks</w:t>
            </w:r>
          </w:p>
        </w:tc>
      </w:tr>
    </w:tbl>
    <w:p w14:paraId="673BEE2D" w14:textId="77777777" w:rsidR="007A3AE5" w:rsidRPr="004333D0" w:rsidRDefault="007A3AE5" w:rsidP="00DB6A25">
      <w:pPr>
        <w:rPr>
          <w:rFonts w:ascii="Arial" w:hAnsi="Arial" w:cs="Arial"/>
          <w:b/>
          <w:bCs/>
        </w:rPr>
      </w:pPr>
    </w:p>
    <w:p w14:paraId="566E6E10" w14:textId="35A4859B" w:rsidR="00DB6A25" w:rsidRPr="004333D0" w:rsidRDefault="00604389" w:rsidP="00DB6A25">
      <w:pPr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  <w:r w:rsidR="003C4A8E" w:rsidRPr="004333D0">
        <w:rPr>
          <w:rFonts w:ascii="Arial" w:hAnsi="Arial" w:cs="Arial"/>
          <w:b/>
          <w:bCs/>
        </w:rPr>
        <w:t>:</w:t>
      </w:r>
    </w:p>
    <w:p w14:paraId="52800EF1" w14:textId="3D7774C1" w:rsidR="003E3A16" w:rsidRPr="004333D0" w:rsidRDefault="00AB20AC" w:rsidP="00DB6A25">
      <w:pPr>
        <w:rPr>
          <w:rFonts w:ascii="Arial" w:hAnsi="Arial" w:cs="Arial"/>
        </w:rPr>
      </w:pPr>
      <w:r w:rsidRPr="004333D0">
        <w:rPr>
          <w:rFonts w:ascii="Arial" w:hAnsi="Arial" w:cs="Arial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4333D0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333D0">
              <w:rPr>
                <w:rFonts w:ascii="Arial" w:hAnsi="Arial" w:cs="Arial"/>
                <w:b/>
                <w:bCs/>
              </w:rPr>
              <w:t>S.No</w:t>
            </w:r>
            <w:proofErr w:type="spellEnd"/>
            <w:r w:rsidRPr="004333D0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B20AC" w:rsidRPr="004333D0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D91A699" w14:textId="0D725178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5FA1778" w14:textId="02B76C6A" w:rsidR="004C2BA3" w:rsidRPr="004333D0" w:rsidRDefault="004C2BA3" w:rsidP="004C2B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4333D0">
              <w:rPr>
                <w:rFonts w:ascii="Arial" w:hAnsi="Arial" w:cs="Arial"/>
                <w:color w:val="000000"/>
                <w:sz w:val="22"/>
                <w:szCs w:val="22"/>
              </w:rPr>
              <w:t xml:space="preserve">To build </w:t>
            </w:r>
            <w:r w:rsidRPr="004333D0">
              <w:rPr>
                <w:rFonts w:ascii="Arial" w:hAnsi="Arial" w:cs="Arial"/>
                <w:color w:val="000000"/>
                <w:sz w:val="22"/>
                <w:szCs w:val="22"/>
              </w:rPr>
              <w:t>an intelligent system using Artificial Intelligence-based classification algorithms to accurately judge and diagnose the dermatological disease by analyzing in-depth, the high-level features that are present in the images of the patient’s symptoms.</w:t>
            </w:r>
          </w:p>
          <w:p w14:paraId="17B10564" w14:textId="77777777" w:rsidR="00AB20AC" w:rsidRPr="004333D0" w:rsidRDefault="00AB20AC" w:rsidP="00AB20AC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AB20AC" w:rsidRPr="004333D0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1B97FB65" w14:textId="75AC2056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0336CE" w14:textId="77777777" w:rsidR="003A63BA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The application is able to analyse the individual’s affected skin area against the person’s normal skin tone and texture and provide a specific treatment solution and can give alterative treatments as well. </w:t>
            </w:r>
          </w:p>
          <w:p w14:paraId="309416C7" w14:textId="2AE11584" w:rsidR="003A63BA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 </w:t>
            </w:r>
          </w:p>
        </w:tc>
      </w:tr>
      <w:tr w:rsidR="00AB20AC" w:rsidRPr="004333D0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A998D17" w14:textId="4367381C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E5A4C1C" w:rsidR="004C2BA3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Relative to other existing solutions, our project aims to have at</w:t>
            </w:r>
            <w:r w:rsidR="003A63BA" w:rsidRPr="004333D0">
              <w:rPr>
                <w:rFonts w:ascii="Arial" w:hAnsi="Arial" w:cs="Arial"/>
              </w:rPr>
              <w:t xml:space="preserve"> </w:t>
            </w:r>
            <w:r w:rsidRPr="004333D0">
              <w:rPr>
                <w:rFonts w:ascii="Arial" w:hAnsi="Arial" w:cs="Arial"/>
              </w:rPr>
              <w:t>least 65% more accuracy using photos taken from a normal smartphone and will suggest a treatment plan for the same.</w:t>
            </w:r>
          </w:p>
        </w:tc>
      </w:tr>
      <w:tr w:rsidR="00AB20AC" w:rsidRPr="004333D0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63909BDC" w14:textId="23CB74DA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1D5AD64" w:rsidR="00AB20AC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Early diagnosis and treatment allows for potential skin diseases to be treated within the first few hours and minimises the spreading to other parts of the body.</w:t>
            </w:r>
          </w:p>
        </w:tc>
      </w:tr>
      <w:tr w:rsidR="00AB20AC" w:rsidRPr="004333D0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3A397920" w14:textId="3724824D"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Business Model </w:t>
            </w:r>
            <w:r w:rsidR="00604AAA" w:rsidRPr="004333D0">
              <w:rPr>
                <w:rFonts w:ascii="Arial" w:eastAsia="Arial" w:hAnsi="Arial" w:cs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626130E" w:rsidR="00AB20AC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Pharmacists are able to make a considerable amount as regular customers are able to spend more on medicines due to the Consultation charges being nullified.</w:t>
            </w:r>
            <w:r w:rsidR="004C2BA3" w:rsidRPr="004333D0">
              <w:rPr>
                <w:rFonts w:ascii="Arial" w:hAnsi="Arial" w:cs="Arial"/>
              </w:rPr>
              <w:t xml:space="preserve"> </w:t>
            </w:r>
          </w:p>
        </w:tc>
      </w:tr>
      <w:tr w:rsidR="00604AAA" w:rsidRPr="004333D0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4333D0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14:paraId="0E599604" w14:textId="24459348" w:rsidR="00604AAA" w:rsidRPr="004333D0" w:rsidRDefault="00604AAA" w:rsidP="00AB20AC">
            <w:pPr>
              <w:rPr>
                <w:rFonts w:ascii="Arial" w:eastAsia="Arial" w:hAnsi="Arial" w:cs="Arial"/>
                <w:color w:val="222222"/>
                <w:lang w:val="en-US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7C55A48" w:rsidR="000C441D" w:rsidRPr="004333D0" w:rsidRDefault="003A63BA" w:rsidP="000C441D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As the treatment has been suggested by the application itself, we can have tie-ups with </w:t>
            </w:r>
            <w:r w:rsidR="000C441D" w:rsidRPr="004333D0">
              <w:rPr>
                <w:rFonts w:ascii="Arial" w:hAnsi="Arial" w:cs="Arial"/>
              </w:rPr>
              <w:t>pharmaceutical companies for ordering and delivering the medicines to the customer/patient’s door step.</w:t>
            </w:r>
          </w:p>
        </w:tc>
      </w:tr>
    </w:tbl>
    <w:p w14:paraId="2B3550E2" w14:textId="77777777" w:rsidR="00AB20AC" w:rsidRPr="004333D0" w:rsidRDefault="00AB20AC" w:rsidP="00DB6A25">
      <w:pPr>
        <w:rPr>
          <w:rFonts w:ascii="Arial" w:hAnsi="Arial" w:cs="Arial"/>
        </w:rPr>
      </w:pPr>
    </w:p>
    <w:sectPr w:rsidR="00AB20AC" w:rsidRPr="004333D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C441D"/>
    <w:rsid w:val="00213958"/>
    <w:rsid w:val="003A63BA"/>
    <w:rsid w:val="003C4A8E"/>
    <w:rsid w:val="003E3A16"/>
    <w:rsid w:val="004333D0"/>
    <w:rsid w:val="004C2BA3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2022-09-27T10:07:00Z</dcterms:created>
  <dcterms:modified xsi:type="dcterms:W3CDTF">2022-09-27T10:08:00Z</dcterms:modified>
</cp:coreProperties>
</file>