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F578" w14:textId="77777777" w:rsidR="00B86BD6" w:rsidRDefault="00000000">
      <w:pPr>
        <w:pStyle w:val="Heading1"/>
        <w:spacing w:before="56"/>
        <w:ind w:right="2123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E61F7D9" w14:textId="77777777" w:rsidR="00B86BD6" w:rsidRDefault="00000000">
      <w:pPr>
        <w:spacing w:before="33" w:line="249" w:lineRule="auto"/>
        <w:ind w:left="1950" w:right="2185"/>
        <w:jc w:val="center"/>
        <w:rPr>
          <w:b/>
          <w:sz w:val="32"/>
        </w:rPr>
      </w:pPr>
      <w:r>
        <w:rPr>
          <w:b/>
          <w:sz w:val="32"/>
        </w:rPr>
        <w:t>Solution Requirements (Functional &amp; Non-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functional)</w:t>
      </w:r>
    </w:p>
    <w:p w14:paraId="3F6E3851" w14:textId="77777777" w:rsidR="00B86BD6" w:rsidRDefault="00B86BD6">
      <w:pPr>
        <w:pStyle w:val="BodyText"/>
        <w:spacing w:before="1"/>
        <w:rPr>
          <w:b/>
          <w:sz w:val="9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8"/>
        <w:gridCol w:w="4979"/>
      </w:tblGrid>
      <w:tr w:rsidR="00B86BD6" w14:paraId="15123EE5" w14:textId="77777777">
        <w:trPr>
          <w:trHeight w:val="350"/>
        </w:trPr>
        <w:tc>
          <w:tcPr>
            <w:tcW w:w="4638" w:type="dxa"/>
          </w:tcPr>
          <w:p w14:paraId="02735844" w14:textId="23AA6355" w:rsidR="00B86BD6" w:rsidRDefault="00B86BD6" w:rsidP="00C83382">
            <w:pPr>
              <w:pStyle w:val="TableParagraph"/>
              <w:spacing w:line="330" w:lineRule="exact"/>
              <w:rPr>
                <w:sz w:val="32"/>
              </w:rPr>
            </w:pPr>
          </w:p>
        </w:tc>
        <w:tc>
          <w:tcPr>
            <w:tcW w:w="4979" w:type="dxa"/>
          </w:tcPr>
          <w:p w14:paraId="1E0DDE34" w14:textId="7D858DA0" w:rsidR="00B86BD6" w:rsidRDefault="00B86BD6" w:rsidP="00C83382">
            <w:pPr>
              <w:pStyle w:val="TableParagraph"/>
              <w:spacing w:line="330" w:lineRule="exact"/>
              <w:rPr>
                <w:sz w:val="32"/>
              </w:rPr>
            </w:pPr>
          </w:p>
        </w:tc>
      </w:tr>
      <w:tr w:rsidR="00B86BD6" w14:paraId="1B6345CD" w14:textId="77777777">
        <w:trPr>
          <w:trHeight w:val="350"/>
        </w:trPr>
        <w:tc>
          <w:tcPr>
            <w:tcW w:w="4638" w:type="dxa"/>
          </w:tcPr>
          <w:p w14:paraId="7803A50A" w14:textId="77777777" w:rsidR="00B86BD6" w:rsidRDefault="00000000">
            <w:pPr>
              <w:pStyle w:val="TableParagraph"/>
              <w:spacing w:line="330" w:lineRule="exact"/>
              <w:ind w:left="12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979" w:type="dxa"/>
          </w:tcPr>
          <w:p w14:paraId="3EDF6645" w14:textId="39D25410" w:rsidR="00B86BD6" w:rsidRDefault="00000000">
            <w:pPr>
              <w:pStyle w:val="TableParagraph"/>
              <w:spacing w:line="330" w:lineRule="exact"/>
              <w:ind w:left="1364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color w:val="1F1F22"/>
                <w:sz w:val="28"/>
              </w:rPr>
              <w:t>PNT2022TMID</w:t>
            </w:r>
            <w:r w:rsidR="00C83382">
              <w:rPr>
                <w:rFonts w:ascii="Lucida Sans Unicode"/>
                <w:color w:val="1F1F22"/>
                <w:sz w:val="28"/>
              </w:rPr>
              <w:t>12053</w:t>
            </w:r>
          </w:p>
        </w:tc>
      </w:tr>
      <w:tr w:rsidR="00B86BD6" w14:paraId="48DF9D2E" w14:textId="77777777">
        <w:trPr>
          <w:trHeight w:val="1545"/>
        </w:trPr>
        <w:tc>
          <w:tcPr>
            <w:tcW w:w="4638" w:type="dxa"/>
          </w:tcPr>
          <w:p w14:paraId="4A79900E" w14:textId="77777777" w:rsidR="00B86BD6" w:rsidRDefault="00000000">
            <w:pPr>
              <w:pStyle w:val="TableParagraph"/>
              <w:spacing w:line="347" w:lineRule="exact"/>
              <w:ind w:left="12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979" w:type="dxa"/>
          </w:tcPr>
          <w:p w14:paraId="349846F9" w14:textId="77777777" w:rsidR="00B86BD6" w:rsidRDefault="00000000">
            <w:pPr>
              <w:pStyle w:val="TableParagraph"/>
              <w:spacing w:line="347" w:lineRule="exact"/>
              <w:ind w:left="398" w:right="379"/>
              <w:jc w:val="center"/>
              <w:rPr>
                <w:sz w:val="32"/>
              </w:rPr>
            </w:pPr>
            <w:r>
              <w:rPr>
                <w:sz w:val="32"/>
              </w:rPr>
              <w:t>AI-Intelligent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Vehicle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Damage</w:t>
            </w:r>
          </w:p>
          <w:p w14:paraId="50E788C9" w14:textId="77777777" w:rsidR="00B86BD6" w:rsidRDefault="00000000">
            <w:pPr>
              <w:pStyle w:val="TableParagraph"/>
              <w:spacing w:before="9" w:line="256" w:lineRule="auto"/>
              <w:ind w:left="405" w:right="379"/>
              <w:jc w:val="center"/>
              <w:rPr>
                <w:sz w:val="32"/>
              </w:rPr>
            </w:pPr>
            <w:r>
              <w:rPr>
                <w:sz w:val="32"/>
              </w:rPr>
              <w:t>Assessment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Cost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Estimation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 w14:paraId="5D77680D" w14:textId="77777777" w:rsidR="00B86BD6" w:rsidRDefault="00000000">
            <w:pPr>
              <w:pStyle w:val="TableParagraph"/>
              <w:spacing w:before="9" w:line="240" w:lineRule="auto"/>
              <w:ind w:left="405" w:right="374"/>
              <w:jc w:val="center"/>
              <w:rPr>
                <w:sz w:val="32"/>
              </w:rPr>
            </w:pPr>
            <w:r>
              <w:rPr>
                <w:sz w:val="32"/>
              </w:rPr>
              <w:t>Insurance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Companies</w:t>
            </w:r>
          </w:p>
        </w:tc>
      </w:tr>
      <w:tr w:rsidR="00B86BD6" w14:paraId="1C93A9BC" w14:textId="77777777">
        <w:trPr>
          <w:trHeight w:val="350"/>
        </w:trPr>
        <w:tc>
          <w:tcPr>
            <w:tcW w:w="4638" w:type="dxa"/>
          </w:tcPr>
          <w:p w14:paraId="459DBB1D" w14:textId="77777777" w:rsidR="00B86BD6" w:rsidRDefault="00000000">
            <w:pPr>
              <w:pStyle w:val="TableParagraph"/>
              <w:spacing w:line="330" w:lineRule="exact"/>
              <w:ind w:left="124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979" w:type="dxa"/>
          </w:tcPr>
          <w:p w14:paraId="4F20135D" w14:textId="77777777" w:rsidR="00B86BD6" w:rsidRDefault="00000000">
            <w:pPr>
              <w:pStyle w:val="TableParagraph"/>
              <w:spacing w:line="330" w:lineRule="exact"/>
              <w:ind w:left="399" w:right="379"/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67E347B1" w14:textId="77777777" w:rsidR="00B86BD6" w:rsidRDefault="00000000">
      <w:pPr>
        <w:pStyle w:val="Heading1"/>
        <w:spacing w:before="194"/>
        <w:ind w:left="306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5424C90" w14:textId="77777777" w:rsidR="00B86BD6" w:rsidRDefault="00000000">
      <w:pPr>
        <w:pStyle w:val="BodyText"/>
        <w:spacing w:before="172"/>
        <w:ind w:left="3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B7FDC12" w14:textId="77777777" w:rsidR="00B86BD6" w:rsidRDefault="00B86BD6">
      <w:pPr>
        <w:pStyle w:val="BodyText"/>
        <w:spacing w:before="3"/>
        <w:rPr>
          <w:sz w:val="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3315"/>
        <w:gridCol w:w="5512"/>
      </w:tblGrid>
      <w:tr w:rsidR="00B86BD6" w14:paraId="0A342399" w14:textId="77777777">
        <w:trPr>
          <w:trHeight w:val="1019"/>
        </w:trPr>
        <w:tc>
          <w:tcPr>
            <w:tcW w:w="972" w:type="dxa"/>
          </w:tcPr>
          <w:p w14:paraId="632A7B60" w14:textId="77777777" w:rsidR="00B86BD6" w:rsidRDefault="00000000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6FCBEDBC" w14:textId="77777777" w:rsidR="00B86BD6" w:rsidRDefault="00000000">
            <w:pPr>
              <w:pStyle w:val="TableParagraph"/>
              <w:spacing w:before="38" w:line="240" w:lineRule="auto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315" w:type="dxa"/>
          </w:tcPr>
          <w:p w14:paraId="7D6C39A8" w14:textId="77777777" w:rsidR="00B86BD6" w:rsidRDefault="00000000">
            <w:pPr>
              <w:pStyle w:val="TableParagraph"/>
              <w:spacing w:before="4" w:line="261" w:lineRule="auto"/>
              <w:ind w:left="126" w:right="226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512" w:type="dxa"/>
          </w:tcPr>
          <w:p w14:paraId="3BECE5AE" w14:textId="77777777" w:rsidR="00B86BD6" w:rsidRDefault="00000000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 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 Sub-Task)</w:t>
            </w:r>
          </w:p>
        </w:tc>
      </w:tr>
      <w:tr w:rsidR="00B86BD6" w14:paraId="3D12AA1E" w14:textId="77777777">
        <w:trPr>
          <w:trHeight w:val="2424"/>
        </w:trPr>
        <w:tc>
          <w:tcPr>
            <w:tcW w:w="972" w:type="dxa"/>
          </w:tcPr>
          <w:p w14:paraId="0D4660D4" w14:textId="77777777" w:rsidR="00B86BD6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315" w:type="dxa"/>
          </w:tcPr>
          <w:p w14:paraId="5FFD59FD" w14:textId="77777777" w:rsidR="00B86BD6" w:rsidRDefault="00000000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512" w:type="dxa"/>
          </w:tcPr>
          <w:p w14:paraId="157228DD" w14:textId="77777777" w:rsidR="00B86BD6" w:rsidRDefault="00000000">
            <w:pPr>
              <w:pStyle w:val="TableParagraph"/>
              <w:spacing w:before="4" w:line="242" w:lineRule="auto"/>
              <w:ind w:left="117" w:right="2918"/>
              <w:rPr>
                <w:sz w:val="28"/>
              </w:rPr>
            </w:pPr>
            <w:r>
              <w:rPr>
                <w:sz w:val="28"/>
              </w:rPr>
              <w:t>Download the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14:paraId="5796539E" w14:textId="77777777" w:rsidR="00B86BD6" w:rsidRDefault="00000000">
            <w:pPr>
              <w:pStyle w:val="TableParagraph"/>
              <w:spacing w:before="9" w:line="235" w:lineRule="auto"/>
              <w:ind w:left="117" w:right="279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instructions</w:t>
            </w:r>
          </w:p>
        </w:tc>
      </w:tr>
      <w:tr w:rsidR="00B86BD6" w14:paraId="7C19AF9F" w14:textId="77777777">
        <w:trPr>
          <w:trHeight w:val="2032"/>
        </w:trPr>
        <w:tc>
          <w:tcPr>
            <w:tcW w:w="972" w:type="dxa"/>
          </w:tcPr>
          <w:p w14:paraId="101512F3" w14:textId="77777777" w:rsidR="00B86BD6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315" w:type="dxa"/>
          </w:tcPr>
          <w:p w14:paraId="1384A3C9" w14:textId="77777777" w:rsidR="00B86BD6" w:rsidRDefault="00000000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512" w:type="dxa"/>
          </w:tcPr>
          <w:p w14:paraId="628C0FA3" w14:textId="77777777" w:rsidR="00B86BD6" w:rsidRDefault="00000000">
            <w:pPr>
              <w:pStyle w:val="TableParagraph"/>
              <w:spacing w:line="235" w:lineRule="auto"/>
              <w:ind w:left="117" w:right="2915"/>
              <w:rPr>
                <w:sz w:val="28"/>
              </w:rPr>
            </w:pPr>
            <w:r>
              <w:rPr>
                <w:sz w:val="28"/>
              </w:rPr>
              <w:t>Confirmation through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14:paraId="3240D434" w14:textId="77777777" w:rsidR="00B86BD6" w:rsidRDefault="00000000">
            <w:pPr>
              <w:pStyle w:val="TableParagraph"/>
              <w:spacing w:before="5" w:line="249" w:lineRule="auto"/>
              <w:ind w:left="117" w:right="2915"/>
              <w:rPr>
                <w:sz w:val="28"/>
              </w:rPr>
            </w:pPr>
            <w:r>
              <w:rPr>
                <w:sz w:val="28"/>
              </w:rPr>
              <w:t>Confirmation through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B86BD6" w14:paraId="7F64918E" w14:textId="77777777">
        <w:trPr>
          <w:trHeight w:val="751"/>
        </w:trPr>
        <w:tc>
          <w:tcPr>
            <w:tcW w:w="972" w:type="dxa"/>
          </w:tcPr>
          <w:p w14:paraId="007353B6" w14:textId="77777777" w:rsidR="00B86BD6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315" w:type="dxa"/>
          </w:tcPr>
          <w:p w14:paraId="635F24C9" w14:textId="77777777" w:rsidR="00B86BD6" w:rsidRDefault="00000000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5512" w:type="dxa"/>
          </w:tcPr>
          <w:p w14:paraId="541331A6" w14:textId="77777777" w:rsidR="00B86BD6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Understandable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operate</w:t>
            </w:r>
          </w:p>
        </w:tc>
      </w:tr>
      <w:tr w:rsidR="00B86BD6" w14:paraId="03496FC6" w14:textId="77777777">
        <w:trPr>
          <w:trHeight w:val="2310"/>
        </w:trPr>
        <w:tc>
          <w:tcPr>
            <w:tcW w:w="972" w:type="dxa"/>
          </w:tcPr>
          <w:p w14:paraId="5030F623" w14:textId="77777777" w:rsidR="00B86BD6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315" w:type="dxa"/>
          </w:tcPr>
          <w:p w14:paraId="015F78CE" w14:textId="77777777" w:rsidR="00B86BD6" w:rsidRDefault="00000000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Accessing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datasets</w:t>
            </w:r>
          </w:p>
        </w:tc>
        <w:tc>
          <w:tcPr>
            <w:tcW w:w="5512" w:type="dxa"/>
          </w:tcPr>
          <w:p w14:paraId="46AA3361" w14:textId="77777777" w:rsidR="00B86BD6" w:rsidRDefault="00000000">
            <w:pPr>
              <w:pStyle w:val="TableParagraph"/>
              <w:spacing w:line="237" w:lineRule="auto"/>
              <w:ind w:left="117" w:right="3879"/>
              <w:rPr>
                <w:sz w:val="28"/>
              </w:rPr>
            </w:pPr>
            <w:r>
              <w:rPr>
                <w:sz w:val="28"/>
              </w:rPr>
              <w:t>Details about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  <w:p w14:paraId="0A81E117" w14:textId="77777777" w:rsidR="00B86BD6" w:rsidRDefault="00B86BD6">
            <w:pPr>
              <w:pStyle w:val="TableParagraph"/>
              <w:spacing w:before="4" w:line="240" w:lineRule="auto"/>
              <w:rPr>
                <w:sz w:val="26"/>
              </w:rPr>
            </w:pPr>
          </w:p>
          <w:p w14:paraId="33A4EDEC" w14:textId="77777777" w:rsidR="00B86BD6" w:rsidRDefault="00000000">
            <w:pPr>
              <w:pStyle w:val="TableParagraph"/>
              <w:spacing w:line="240" w:lineRule="auto"/>
              <w:ind w:left="117" w:right="3879"/>
              <w:rPr>
                <w:sz w:val="28"/>
              </w:rPr>
            </w:pPr>
            <w:r>
              <w:rPr>
                <w:sz w:val="28"/>
              </w:rPr>
              <w:t>Details about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</w:p>
          <w:p w14:paraId="594843E9" w14:textId="77777777" w:rsidR="00B86BD6" w:rsidRDefault="00B86BD6">
            <w:pPr>
              <w:pStyle w:val="TableParagraph"/>
              <w:spacing w:before="5" w:line="240" w:lineRule="auto"/>
              <w:rPr>
                <w:sz w:val="27"/>
              </w:rPr>
            </w:pPr>
          </w:p>
          <w:p w14:paraId="44621EEE" w14:textId="77777777" w:rsidR="00B86BD6" w:rsidRDefault="00000000">
            <w:pPr>
              <w:pStyle w:val="TableParagraph"/>
              <w:spacing w:before="1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B86BD6" w14:paraId="6878F4CB" w14:textId="77777777">
        <w:trPr>
          <w:trHeight w:val="1024"/>
        </w:trPr>
        <w:tc>
          <w:tcPr>
            <w:tcW w:w="972" w:type="dxa"/>
          </w:tcPr>
          <w:p w14:paraId="3351B434" w14:textId="77777777" w:rsidR="00B86BD6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315" w:type="dxa"/>
          </w:tcPr>
          <w:p w14:paraId="607B0E5A" w14:textId="77777777" w:rsidR="00B86BD6" w:rsidRDefault="00000000"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5512" w:type="dxa"/>
          </w:tcPr>
          <w:p w14:paraId="6BE26CE8" w14:textId="77777777" w:rsidR="00B86BD6" w:rsidRDefault="00000000">
            <w:pPr>
              <w:pStyle w:val="TableParagraph"/>
              <w:spacing w:before="2" w:line="247" w:lineRule="auto"/>
              <w:ind w:left="117" w:right="823" w:firstLine="48"/>
              <w:rPr>
                <w:sz w:val="28"/>
              </w:rPr>
            </w:pPr>
            <w:r>
              <w:rPr>
                <w:sz w:val="28"/>
              </w:rPr>
              <w:t>AI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camera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 mobile application.</w:t>
            </w:r>
          </w:p>
        </w:tc>
      </w:tr>
    </w:tbl>
    <w:p w14:paraId="0353FAF9" w14:textId="77777777" w:rsidR="00B86BD6" w:rsidRDefault="00B86BD6">
      <w:pPr>
        <w:spacing w:line="247" w:lineRule="auto"/>
        <w:rPr>
          <w:sz w:val="28"/>
        </w:rPr>
        <w:sectPr w:rsidR="00B86BD6">
          <w:type w:val="continuous"/>
          <w:pgSz w:w="11940" w:h="16860"/>
          <w:pgMar w:top="720" w:right="860" w:bottom="280" w:left="1040" w:header="720" w:footer="720" w:gutter="0"/>
          <w:cols w:space="720"/>
        </w:sectPr>
      </w:pPr>
    </w:p>
    <w:p w14:paraId="47CFD329" w14:textId="77777777" w:rsidR="00B86BD6" w:rsidRDefault="00000000">
      <w:pPr>
        <w:pStyle w:val="Heading1"/>
        <w:spacing w:before="61"/>
        <w:ind w:left="383"/>
      </w:pPr>
      <w: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14:paraId="0AE4A849" w14:textId="77777777" w:rsidR="00B86BD6" w:rsidRDefault="00000000">
      <w:pPr>
        <w:pStyle w:val="BodyText"/>
        <w:spacing w:before="174"/>
        <w:ind w:left="383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0118C194" w14:textId="77777777" w:rsidR="00B86BD6" w:rsidRDefault="00B86BD6">
      <w:pPr>
        <w:pStyle w:val="BodyText"/>
        <w:rPr>
          <w:sz w:val="20"/>
        </w:rPr>
      </w:pPr>
    </w:p>
    <w:p w14:paraId="2DC70210" w14:textId="77777777" w:rsidR="00B86BD6" w:rsidRDefault="00B86BD6">
      <w:pPr>
        <w:pStyle w:val="BodyText"/>
        <w:rPr>
          <w:sz w:val="20"/>
        </w:rPr>
      </w:pPr>
    </w:p>
    <w:p w14:paraId="46A6FB9A" w14:textId="77777777" w:rsidR="00B86BD6" w:rsidRDefault="00B86BD6">
      <w:pPr>
        <w:pStyle w:val="BodyText"/>
        <w:spacing w:before="9"/>
        <w:rPr>
          <w:sz w:val="24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3586"/>
        <w:gridCol w:w="5128"/>
      </w:tblGrid>
      <w:tr w:rsidR="00B86BD6" w14:paraId="0782D75E" w14:textId="77777777">
        <w:trPr>
          <w:trHeight w:val="1245"/>
        </w:trPr>
        <w:tc>
          <w:tcPr>
            <w:tcW w:w="953" w:type="dxa"/>
          </w:tcPr>
          <w:p w14:paraId="0F0F157B" w14:textId="77777777" w:rsidR="00B86BD6" w:rsidRDefault="00000000">
            <w:pPr>
              <w:pStyle w:val="TableParagraph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50B7D943" w14:textId="77777777" w:rsidR="00B86BD6" w:rsidRDefault="00000000">
            <w:pPr>
              <w:pStyle w:val="TableParagraph"/>
              <w:spacing w:before="19" w:line="240" w:lineRule="auto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586" w:type="dxa"/>
          </w:tcPr>
          <w:p w14:paraId="3816C76B" w14:textId="77777777" w:rsidR="00B86BD6" w:rsidRDefault="00B86BD6">
            <w:pPr>
              <w:pStyle w:val="TableParagraph"/>
              <w:spacing w:before="10" w:line="240" w:lineRule="auto"/>
              <w:rPr>
                <w:sz w:val="26"/>
              </w:rPr>
            </w:pPr>
          </w:p>
          <w:p w14:paraId="5CED12CF" w14:textId="77777777" w:rsidR="00B86BD6" w:rsidRDefault="00000000">
            <w:pPr>
              <w:pStyle w:val="TableParagraph"/>
              <w:spacing w:line="240" w:lineRule="auto"/>
              <w:ind w:left="6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128" w:type="dxa"/>
          </w:tcPr>
          <w:p w14:paraId="0DF77F38" w14:textId="77777777" w:rsidR="00B86BD6" w:rsidRDefault="00B86BD6">
            <w:pPr>
              <w:pStyle w:val="TableParagraph"/>
              <w:spacing w:before="10" w:line="240" w:lineRule="auto"/>
              <w:rPr>
                <w:sz w:val="26"/>
              </w:rPr>
            </w:pPr>
          </w:p>
          <w:p w14:paraId="6AD85006" w14:textId="77777777" w:rsidR="00B86BD6" w:rsidRDefault="00000000">
            <w:pPr>
              <w:pStyle w:val="TableParagraph"/>
              <w:spacing w:line="240" w:lineRule="auto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86BD6" w14:paraId="4866A9D5" w14:textId="77777777">
        <w:trPr>
          <w:trHeight w:val="1250"/>
        </w:trPr>
        <w:tc>
          <w:tcPr>
            <w:tcW w:w="953" w:type="dxa"/>
          </w:tcPr>
          <w:p w14:paraId="418CD4E4" w14:textId="77777777" w:rsidR="00B86BD6" w:rsidRDefault="00000000">
            <w:pPr>
              <w:pStyle w:val="TableParagraph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586" w:type="dxa"/>
          </w:tcPr>
          <w:p w14:paraId="52CFFAF4" w14:textId="77777777" w:rsidR="00B86BD6" w:rsidRDefault="00000000">
            <w:pPr>
              <w:pStyle w:val="TableParagraph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128" w:type="dxa"/>
          </w:tcPr>
          <w:p w14:paraId="0FDB5176" w14:textId="77777777" w:rsidR="00B86BD6" w:rsidRDefault="00B86BD6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BD0E824" w14:textId="77777777" w:rsidR="00B86BD6" w:rsidRDefault="00000000">
            <w:pPr>
              <w:pStyle w:val="TableParagraph"/>
              <w:spacing w:line="266" w:lineRule="auto"/>
              <w:ind w:left="127" w:right="671"/>
              <w:rPr>
                <w:sz w:val="28"/>
              </w:rPr>
            </w:pPr>
            <w:r>
              <w:rPr>
                <w:sz w:val="28"/>
              </w:rPr>
              <w:t>The smart claiming system for vehicle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</w:p>
        </w:tc>
      </w:tr>
      <w:tr w:rsidR="00B86BD6" w14:paraId="5EDC1255" w14:textId="77777777">
        <w:trPr>
          <w:trHeight w:val="1243"/>
        </w:trPr>
        <w:tc>
          <w:tcPr>
            <w:tcW w:w="953" w:type="dxa"/>
          </w:tcPr>
          <w:p w14:paraId="258E3ADB" w14:textId="77777777" w:rsidR="00B86BD6" w:rsidRDefault="00000000">
            <w:pPr>
              <w:pStyle w:val="TableParagraph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586" w:type="dxa"/>
          </w:tcPr>
          <w:p w14:paraId="5C749B4E" w14:textId="77777777" w:rsidR="00B86BD6" w:rsidRDefault="00000000">
            <w:pPr>
              <w:pStyle w:val="TableParagraph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128" w:type="dxa"/>
          </w:tcPr>
          <w:p w14:paraId="0076DE93" w14:textId="77777777" w:rsidR="00B86BD6" w:rsidRDefault="00B86BD6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B455BB5" w14:textId="77777777" w:rsidR="00B86BD6" w:rsidRDefault="00000000">
            <w:pPr>
              <w:pStyle w:val="TableParagraph"/>
              <w:spacing w:before="1" w:line="266" w:lineRule="auto"/>
              <w:ind w:left="127" w:right="22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designed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claim the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insurance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</w:tr>
      <w:tr w:rsidR="00B86BD6" w14:paraId="7BFFE9C0" w14:textId="77777777">
        <w:trPr>
          <w:trHeight w:val="2293"/>
        </w:trPr>
        <w:tc>
          <w:tcPr>
            <w:tcW w:w="953" w:type="dxa"/>
          </w:tcPr>
          <w:p w14:paraId="3BB83BB1" w14:textId="77777777" w:rsidR="00B86BD6" w:rsidRDefault="00000000">
            <w:pPr>
              <w:pStyle w:val="TableParagraph"/>
              <w:spacing w:line="310" w:lineRule="exact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586" w:type="dxa"/>
          </w:tcPr>
          <w:p w14:paraId="25D6D5F6" w14:textId="77777777" w:rsidR="00B86BD6" w:rsidRDefault="00000000">
            <w:pPr>
              <w:pStyle w:val="TableParagraph"/>
              <w:spacing w:line="310" w:lineRule="exact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128" w:type="dxa"/>
          </w:tcPr>
          <w:p w14:paraId="3DDAFDFB" w14:textId="77777777" w:rsidR="00B86BD6" w:rsidRDefault="00B86BD6">
            <w:pPr>
              <w:pStyle w:val="TableParagraph"/>
              <w:spacing w:before="10" w:line="240" w:lineRule="auto"/>
              <w:rPr>
                <w:sz w:val="26"/>
              </w:rPr>
            </w:pPr>
          </w:p>
          <w:p w14:paraId="154E6831" w14:textId="77777777" w:rsidR="00B86BD6" w:rsidRDefault="00000000">
            <w:pPr>
              <w:pStyle w:val="TableParagraph"/>
              <w:spacing w:line="254" w:lineRule="auto"/>
              <w:ind w:left="127" w:right="46"/>
              <w:jc w:val="both"/>
              <w:rPr>
                <w:sz w:val="28"/>
              </w:rPr>
            </w:pPr>
            <w:r>
              <w:rPr>
                <w:sz w:val="28"/>
              </w:rPr>
              <w:t>This project will help the user to claim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insurance cost based on vehicle damage.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exact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correct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failure.</w:t>
            </w:r>
          </w:p>
        </w:tc>
      </w:tr>
      <w:tr w:rsidR="00B86BD6" w14:paraId="080BBA27" w14:textId="77777777">
        <w:trPr>
          <w:trHeight w:val="2570"/>
        </w:trPr>
        <w:tc>
          <w:tcPr>
            <w:tcW w:w="953" w:type="dxa"/>
          </w:tcPr>
          <w:p w14:paraId="23B775AB" w14:textId="77777777" w:rsidR="00B86BD6" w:rsidRDefault="00000000">
            <w:pPr>
              <w:pStyle w:val="TableParagraph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586" w:type="dxa"/>
          </w:tcPr>
          <w:p w14:paraId="5029F1F8" w14:textId="77777777" w:rsidR="00B86BD6" w:rsidRDefault="00000000">
            <w:pPr>
              <w:pStyle w:val="TableParagraph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128" w:type="dxa"/>
          </w:tcPr>
          <w:p w14:paraId="7434908E" w14:textId="77777777" w:rsidR="00B86BD6" w:rsidRDefault="00B86BD6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1F9A9325" w14:textId="77777777" w:rsidR="00B86BD6" w:rsidRDefault="00000000">
            <w:pPr>
              <w:pStyle w:val="TableParagraph"/>
              <w:spacing w:line="254" w:lineRule="auto"/>
              <w:ind w:left="127"/>
              <w:rPr>
                <w:sz w:val="28"/>
              </w:rPr>
            </w:pPr>
            <w:r>
              <w:rPr>
                <w:sz w:val="28"/>
              </w:rPr>
              <w:t>AI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indicate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the user to </w:t>
            </w:r>
            <w:proofErr w:type="spellStart"/>
            <w:r>
              <w:rPr>
                <w:sz w:val="28"/>
              </w:rPr>
              <w:t>estimated</w:t>
            </w:r>
            <w:proofErr w:type="spellEnd"/>
            <w:r>
              <w:rPr>
                <w:sz w:val="28"/>
              </w:rPr>
              <w:t xml:space="preserve"> the cost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vehicle.AI camera to scan the damaged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vehicle and gives exact cost insurance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  <w:tr w:rsidR="00B86BD6" w14:paraId="2A97740C" w14:textId="77777777">
        <w:trPr>
          <w:trHeight w:val="1029"/>
        </w:trPr>
        <w:tc>
          <w:tcPr>
            <w:tcW w:w="953" w:type="dxa"/>
          </w:tcPr>
          <w:p w14:paraId="44F11720" w14:textId="77777777" w:rsidR="00B86BD6" w:rsidRDefault="00000000">
            <w:pPr>
              <w:pStyle w:val="TableParagraph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586" w:type="dxa"/>
          </w:tcPr>
          <w:p w14:paraId="7010FFDD" w14:textId="77777777" w:rsidR="00B86BD6" w:rsidRDefault="00000000">
            <w:pPr>
              <w:pStyle w:val="TableParagraph"/>
              <w:ind w:left="52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128" w:type="dxa"/>
          </w:tcPr>
          <w:p w14:paraId="5734A7F0" w14:textId="77777777" w:rsidR="00B86BD6" w:rsidRDefault="00B86BD6">
            <w:pPr>
              <w:pStyle w:val="TableParagraph"/>
              <w:spacing w:before="10" w:line="240" w:lineRule="auto"/>
              <w:rPr>
                <w:sz w:val="26"/>
              </w:rPr>
            </w:pPr>
          </w:p>
          <w:p w14:paraId="1A1B7656" w14:textId="77777777" w:rsidR="00B86BD6" w:rsidRDefault="00000000">
            <w:pPr>
              <w:pStyle w:val="TableParagraph"/>
              <w:spacing w:line="259" w:lineRule="auto"/>
              <w:ind w:left="127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designed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apk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B86BD6" w14:paraId="06C1C932" w14:textId="77777777">
        <w:trPr>
          <w:trHeight w:val="1550"/>
        </w:trPr>
        <w:tc>
          <w:tcPr>
            <w:tcW w:w="953" w:type="dxa"/>
          </w:tcPr>
          <w:p w14:paraId="0F4BA9AF" w14:textId="77777777" w:rsidR="00B86BD6" w:rsidRDefault="00000000">
            <w:pPr>
              <w:pStyle w:val="TableParagraph"/>
              <w:spacing w:line="310" w:lineRule="exact"/>
              <w:ind w:right="13"/>
              <w:jc w:val="right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586" w:type="dxa"/>
          </w:tcPr>
          <w:p w14:paraId="64B95053" w14:textId="77777777" w:rsidR="00B86BD6" w:rsidRDefault="00000000">
            <w:pPr>
              <w:pStyle w:val="TableParagraph"/>
              <w:spacing w:line="310" w:lineRule="exact"/>
              <w:ind w:left="52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5128" w:type="dxa"/>
          </w:tcPr>
          <w:p w14:paraId="344B715F" w14:textId="77777777" w:rsidR="00B86BD6" w:rsidRDefault="00B86BD6">
            <w:pPr>
              <w:pStyle w:val="TableParagraph"/>
              <w:spacing w:before="3" w:line="240" w:lineRule="auto"/>
              <w:rPr>
                <w:sz w:val="27"/>
              </w:rPr>
            </w:pPr>
          </w:p>
          <w:p w14:paraId="4D490E98" w14:textId="77777777" w:rsidR="00B86BD6" w:rsidRDefault="00000000">
            <w:pPr>
              <w:pStyle w:val="TableParagraph"/>
              <w:spacing w:before="1" w:line="252" w:lineRule="auto"/>
              <w:ind w:left="127" w:right="195" w:firstLine="48"/>
              <w:rPr>
                <w:sz w:val="28"/>
              </w:rPr>
            </w:pPr>
            <w:r>
              <w:rPr>
                <w:sz w:val="28"/>
              </w:rPr>
              <w:t>This project is more scalability in 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estimate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exactly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</w:tbl>
    <w:p w14:paraId="53502CD3" w14:textId="77777777" w:rsidR="00007413" w:rsidRDefault="00007413"/>
    <w:sectPr w:rsidR="00007413">
      <w:pgSz w:w="11940" w:h="16860"/>
      <w:pgMar w:top="7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BD6"/>
    <w:rsid w:val="00007413"/>
    <w:rsid w:val="00B86BD6"/>
    <w:rsid w:val="00C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7F7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3"/>
      <w:ind w:left="195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snehapandy02@gmail.com</cp:lastModifiedBy>
  <cp:revision>2</cp:revision>
  <dcterms:created xsi:type="dcterms:W3CDTF">2022-10-27T05:29:00Z</dcterms:created>
  <dcterms:modified xsi:type="dcterms:W3CDTF">2022-10-27T05:30:00Z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