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BC4" w:rsidRDefault="00D12704">
      <w:pPr>
        <w:pStyle w:val="BodyText"/>
        <w:spacing w:before="63"/>
        <w:ind w:left="2229" w:right="2026"/>
        <w:jc w:val="center"/>
      </w:pPr>
      <w:r>
        <w:t>TEAM</w:t>
      </w:r>
      <w:r>
        <w:rPr>
          <w:spacing w:val="3"/>
        </w:rPr>
        <w:t xml:space="preserve"> </w:t>
      </w:r>
      <w:r>
        <w:t>ID</w:t>
      </w:r>
      <w:r>
        <w:rPr>
          <w:spacing w:val="-7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PNT2022TMID45278</w:t>
      </w:r>
    </w:p>
    <w:p w:rsidR="002B5BC4" w:rsidRDefault="002B5BC4">
      <w:pPr>
        <w:spacing w:before="3" w:after="1"/>
        <w:rPr>
          <w:b/>
          <w:sz w:val="18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934"/>
        <w:gridCol w:w="2544"/>
        <w:gridCol w:w="3754"/>
      </w:tblGrid>
      <w:tr w:rsidR="002B5BC4">
        <w:trPr>
          <w:trHeight w:val="1161"/>
        </w:trPr>
        <w:tc>
          <w:tcPr>
            <w:tcW w:w="2934" w:type="dxa"/>
          </w:tcPr>
          <w:p w:rsidR="002B5BC4" w:rsidRDefault="00D12704">
            <w:pPr>
              <w:pStyle w:val="TableParagraph"/>
              <w:spacing w:line="362" w:lineRule="auto"/>
              <w:ind w:left="1085" w:right="108" w:hanging="946"/>
              <w:rPr>
                <w:sz w:val="28"/>
              </w:rPr>
            </w:pPr>
            <w:r>
              <w:rPr>
                <w:spacing w:val="-1"/>
                <w:sz w:val="28"/>
              </w:rPr>
              <w:t xml:space="preserve">LITERATURE </w:t>
            </w:r>
            <w:r>
              <w:rPr>
                <w:sz w:val="28"/>
              </w:rPr>
              <w:t>PAPER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TITLE</w:t>
            </w:r>
          </w:p>
        </w:tc>
        <w:tc>
          <w:tcPr>
            <w:tcW w:w="2544" w:type="dxa"/>
          </w:tcPr>
          <w:p w:rsidR="002B5BC4" w:rsidRDefault="002B5BC4">
            <w:pPr>
              <w:pStyle w:val="TableParagraph"/>
              <w:spacing w:before="4"/>
              <w:ind w:left="0"/>
              <w:rPr>
                <w:b/>
                <w:sz w:val="27"/>
              </w:rPr>
            </w:pPr>
          </w:p>
          <w:p w:rsidR="002B5BC4" w:rsidRDefault="00D12704">
            <w:pPr>
              <w:pStyle w:val="TableParagraph"/>
              <w:ind w:left="696"/>
              <w:rPr>
                <w:sz w:val="28"/>
              </w:rPr>
            </w:pPr>
            <w:r>
              <w:rPr>
                <w:sz w:val="28"/>
              </w:rPr>
              <w:t>AUTHOR</w:t>
            </w:r>
          </w:p>
        </w:tc>
        <w:tc>
          <w:tcPr>
            <w:tcW w:w="3754" w:type="dxa"/>
          </w:tcPr>
          <w:p w:rsidR="002B5BC4" w:rsidRDefault="002B5BC4">
            <w:pPr>
              <w:pStyle w:val="TableParagraph"/>
              <w:spacing w:before="4"/>
              <w:ind w:left="0"/>
              <w:rPr>
                <w:b/>
                <w:sz w:val="27"/>
              </w:rPr>
            </w:pPr>
          </w:p>
          <w:p w:rsidR="002B5BC4" w:rsidRDefault="00D12704">
            <w:pPr>
              <w:pStyle w:val="TableParagraph"/>
              <w:ind w:left="1148"/>
              <w:rPr>
                <w:sz w:val="28"/>
              </w:rPr>
            </w:pPr>
            <w:r>
              <w:rPr>
                <w:sz w:val="28"/>
              </w:rPr>
              <w:t>OBJECTIVE</w:t>
            </w:r>
          </w:p>
        </w:tc>
      </w:tr>
      <w:tr w:rsidR="002B5BC4">
        <w:trPr>
          <w:trHeight w:val="2395"/>
        </w:trPr>
        <w:tc>
          <w:tcPr>
            <w:tcW w:w="2934" w:type="dxa"/>
          </w:tcPr>
          <w:p w:rsidR="002B5BC4" w:rsidRDefault="00D12704">
            <w:pPr>
              <w:pStyle w:val="TableParagraph"/>
              <w:tabs>
                <w:tab w:val="left" w:pos="811"/>
                <w:tab w:val="left" w:pos="1032"/>
                <w:tab w:val="left" w:pos="1680"/>
                <w:tab w:val="left" w:pos="2050"/>
                <w:tab w:val="left" w:pos="2328"/>
              </w:tabs>
              <w:ind w:right="99"/>
              <w:rPr>
                <w:sz w:val="28"/>
              </w:rPr>
            </w:pPr>
            <w:r>
              <w:rPr>
                <w:sz w:val="28"/>
              </w:rPr>
              <w:t>IOT</w:t>
            </w:r>
            <w:r>
              <w:rPr>
                <w:sz w:val="28"/>
              </w:rPr>
              <w:tab/>
              <w:t>based</w:t>
            </w:r>
            <w:r>
              <w:rPr>
                <w:sz w:val="28"/>
              </w:rPr>
              <w:tab/>
              <w:t>real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time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river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  <w:t>water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quality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monitoring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system(August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19,2019)</w:t>
            </w:r>
          </w:p>
        </w:tc>
        <w:tc>
          <w:tcPr>
            <w:tcW w:w="2544" w:type="dxa"/>
          </w:tcPr>
          <w:p w:rsidR="002B5BC4" w:rsidRDefault="00D12704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Elsevier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B.V.</w:t>
            </w:r>
          </w:p>
        </w:tc>
        <w:tc>
          <w:tcPr>
            <w:tcW w:w="3754" w:type="dxa"/>
          </w:tcPr>
          <w:p w:rsidR="002B5BC4" w:rsidRDefault="00D12704">
            <w:pPr>
              <w:pStyle w:val="TableParagraph"/>
              <w:ind w:right="70"/>
              <w:jc w:val="both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main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objective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thispaper</w:t>
            </w:r>
            <w:proofErr w:type="spellEnd"/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is to access data by the remote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monitoring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IOT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technology.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acquired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value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above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threshold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value automated warning SMS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alert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will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send</w:t>
            </w:r>
            <w:r>
              <w:rPr>
                <w:spacing w:val="8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agent</w:t>
            </w:r>
          </w:p>
        </w:tc>
      </w:tr>
      <w:tr w:rsidR="002B5BC4">
        <w:trPr>
          <w:trHeight w:val="4185"/>
        </w:trPr>
        <w:tc>
          <w:tcPr>
            <w:tcW w:w="2934" w:type="dxa"/>
          </w:tcPr>
          <w:p w:rsidR="002B5BC4" w:rsidRDefault="00D12704">
            <w:pPr>
              <w:pStyle w:val="TableParagraph"/>
              <w:ind w:right="322"/>
              <w:rPr>
                <w:sz w:val="28"/>
              </w:rPr>
            </w:pPr>
            <w:r>
              <w:rPr>
                <w:sz w:val="28"/>
              </w:rPr>
              <w:t>An Energy-Efficient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River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Water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Pollution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Monitoring System in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Internet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Things</w:t>
            </w:r>
          </w:p>
        </w:tc>
        <w:tc>
          <w:tcPr>
            <w:tcW w:w="2544" w:type="dxa"/>
          </w:tcPr>
          <w:p w:rsidR="002B5BC4" w:rsidRDefault="00D12704">
            <w:pPr>
              <w:pStyle w:val="TableParagraph"/>
              <w:spacing w:line="235" w:lineRule="auto"/>
              <w:ind w:right="87"/>
              <w:rPr>
                <w:sz w:val="28"/>
              </w:rPr>
            </w:pPr>
            <w:proofErr w:type="spellStart"/>
            <w:r>
              <w:rPr>
                <w:sz w:val="28"/>
              </w:rPr>
              <w:t>Swati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Chopade</w:t>
            </w:r>
            <w:proofErr w:type="spellEnd"/>
            <w:r>
              <w:rPr>
                <w:sz w:val="28"/>
              </w:rPr>
              <w:t xml:space="preserve"> ,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Hari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Prabhat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Gupta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,</w:t>
            </w:r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Rahul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Mishra</w:t>
            </w:r>
            <w:proofErr w:type="spellEnd"/>
          </w:p>
        </w:tc>
        <w:tc>
          <w:tcPr>
            <w:tcW w:w="3754" w:type="dxa"/>
          </w:tcPr>
          <w:p w:rsidR="002B5BC4" w:rsidRDefault="00D12704">
            <w:pPr>
              <w:pStyle w:val="TableParagraph"/>
              <w:ind w:right="87"/>
              <w:rPr>
                <w:sz w:val="28"/>
              </w:rPr>
            </w:pPr>
            <w:r>
              <w:rPr>
                <w:sz w:val="28"/>
              </w:rPr>
              <w:t>Abstract an important research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issue in river water pollution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monitoring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 correctly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estimate and transfer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pollution data from a river 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 base station by consuming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minimum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energy. In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this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paper,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we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propose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an</w:t>
            </w:r>
          </w:p>
          <w:p w:rsidR="002B5BC4" w:rsidRDefault="00D12704">
            <w:pPr>
              <w:pStyle w:val="TableParagraph"/>
              <w:ind w:right="81"/>
              <w:rPr>
                <w:sz w:val="28"/>
              </w:rPr>
            </w:pPr>
            <w:r>
              <w:rPr>
                <w:sz w:val="28"/>
              </w:rPr>
              <w:t>energy-efficient river water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pollution monitoring system by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deep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neural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networks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long-range communication</w:t>
            </w:r>
          </w:p>
          <w:p w:rsidR="002B5BC4" w:rsidRDefault="00D12704">
            <w:pPr>
              <w:pStyle w:val="TableParagraph"/>
              <w:spacing w:line="307" w:lineRule="exact"/>
              <w:rPr>
                <w:sz w:val="28"/>
              </w:rPr>
            </w:pPr>
            <w:r>
              <w:rPr>
                <w:sz w:val="28"/>
              </w:rPr>
              <w:t>technology.</w:t>
            </w:r>
          </w:p>
        </w:tc>
      </w:tr>
      <w:tr w:rsidR="002B5BC4">
        <w:trPr>
          <w:trHeight w:val="3543"/>
        </w:trPr>
        <w:tc>
          <w:tcPr>
            <w:tcW w:w="2934" w:type="dxa"/>
          </w:tcPr>
          <w:p w:rsidR="002B5BC4" w:rsidRDefault="00D12704">
            <w:pPr>
              <w:pStyle w:val="TableParagraph"/>
              <w:ind w:right="308"/>
              <w:rPr>
                <w:sz w:val="28"/>
              </w:rPr>
            </w:pPr>
            <w:r>
              <w:rPr>
                <w:sz w:val="28"/>
              </w:rPr>
              <w:t>Design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Development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Real-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Time Water Quality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Monitoring System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(October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18,2019)</w:t>
            </w:r>
          </w:p>
        </w:tc>
        <w:tc>
          <w:tcPr>
            <w:tcW w:w="2544" w:type="dxa"/>
          </w:tcPr>
          <w:p w:rsidR="002B5BC4" w:rsidRDefault="00D12704">
            <w:pPr>
              <w:pStyle w:val="TableParagraph"/>
              <w:ind w:right="381"/>
              <w:rPr>
                <w:sz w:val="28"/>
              </w:rPr>
            </w:pPr>
            <w:proofErr w:type="spellStart"/>
            <w:r>
              <w:rPr>
                <w:sz w:val="28"/>
              </w:rPr>
              <w:t>Meghana</w:t>
            </w:r>
            <w:proofErr w:type="spellEnd"/>
            <w:r>
              <w:rPr>
                <w:sz w:val="28"/>
              </w:rPr>
              <w:t xml:space="preserve"> M,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Kiran</w:t>
            </w:r>
            <w:proofErr w:type="spellEnd"/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Kumar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B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M</w:t>
            </w:r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Divya</w:t>
            </w:r>
            <w:proofErr w:type="spellEnd"/>
            <w:r>
              <w:rPr>
                <w:spacing w:val="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Kiran</w:t>
            </w:r>
            <w:proofErr w:type="spellEnd"/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Ravikant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Verma</w:t>
            </w:r>
            <w:proofErr w:type="spellEnd"/>
          </w:p>
        </w:tc>
        <w:tc>
          <w:tcPr>
            <w:tcW w:w="3754" w:type="dxa"/>
          </w:tcPr>
          <w:p w:rsidR="002B5BC4" w:rsidRDefault="00D12704">
            <w:pPr>
              <w:pStyle w:val="TableParagraph"/>
              <w:ind w:right="67"/>
              <w:jc w:val="both"/>
              <w:rPr>
                <w:sz w:val="28"/>
              </w:rPr>
            </w:pPr>
            <w:r>
              <w:rPr>
                <w:sz w:val="28"/>
              </w:rPr>
              <w:t>This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paper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pres</w:t>
            </w:r>
            <w:r>
              <w:rPr>
                <w:sz w:val="28"/>
              </w:rPr>
              <w:t>ents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that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is developed to</w:t>
            </w:r>
            <w:r>
              <w:rPr>
                <w:spacing w:val="71"/>
                <w:sz w:val="28"/>
              </w:rPr>
              <w:t xml:space="preserve"> </w:t>
            </w:r>
            <w:r>
              <w:rPr>
                <w:sz w:val="28"/>
              </w:rPr>
              <w:t>measure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 parameters of water such as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turbidity dissolved solvents PH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temperature.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sensors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interfaced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Arduino</w:t>
            </w:r>
            <w:proofErr w:type="spellEnd"/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UNO and raspberry Pi for data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processing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6"/>
                <w:sz w:val="28"/>
              </w:rPr>
              <w:t xml:space="preserve"> </w:t>
            </w:r>
            <w:r>
              <w:rPr>
                <w:sz w:val="28"/>
              </w:rPr>
              <w:t>transmission.</w:t>
            </w:r>
          </w:p>
          <w:p w:rsidR="002B5BC4" w:rsidRDefault="00D12704">
            <w:pPr>
              <w:pStyle w:val="TableParagraph"/>
              <w:jc w:val="both"/>
              <w:rPr>
                <w:sz w:val="28"/>
              </w:rPr>
            </w:pPr>
            <w:r>
              <w:rPr>
                <w:sz w:val="28"/>
              </w:rPr>
              <w:t xml:space="preserve">This    </w:t>
            </w:r>
            <w:r>
              <w:rPr>
                <w:spacing w:val="20"/>
                <w:sz w:val="28"/>
              </w:rPr>
              <w:t xml:space="preserve"> </w:t>
            </w:r>
            <w:r>
              <w:rPr>
                <w:sz w:val="28"/>
              </w:rPr>
              <w:t xml:space="preserve">data     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</w:p>
          <w:p w:rsidR="002B5BC4" w:rsidRDefault="00D12704">
            <w:pPr>
              <w:pStyle w:val="TableParagraph"/>
              <w:spacing w:line="322" w:lineRule="exact"/>
              <w:ind w:right="68"/>
              <w:jc w:val="both"/>
              <w:rPr>
                <w:sz w:val="28"/>
              </w:rPr>
            </w:pPr>
            <w:r>
              <w:rPr>
                <w:sz w:val="28"/>
              </w:rPr>
              <w:t>transmitted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through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Wi-Fi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remote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place</w:t>
            </w:r>
          </w:p>
        </w:tc>
      </w:tr>
    </w:tbl>
    <w:p w:rsidR="002B5BC4" w:rsidRDefault="002B5BC4">
      <w:pPr>
        <w:spacing w:line="322" w:lineRule="exact"/>
        <w:jc w:val="both"/>
        <w:rPr>
          <w:sz w:val="28"/>
        </w:rPr>
        <w:sectPr w:rsidR="002B5BC4">
          <w:type w:val="continuous"/>
          <w:pgSz w:w="11920" w:h="16870"/>
          <w:pgMar w:top="1360" w:right="860" w:bottom="280" w:left="1580" w:header="720" w:footer="720" w:gutter="0"/>
          <w:cols w:space="720"/>
        </w:sect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934"/>
        <w:gridCol w:w="2544"/>
        <w:gridCol w:w="3754"/>
      </w:tblGrid>
      <w:tr w:rsidR="002B5BC4">
        <w:trPr>
          <w:trHeight w:val="3542"/>
        </w:trPr>
        <w:tc>
          <w:tcPr>
            <w:tcW w:w="2934" w:type="dxa"/>
          </w:tcPr>
          <w:p w:rsidR="002B5BC4" w:rsidRDefault="00D12704">
            <w:pPr>
              <w:pStyle w:val="TableParagraph"/>
              <w:ind w:right="394"/>
              <w:rPr>
                <w:sz w:val="28"/>
              </w:rPr>
            </w:pPr>
            <w:r>
              <w:rPr>
                <w:sz w:val="28"/>
              </w:rPr>
              <w:lastRenderedPageBreak/>
              <w:t>A Survey on smart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water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monitoring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control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Internet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Things</w:t>
            </w:r>
          </w:p>
        </w:tc>
        <w:tc>
          <w:tcPr>
            <w:tcW w:w="2544" w:type="dxa"/>
          </w:tcPr>
          <w:p w:rsidR="002B5BC4" w:rsidRDefault="00D12704">
            <w:pPr>
              <w:pStyle w:val="TableParagraph"/>
              <w:spacing w:line="242" w:lineRule="auto"/>
              <w:ind w:right="602"/>
              <w:rPr>
                <w:sz w:val="28"/>
              </w:rPr>
            </w:pPr>
            <w:r>
              <w:rPr>
                <w:sz w:val="28"/>
              </w:rPr>
              <w:t>M.K.</w:t>
            </w:r>
            <w:r>
              <w:rPr>
                <w:spacing w:val="-10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Dipshika</w:t>
            </w:r>
            <w:proofErr w:type="spellEnd"/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Dr.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P.</w:t>
            </w:r>
            <w:r>
              <w:rPr>
                <w:spacing w:val="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Kannan</w:t>
            </w:r>
            <w:proofErr w:type="spellEnd"/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Mr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.S.</w:t>
            </w:r>
            <w:r>
              <w:rPr>
                <w:spacing w:val="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Arun</w:t>
            </w:r>
            <w:proofErr w:type="spellEnd"/>
          </w:p>
        </w:tc>
        <w:tc>
          <w:tcPr>
            <w:tcW w:w="3754" w:type="dxa"/>
          </w:tcPr>
          <w:p w:rsidR="002B5BC4" w:rsidRDefault="00D12704">
            <w:pPr>
              <w:pStyle w:val="TableParagraph"/>
              <w:ind w:right="71"/>
              <w:jc w:val="both"/>
              <w:rPr>
                <w:sz w:val="28"/>
              </w:rPr>
            </w:pPr>
            <w:r>
              <w:rPr>
                <w:sz w:val="28"/>
              </w:rPr>
              <w:t>Nowadays,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water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scarcity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has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become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important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crisis.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Water scarcity is defined as 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lack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sufficient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available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water in all the water resources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particularly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meet</w:t>
            </w:r>
            <w:r>
              <w:rPr>
                <w:spacing w:val="7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demands of water usage all over</w:t>
            </w:r>
            <w:r>
              <w:rPr>
                <w:spacing w:val="1"/>
                <w:w w:val="9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world.</w:t>
            </w:r>
          </w:p>
        </w:tc>
      </w:tr>
      <w:tr w:rsidR="002B5BC4">
        <w:trPr>
          <w:trHeight w:val="2395"/>
        </w:trPr>
        <w:tc>
          <w:tcPr>
            <w:tcW w:w="2934" w:type="dxa"/>
          </w:tcPr>
          <w:p w:rsidR="002B5BC4" w:rsidRDefault="00D12704">
            <w:pPr>
              <w:pStyle w:val="TableParagraph"/>
              <w:tabs>
                <w:tab w:val="left" w:pos="2213"/>
              </w:tabs>
              <w:ind w:right="70"/>
              <w:jc w:val="both"/>
              <w:rPr>
                <w:sz w:val="28"/>
              </w:rPr>
            </w:pPr>
            <w:r>
              <w:rPr>
                <w:sz w:val="28"/>
              </w:rPr>
              <w:t>Ultrasonic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green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chemistry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bacterial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algal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control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drinking</w:t>
            </w:r>
            <w:r>
              <w:rPr>
                <w:sz w:val="28"/>
              </w:rPr>
              <w:tab/>
              <w:t>water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treatment</w:t>
            </w:r>
            <w:r>
              <w:rPr>
                <w:spacing w:val="59"/>
                <w:sz w:val="28"/>
              </w:rPr>
              <w:t xml:space="preserve"> </w:t>
            </w:r>
            <w:r>
              <w:rPr>
                <w:sz w:val="28"/>
              </w:rPr>
              <w:t>source</w:t>
            </w:r>
            <w:r>
              <w:rPr>
                <w:spacing w:val="61"/>
                <w:sz w:val="28"/>
              </w:rPr>
              <w:t xml:space="preserve"> </w:t>
            </w:r>
            <w:r>
              <w:rPr>
                <w:sz w:val="28"/>
              </w:rPr>
              <w:t>(20</w:t>
            </w:r>
          </w:p>
          <w:p w:rsidR="002B5BC4" w:rsidRDefault="00D12704">
            <w:pPr>
              <w:pStyle w:val="TableParagraph"/>
              <w:spacing w:line="321" w:lineRule="exact"/>
              <w:jc w:val="both"/>
              <w:rPr>
                <w:sz w:val="28"/>
              </w:rPr>
            </w:pPr>
            <w:r>
              <w:rPr>
                <w:sz w:val="28"/>
              </w:rPr>
              <w:t>September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2020)</w:t>
            </w:r>
          </w:p>
        </w:tc>
        <w:tc>
          <w:tcPr>
            <w:tcW w:w="2544" w:type="dxa"/>
          </w:tcPr>
          <w:p w:rsidR="002B5BC4" w:rsidRDefault="00D12704">
            <w:pPr>
              <w:pStyle w:val="TableParagraph"/>
              <w:ind w:right="702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Nourhan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F.Ali</w:t>
            </w:r>
            <w:proofErr w:type="spellEnd"/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Zenat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M.kamel</w:t>
            </w:r>
            <w:proofErr w:type="spellEnd"/>
            <w:r>
              <w:rPr>
                <w:spacing w:val="-68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S.Z.Wahba</w:t>
            </w:r>
            <w:proofErr w:type="spellEnd"/>
          </w:p>
        </w:tc>
        <w:tc>
          <w:tcPr>
            <w:tcW w:w="3754" w:type="dxa"/>
          </w:tcPr>
          <w:p w:rsidR="002B5BC4" w:rsidRDefault="00D12704">
            <w:pPr>
              <w:pStyle w:val="TableParagraph"/>
              <w:ind w:right="68"/>
              <w:jc w:val="both"/>
              <w:rPr>
                <w:sz w:val="28"/>
              </w:rPr>
            </w:pPr>
            <w:r>
              <w:rPr>
                <w:sz w:val="28"/>
              </w:rPr>
              <w:t>The treatment process is done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ultrasonic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waves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frequency of 20,40 and 60KHz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different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time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intervals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namely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15,30,45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60minutes</w:t>
            </w:r>
          </w:p>
        </w:tc>
      </w:tr>
      <w:tr w:rsidR="002B5BC4">
        <w:trPr>
          <w:trHeight w:val="3403"/>
        </w:trPr>
        <w:tc>
          <w:tcPr>
            <w:tcW w:w="2934" w:type="dxa"/>
          </w:tcPr>
          <w:p w:rsidR="002B5BC4" w:rsidRDefault="00D12704">
            <w:pPr>
              <w:pStyle w:val="TableParagraph"/>
              <w:ind w:right="118"/>
              <w:rPr>
                <w:sz w:val="28"/>
              </w:rPr>
            </w:pPr>
            <w:r>
              <w:rPr>
                <w:color w:val="1A1A1A"/>
                <w:sz w:val="28"/>
              </w:rPr>
              <w:t>Improved</w:t>
            </w:r>
            <w:r>
              <w:rPr>
                <w:color w:val="1A1A1A"/>
                <w:spacing w:val="1"/>
                <w:sz w:val="28"/>
              </w:rPr>
              <w:t xml:space="preserve"> </w:t>
            </w:r>
            <w:proofErr w:type="spellStart"/>
            <w:r>
              <w:rPr>
                <w:color w:val="1A1A1A"/>
                <w:spacing w:val="-1"/>
                <w:sz w:val="28"/>
              </w:rPr>
              <w:t>Cyanobacteria</w:t>
            </w:r>
            <w:proofErr w:type="spellEnd"/>
            <w:r>
              <w:rPr>
                <w:color w:val="1A1A1A"/>
                <w:spacing w:val="-1"/>
                <w:sz w:val="28"/>
              </w:rPr>
              <w:t xml:space="preserve"> </w:t>
            </w:r>
            <w:r>
              <w:rPr>
                <w:color w:val="1A1A1A"/>
                <w:sz w:val="28"/>
              </w:rPr>
              <w:t>Removal</w:t>
            </w:r>
            <w:r>
              <w:rPr>
                <w:color w:val="1A1A1A"/>
                <w:spacing w:val="-68"/>
                <w:sz w:val="28"/>
              </w:rPr>
              <w:t xml:space="preserve"> </w:t>
            </w:r>
            <w:r>
              <w:rPr>
                <w:color w:val="1A1A1A"/>
                <w:sz w:val="28"/>
              </w:rPr>
              <w:t>from Harmful Algae</w:t>
            </w:r>
            <w:r>
              <w:rPr>
                <w:color w:val="1A1A1A"/>
                <w:spacing w:val="1"/>
                <w:sz w:val="28"/>
              </w:rPr>
              <w:t xml:space="preserve"> </w:t>
            </w:r>
            <w:r>
              <w:rPr>
                <w:color w:val="1A1A1A"/>
                <w:sz w:val="28"/>
              </w:rPr>
              <w:t>Blooms by Two-Cycle,</w:t>
            </w:r>
            <w:r>
              <w:rPr>
                <w:color w:val="1A1A1A"/>
                <w:spacing w:val="-67"/>
                <w:sz w:val="28"/>
              </w:rPr>
              <w:t xml:space="preserve"> </w:t>
            </w:r>
            <w:r>
              <w:rPr>
                <w:color w:val="1A1A1A"/>
                <w:sz w:val="28"/>
              </w:rPr>
              <w:t>Low-Frequency,</w:t>
            </w:r>
            <w:r>
              <w:rPr>
                <w:color w:val="1A1A1A"/>
                <w:spacing w:val="1"/>
                <w:sz w:val="28"/>
              </w:rPr>
              <w:t xml:space="preserve"> </w:t>
            </w:r>
            <w:r>
              <w:rPr>
                <w:color w:val="1A1A1A"/>
                <w:sz w:val="28"/>
              </w:rPr>
              <w:t>Low-</w:t>
            </w:r>
            <w:r>
              <w:rPr>
                <w:color w:val="1A1A1A"/>
                <w:spacing w:val="1"/>
                <w:sz w:val="28"/>
              </w:rPr>
              <w:t xml:space="preserve"> </w:t>
            </w:r>
            <w:r>
              <w:rPr>
                <w:color w:val="1A1A1A"/>
                <w:sz w:val="28"/>
              </w:rPr>
              <w:t>Density,</w:t>
            </w:r>
            <w:r>
              <w:rPr>
                <w:color w:val="1A1A1A"/>
                <w:spacing w:val="2"/>
                <w:sz w:val="28"/>
              </w:rPr>
              <w:t xml:space="preserve"> </w:t>
            </w:r>
            <w:r>
              <w:rPr>
                <w:color w:val="1A1A1A"/>
                <w:sz w:val="28"/>
              </w:rPr>
              <w:t>and Short-</w:t>
            </w:r>
            <w:r>
              <w:rPr>
                <w:color w:val="1A1A1A"/>
                <w:spacing w:val="1"/>
                <w:sz w:val="28"/>
              </w:rPr>
              <w:t xml:space="preserve"> </w:t>
            </w:r>
            <w:r>
              <w:rPr>
                <w:color w:val="1A1A1A"/>
                <w:sz w:val="28"/>
              </w:rPr>
              <w:t>Duration Ultrasonic</w:t>
            </w:r>
            <w:r>
              <w:rPr>
                <w:color w:val="1A1A1A"/>
                <w:spacing w:val="1"/>
                <w:sz w:val="28"/>
              </w:rPr>
              <w:t xml:space="preserve"> </w:t>
            </w:r>
            <w:r>
              <w:rPr>
                <w:color w:val="1A1A1A"/>
                <w:sz w:val="28"/>
              </w:rPr>
              <w:t>Radiation(</w:t>
            </w:r>
            <w:r>
              <w:rPr>
                <w:color w:val="1F1F1F"/>
                <w:sz w:val="28"/>
              </w:rPr>
              <w:t>29 August</w:t>
            </w:r>
            <w:r>
              <w:rPr>
                <w:color w:val="1F1F1F"/>
                <w:spacing w:val="1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2020)</w:t>
            </w:r>
          </w:p>
        </w:tc>
        <w:tc>
          <w:tcPr>
            <w:tcW w:w="2544" w:type="dxa"/>
          </w:tcPr>
          <w:p w:rsidR="002B5BC4" w:rsidRDefault="00D12704">
            <w:pPr>
              <w:pStyle w:val="TableParagraph"/>
              <w:ind w:right="420"/>
              <w:rPr>
                <w:sz w:val="28"/>
              </w:rPr>
            </w:pPr>
            <w:proofErr w:type="spellStart"/>
            <w:r>
              <w:rPr>
                <w:sz w:val="28"/>
              </w:rPr>
              <w:t>Haocai</w:t>
            </w:r>
            <w:proofErr w:type="spellEnd"/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Huang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Gang Wu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Chaowu</w:t>
            </w:r>
            <w:proofErr w:type="spellEnd"/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Sheng</w:t>
            </w:r>
            <w:proofErr w:type="spellEnd"/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Wu </w:t>
            </w:r>
            <w:proofErr w:type="spellStart"/>
            <w:r>
              <w:rPr>
                <w:sz w:val="28"/>
              </w:rPr>
              <w:t>Jiannan</w:t>
            </w:r>
            <w:proofErr w:type="spellEnd"/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Danhua</w:t>
            </w:r>
            <w:proofErr w:type="spellEnd"/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Li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Hangzhou</w:t>
            </w:r>
            <w:r>
              <w:rPr>
                <w:spacing w:val="36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Wang</w:t>
            </w:r>
          </w:p>
        </w:tc>
        <w:tc>
          <w:tcPr>
            <w:tcW w:w="3754" w:type="dxa"/>
          </w:tcPr>
          <w:p w:rsidR="002B5BC4" w:rsidRDefault="00D12704">
            <w:pPr>
              <w:pStyle w:val="TableParagraph"/>
              <w:ind w:right="51"/>
              <w:jc w:val="both"/>
              <w:rPr>
                <w:sz w:val="28"/>
              </w:rPr>
            </w:pPr>
            <w:r>
              <w:rPr>
                <w:sz w:val="28"/>
              </w:rPr>
              <w:t>This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paper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has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proposed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cyanobacteria</w:t>
            </w:r>
            <w:proofErr w:type="spellEnd"/>
            <w:r>
              <w:rPr>
                <w:sz w:val="28"/>
              </w:rPr>
              <w:t xml:space="preserve"> removal method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based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two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applications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low frequency, lo</w:t>
            </w:r>
            <w:r>
              <w:rPr>
                <w:sz w:val="28"/>
              </w:rPr>
              <w:t>w density and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short duration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ultra sonic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radiation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calculating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effectiveness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ultrasonic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radiation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done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algae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removal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rate/ultrasonic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dosage</w:t>
            </w:r>
          </w:p>
        </w:tc>
      </w:tr>
    </w:tbl>
    <w:p w:rsidR="002B5BC4" w:rsidRDefault="002B5BC4">
      <w:pPr>
        <w:jc w:val="both"/>
        <w:rPr>
          <w:sz w:val="28"/>
        </w:rPr>
        <w:sectPr w:rsidR="002B5BC4">
          <w:pgSz w:w="11920" w:h="16870"/>
          <w:pgMar w:top="1360" w:right="860" w:bottom="280" w:left="1580" w:header="720" w:footer="720" w:gutter="0"/>
          <w:cols w:space="720"/>
        </w:sectPr>
      </w:pPr>
    </w:p>
    <w:p w:rsidR="002B5BC4" w:rsidRDefault="002B5BC4">
      <w:pPr>
        <w:spacing w:before="4"/>
        <w:rPr>
          <w:b/>
          <w:sz w:val="17"/>
        </w:rPr>
      </w:pPr>
    </w:p>
    <w:sectPr w:rsidR="002B5BC4" w:rsidSect="002B5BC4">
      <w:pgSz w:w="11920" w:h="16870"/>
      <w:pgMar w:top="1600" w:right="860" w:bottom="280" w:left="15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B5BC4"/>
    <w:rsid w:val="002B5BC4"/>
    <w:rsid w:val="00D127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B5BC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B5BC4"/>
    <w:pPr>
      <w:spacing w:before="3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2B5BC4"/>
  </w:style>
  <w:style w:type="paragraph" w:customStyle="1" w:styleId="TableParagraph">
    <w:name w:val="Table Paragraph"/>
    <w:basedOn w:val="Normal"/>
    <w:uiPriority w:val="1"/>
    <w:qFormat/>
    <w:rsid w:val="002B5BC4"/>
    <w:pPr>
      <w:ind w:left="1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361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 T</dc:creator>
  <cp:lastModifiedBy>admin</cp:lastModifiedBy>
  <cp:revision>2</cp:revision>
  <dcterms:created xsi:type="dcterms:W3CDTF">2022-12-01T10:48:00Z</dcterms:created>
  <dcterms:modified xsi:type="dcterms:W3CDTF">2022-12-01T10:53:00Z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2022-12-01T00:00:00Z</vt:filetime>
  </property>
</Properties>
</file>