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D5" w:rsidRDefault="00552E55">
      <w:pPr>
        <w:pStyle w:val="Title"/>
      </w:pPr>
      <w:r>
        <w:t>Problem</w:t>
      </w:r>
      <w:r>
        <w:rPr>
          <w:spacing w:val="-8"/>
        </w:rPr>
        <w:t xml:space="preserve"> </w:t>
      </w:r>
      <w:r>
        <w:t>Statements</w:t>
      </w:r>
    </w:p>
    <w:p w:rsidR="000C37D5" w:rsidRDefault="000C37D5">
      <w:pPr>
        <w:pStyle w:val="BodyText"/>
        <w:rPr>
          <w:b/>
          <w:sz w:val="20"/>
        </w:rPr>
      </w:pPr>
    </w:p>
    <w:p w:rsidR="000C37D5" w:rsidRDefault="000C37D5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0C37D5">
        <w:trPr>
          <w:trHeight w:val="253"/>
        </w:trPr>
        <w:tc>
          <w:tcPr>
            <w:tcW w:w="4514" w:type="dxa"/>
          </w:tcPr>
          <w:p w:rsidR="000C37D5" w:rsidRDefault="00552E55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0C37D5" w:rsidRDefault="00552E55">
            <w:pPr>
              <w:pStyle w:val="TableParagraph"/>
              <w:ind w:left="105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0C37D5">
        <w:trPr>
          <w:trHeight w:val="254"/>
        </w:trPr>
        <w:tc>
          <w:tcPr>
            <w:tcW w:w="4514" w:type="dxa"/>
          </w:tcPr>
          <w:p w:rsidR="000C37D5" w:rsidRDefault="00552E55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0C37D5" w:rsidRDefault="0059506E">
            <w:pPr>
              <w:pStyle w:val="TableParagraph"/>
              <w:ind w:left="105"/>
            </w:pPr>
            <w:r>
              <w:t>PNT2022TMID45278</w:t>
            </w:r>
          </w:p>
        </w:tc>
      </w:tr>
      <w:tr w:rsidR="000C37D5">
        <w:trPr>
          <w:trHeight w:val="504"/>
        </w:trPr>
        <w:tc>
          <w:tcPr>
            <w:tcW w:w="4514" w:type="dxa"/>
          </w:tcPr>
          <w:p w:rsidR="000C37D5" w:rsidRDefault="00552E55">
            <w:pPr>
              <w:pStyle w:val="TableParagraph"/>
              <w:spacing w:line="244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0C37D5" w:rsidRDefault="00552E55">
            <w:pPr>
              <w:pStyle w:val="TableParagraph"/>
              <w:spacing w:line="244" w:lineRule="exact"/>
              <w:ind w:left="105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River</w:t>
            </w:r>
            <w:r>
              <w:rPr>
                <w:spacing w:val="2"/>
              </w:rPr>
              <w:t xml:space="preserve"> </w:t>
            </w:r>
            <w:r>
              <w:t>Water</w:t>
            </w:r>
            <w:r>
              <w:rPr>
                <w:spacing w:val="2"/>
              </w:rPr>
              <w:t xml:space="preserve"> </w:t>
            </w:r>
            <w:r>
              <w:t>Quality</w:t>
            </w:r>
          </w:p>
          <w:p w:rsidR="000C37D5" w:rsidRDefault="00552E55">
            <w:pPr>
              <w:pStyle w:val="TableParagraph"/>
              <w:spacing w:before="2" w:line="238" w:lineRule="exact"/>
              <w:ind w:left="105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0C37D5">
        <w:trPr>
          <w:trHeight w:val="253"/>
        </w:trPr>
        <w:tc>
          <w:tcPr>
            <w:tcW w:w="4514" w:type="dxa"/>
          </w:tcPr>
          <w:p w:rsidR="000C37D5" w:rsidRDefault="00552E55">
            <w:pPr>
              <w:pStyle w:val="TableParagraph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0C37D5" w:rsidRDefault="00552E55">
            <w:pPr>
              <w:pStyle w:val="TableParagraph"/>
              <w:ind w:left="105"/>
            </w:pPr>
            <w:r>
              <w:t>2 Marks</w:t>
            </w:r>
          </w:p>
        </w:tc>
      </w:tr>
    </w:tbl>
    <w:p w:rsidR="000C37D5" w:rsidRDefault="000C37D5">
      <w:pPr>
        <w:pStyle w:val="BodyText"/>
        <w:spacing w:before="4"/>
        <w:rPr>
          <w:b/>
          <w:sz w:val="39"/>
        </w:rPr>
      </w:pPr>
    </w:p>
    <w:p w:rsidR="000C37D5" w:rsidRDefault="00552E55">
      <w:pPr>
        <w:pStyle w:val="Heading1"/>
      </w:pP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Statement:</w:t>
      </w:r>
    </w:p>
    <w:p w:rsidR="000C37D5" w:rsidRDefault="00552E55">
      <w:pPr>
        <w:pStyle w:val="BodyText"/>
        <w:spacing w:before="180" w:line="360" w:lineRule="auto"/>
        <w:ind w:left="220" w:right="1055"/>
        <w:jc w:val="both"/>
      </w:pP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 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 water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 locations, followed by laboratory analytical techniques in order the character the</w:t>
      </w:r>
      <w:r>
        <w:rPr>
          <w:spacing w:val="1"/>
        </w:rPr>
        <w:t xml:space="preserve"> </w:t>
      </w:r>
      <w:r>
        <w:t>water quality. Such approaches take longer time and no longer to be considered efficient .</w:t>
      </w:r>
      <w:r>
        <w:rPr>
          <w:spacing w:val="1"/>
        </w:rPr>
        <w:t xml:space="preserve"> </w:t>
      </w:r>
      <w:r>
        <w:t>Although the current methodolog</w:t>
      </w:r>
      <w:r>
        <w:t>ies analysis the physical, chemical and biological agents, it</w:t>
      </w:r>
      <w:r>
        <w:rPr>
          <w:spacing w:val="1"/>
        </w:rPr>
        <w:t xml:space="preserve"> </w:t>
      </w:r>
      <w:r>
        <w:t>has several drawbacks: a) poor spatiotemporal coverage b) it is labor intensive and high</w:t>
      </w:r>
      <w:r>
        <w:rPr>
          <w:spacing w:val="1"/>
        </w:rPr>
        <w:t xml:space="preserve"> </w:t>
      </w:r>
      <w:r>
        <w:t>cost(labor, operation; and equipment) c)the lack of real time water quality information to</w:t>
      </w:r>
      <w:r>
        <w:rPr>
          <w:spacing w:val="1"/>
        </w:rPr>
        <w:t xml:space="preserve"> </w:t>
      </w:r>
      <w:r>
        <w:t>enable critica</w:t>
      </w:r>
      <w:r>
        <w:t>l decisions for public health protection. Therefore, there is a need for continuous</w:t>
      </w:r>
      <w:r>
        <w:rPr>
          <w:spacing w:val="-57"/>
        </w:rPr>
        <w:t xml:space="preserve"> </w:t>
      </w:r>
      <w:r>
        <w:t>online water</w:t>
      </w:r>
      <w:r>
        <w:rPr>
          <w:spacing w:val="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monitoring.</w:t>
      </w:r>
    </w:p>
    <w:p w:rsidR="000C37D5" w:rsidRDefault="00552E55">
      <w:pPr>
        <w:pStyle w:val="Heading1"/>
        <w:spacing w:before="6"/>
      </w:pPr>
      <w:r>
        <w:t>CUSTOMERS</w:t>
      </w:r>
      <w:r>
        <w:rPr>
          <w:spacing w:val="-2"/>
        </w:rPr>
        <w:t xml:space="preserve"> </w:t>
      </w:r>
      <w:r>
        <w:t>REPORT</w:t>
      </w:r>
    </w:p>
    <w:p w:rsidR="000C37D5" w:rsidRDefault="000C37D5">
      <w:pPr>
        <w:pStyle w:val="BodyText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4"/>
        <w:gridCol w:w="1883"/>
        <w:gridCol w:w="1830"/>
        <w:gridCol w:w="1004"/>
        <w:gridCol w:w="1115"/>
        <w:gridCol w:w="2512"/>
      </w:tblGrid>
      <w:tr w:rsidR="000C37D5">
        <w:trPr>
          <w:trHeight w:val="830"/>
        </w:trPr>
        <w:tc>
          <w:tcPr>
            <w:tcW w:w="1724" w:type="dxa"/>
          </w:tcPr>
          <w:p w:rsidR="000C37D5" w:rsidRDefault="00552E5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0C37D5" w:rsidRDefault="00552E55">
            <w:pPr>
              <w:pStyle w:val="TableParagraph"/>
              <w:spacing w:line="274" w:lineRule="exact"/>
              <w:ind w:left="110"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883" w:type="dxa"/>
          </w:tcPr>
          <w:p w:rsidR="000C37D5" w:rsidRDefault="00552E55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Iam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830" w:type="dxa"/>
          </w:tcPr>
          <w:p w:rsidR="000C37D5" w:rsidRDefault="00552E55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004" w:type="dxa"/>
          </w:tcPr>
          <w:p w:rsidR="000C37D5" w:rsidRDefault="0055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115" w:type="dxa"/>
          </w:tcPr>
          <w:p w:rsidR="000C37D5" w:rsidRDefault="0055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12" w:type="dxa"/>
          </w:tcPr>
          <w:p w:rsidR="000C37D5" w:rsidRDefault="00552E55">
            <w:pPr>
              <w:pStyle w:val="TableParagraph"/>
              <w:spacing w:line="273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0C37D5">
        <w:trPr>
          <w:trHeight w:val="1104"/>
        </w:trPr>
        <w:tc>
          <w:tcPr>
            <w:tcW w:w="1724" w:type="dxa"/>
          </w:tcPr>
          <w:p w:rsidR="000C37D5" w:rsidRDefault="00552E5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83" w:type="dxa"/>
          </w:tcPr>
          <w:p w:rsidR="000C37D5" w:rsidRDefault="00552E55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Rural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1830" w:type="dxa"/>
          </w:tcPr>
          <w:p w:rsidR="000C37D5" w:rsidRDefault="00552E55">
            <w:pPr>
              <w:pStyle w:val="TableParagraph"/>
              <w:spacing w:line="237" w:lineRule="auto"/>
              <w:ind w:left="104" w:right="193"/>
              <w:rPr>
                <w:sz w:val="24"/>
              </w:rPr>
            </w:pPr>
            <w:r>
              <w:rPr>
                <w:sz w:val="24"/>
              </w:rPr>
              <w:t>Investigate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1004" w:type="dxa"/>
          </w:tcPr>
          <w:p w:rsidR="000C37D5" w:rsidRDefault="00552E55">
            <w:pPr>
              <w:pStyle w:val="TableParagraph"/>
              <w:spacing w:line="237" w:lineRule="auto"/>
              <w:ind w:right="84"/>
              <w:rPr>
                <w:sz w:val="24"/>
              </w:rPr>
            </w:pPr>
            <w:r>
              <w:rPr>
                <w:sz w:val="24"/>
              </w:rPr>
              <w:t>Lag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115" w:type="dxa"/>
          </w:tcPr>
          <w:p w:rsidR="000C37D5" w:rsidRDefault="00552E55">
            <w:pPr>
              <w:pStyle w:val="TableParagraph"/>
              <w:spacing w:line="240" w:lineRule="auto"/>
              <w:ind w:right="229"/>
              <w:rPr>
                <w:sz w:val="24"/>
              </w:rPr>
            </w:pPr>
            <w:r>
              <w:rPr>
                <w:spacing w:val="-1"/>
                <w:sz w:val="24"/>
              </w:rPr>
              <w:t>Doesn’t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:rsidR="000C37D5" w:rsidRDefault="00552E5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2512" w:type="dxa"/>
          </w:tcPr>
          <w:p w:rsidR="000C37D5" w:rsidRDefault="00552E55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Irritated</w:t>
            </w:r>
          </w:p>
        </w:tc>
      </w:tr>
      <w:tr w:rsidR="000C37D5">
        <w:trPr>
          <w:trHeight w:val="825"/>
        </w:trPr>
        <w:tc>
          <w:tcPr>
            <w:tcW w:w="1724" w:type="dxa"/>
          </w:tcPr>
          <w:p w:rsidR="000C37D5" w:rsidRDefault="00552E5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83" w:type="dxa"/>
          </w:tcPr>
          <w:p w:rsidR="000C37D5" w:rsidRDefault="00552E55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Juice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</w:p>
        </w:tc>
        <w:tc>
          <w:tcPr>
            <w:tcW w:w="1830" w:type="dxa"/>
          </w:tcPr>
          <w:p w:rsidR="000C37D5" w:rsidRDefault="00552E55">
            <w:pPr>
              <w:pStyle w:val="TableParagraph"/>
              <w:spacing w:line="237" w:lineRule="auto"/>
              <w:ind w:left="104" w:right="651"/>
              <w:rPr>
                <w:sz w:val="24"/>
              </w:rPr>
            </w:pPr>
            <w:r>
              <w:rPr>
                <w:sz w:val="24"/>
              </w:rPr>
              <w:t>track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company’s</w:t>
            </w:r>
          </w:p>
          <w:p w:rsidR="000C37D5" w:rsidRDefault="00552E55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1004" w:type="dxa"/>
          </w:tcPr>
          <w:p w:rsidR="000C37D5" w:rsidRDefault="00552E55">
            <w:pPr>
              <w:pStyle w:val="TableParagraph"/>
              <w:spacing w:line="237" w:lineRule="auto"/>
              <w:ind w:right="177"/>
              <w:rPr>
                <w:sz w:val="24"/>
              </w:rPr>
            </w:pPr>
            <w:r>
              <w:rPr>
                <w:sz w:val="24"/>
              </w:rPr>
              <w:t>I 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make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</w:t>
            </w:r>
          </w:p>
        </w:tc>
        <w:tc>
          <w:tcPr>
            <w:tcW w:w="1115" w:type="dxa"/>
          </w:tcPr>
          <w:p w:rsidR="000C37D5" w:rsidRDefault="00552E55">
            <w:pPr>
              <w:pStyle w:val="TableParagraph"/>
              <w:spacing w:line="237" w:lineRule="auto"/>
              <w:ind w:right="12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There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facility</w:t>
            </w:r>
          </w:p>
          <w:p w:rsidR="000C37D5" w:rsidRDefault="00552E5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</w:p>
        </w:tc>
        <w:tc>
          <w:tcPr>
            <w:tcW w:w="2512" w:type="dxa"/>
          </w:tcPr>
          <w:p w:rsidR="000C37D5" w:rsidRDefault="00552E55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</w:tbl>
    <w:p w:rsidR="00552E55" w:rsidRDefault="00552E55"/>
    <w:sectPr w:rsidR="00552E55" w:rsidSect="000C37D5">
      <w:type w:val="continuous"/>
      <w:pgSz w:w="11910" w:h="16840"/>
      <w:pgMar w:top="760" w:right="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37D5"/>
    <w:rsid w:val="000C37D5"/>
    <w:rsid w:val="00552E55"/>
    <w:rsid w:val="0059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3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C37D5"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37D5"/>
    <w:rPr>
      <w:sz w:val="24"/>
      <w:szCs w:val="24"/>
    </w:rPr>
  </w:style>
  <w:style w:type="paragraph" w:styleId="Title">
    <w:name w:val="Title"/>
    <w:basedOn w:val="Normal"/>
    <w:uiPriority w:val="1"/>
    <w:qFormat/>
    <w:rsid w:val="000C37D5"/>
    <w:pPr>
      <w:spacing w:before="69"/>
      <w:ind w:left="3508" w:right="43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C37D5"/>
  </w:style>
  <w:style w:type="paragraph" w:customStyle="1" w:styleId="TableParagraph">
    <w:name w:val="Table Paragraph"/>
    <w:basedOn w:val="Normal"/>
    <w:uiPriority w:val="1"/>
    <w:qFormat/>
    <w:rsid w:val="000C37D5"/>
    <w:pPr>
      <w:spacing w:line="234" w:lineRule="exact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2022-12-01T10:49:00Z</dcterms:created>
  <dcterms:modified xsi:type="dcterms:W3CDTF">2022-12-01T10:53:00Z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