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97"/>
        </w:tabs>
        <w:spacing w:before="18"/>
        <w:ind w:left="100" w:right="0" w:firstLine="0"/>
        <w:jc w:val="left"/>
        <w:rPr>
          <w:b/>
          <w:sz w:val="32"/>
        </w:rPr>
      </w:pP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  <w:r>
        <w:rPr>
          <w:b/>
          <w:sz w:val="32"/>
          <w:u w:val="thick"/>
        </w:rPr>
        <w:t>IoT Watson Platform and IoT</w:t>
      </w:r>
      <w:r>
        <w:rPr>
          <w:b/>
          <w:spacing w:val="-30"/>
          <w:sz w:val="32"/>
          <w:u w:val="thick"/>
        </w:rPr>
        <w:t xml:space="preserve"> </w:t>
      </w:r>
      <w:r>
        <w:rPr>
          <w:b/>
          <w:sz w:val="32"/>
          <w:u w:val="thick"/>
        </w:rPr>
        <w:t>Devices</w:t>
      </w: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3"/>
        </w:rPr>
      </w:pPr>
    </w:p>
    <w:tbl>
      <w:tblPr>
        <w:tblStyle w:val="3"/>
        <w:tblW w:w="0" w:type="auto"/>
        <w:tblInd w:w="3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93"/>
        <w:gridCol w:w="45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793" w:type="dxa"/>
          </w:tcPr>
          <w:p>
            <w:pPr>
              <w:pStyle w:val="7"/>
              <w:spacing w:before="1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97" w:type="dxa"/>
          </w:tcPr>
          <w:p>
            <w:pPr>
              <w:pStyle w:val="7"/>
              <w:spacing w:before="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18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93" w:type="dxa"/>
          </w:tcPr>
          <w:p>
            <w:pPr>
              <w:pStyle w:val="7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97" w:type="dxa"/>
          </w:tcPr>
          <w:p>
            <w:pPr>
              <w:pStyle w:val="7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50061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793" w:type="dxa"/>
          </w:tcPr>
          <w:p>
            <w:pPr>
              <w:pStyle w:val="7"/>
              <w:spacing w:line="268" w:lineRule="exact"/>
              <w:ind w:left="119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97" w:type="dxa"/>
          </w:tcPr>
          <w:p>
            <w:pPr>
              <w:pStyle w:val="7"/>
              <w:ind w:right="305"/>
              <w:rPr>
                <w:sz w:val="22"/>
              </w:rPr>
            </w:pPr>
            <w:r>
              <w:rPr>
                <w:sz w:val="22"/>
              </w:rPr>
              <w:t>Real-Time River Water Quality Monitoring and Control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793" w:type="dxa"/>
          </w:tcPr>
          <w:p>
            <w:pPr>
              <w:pStyle w:val="7"/>
              <w:spacing w:line="268" w:lineRule="exact"/>
              <w:ind w:left="11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97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20"/>
        </w:rPr>
      </w:pPr>
    </w:p>
    <w:p>
      <w:pPr>
        <w:spacing w:before="44"/>
        <w:ind w:left="405" w:right="0" w:firstLine="0"/>
        <w:jc w:val="left"/>
        <w:rPr>
          <w:b/>
          <w:sz w:val="28"/>
        </w:rPr>
      </w:pPr>
      <w:bookmarkStart w:id="0" w:name="IoT Watson Platform:"/>
      <w:bookmarkEnd w:id="0"/>
      <w:r>
        <w:rPr>
          <w:b/>
          <w:sz w:val="28"/>
          <w:u w:val="single"/>
        </w:rPr>
        <w:t>IoT Watson Platform:</w:t>
      </w:r>
    </w:p>
    <w:p>
      <w:pPr>
        <w:pStyle w:val="4"/>
        <w:spacing w:before="11"/>
        <w:rPr>
          <w:b/>
          <w:sz w:val="25"/>
        </w:rPr>
      </w:pPr>
    </w:p>
    <w:p>
      <w:pPr>
        <w:pStyle w:val="6"/>
        <w:numPr>
          <w:ilvl w:val="0"/>
          <w:numId w:val="1"/>
        </w:numPr>
        <w:tabs>
          <w:tab w:val="left" w:pos="1125"/>
          <w:tab w:val="left" w:pos="1126"/>
        </w:tabs>
        <w:spacing w:before="28" w:after="0" w:line="240" w:lineRule="auto"/>
        <w:ind w:left="1125" w:right="1242" w:hanging="360"/>
        <w:jc w:val="left"/>
        <w:rPr>
          <w:sz w:val="36"/>
        </w:rPr>
      </w:pPr>
      <w:r>
        <w:rPr>
          <w:sz w:val="36"/>
        </w:rPr>
        <w:t>Integrate continuous testing across all</w:t>
      </w:r>
      <w:r>
        <w:rPr>
          <w:spacing w:val="-43"/>
          <w:sz w:val="36"/>
        </w:rPr>
        <w:t xml:space="preserve"> </w:t>
      </w:r>
      <w:r>
        <w:rPr>
          <w:sz w:val="36"/>
        </w:rPr>
        <w:t>development stages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process</w:t>
      </w:r>
      <w:r>
        <w:rPr>
          <w:spacing w:val="-7"/>
          <w:sz w:val="36"/>
        </w:rPr>
        <w:t xml:space="preserve"> </w:t>
      </w:r>
      <w:r>
        <w:rPr>
          <w:sz w:val="36"/>
        </w:rPr>
        <w:t>with</w:t>
      </w:r>
      <w:r>
        <w:rPr>
          <w:spacing w:val="-6"/>
          <w:sz w:val="36"/>
        </w:rPr>
        <w:t xml:space="preserve"> </w:t>
      </w:r>
      <w:r>
        <w:rPr>
          <w:sz w:val="36"/>
        </w:rPr>
        <w:t>Watson</w:t>
      </w:r>
      <w:r>
        <w:rPr>
          <w:spacing w:val="-50"/>
          <w:sz w:val="36"/>
        </w:rPr>
        <w:t xml:space="preserve"> </w:t>
      </w:r>
      <w:r>
        <w:rPr>
          <w:sz w:val="36"/>
        </w:rPr>
        <w:t>loT</w:t>
      </w:r>
      <w:r>
        <w:rPr>
          <w:spacing w:val="-16"/>
          <w:sz w:val="36"/>
        </w:rPr>
        <w:t xml:space="preserve"> </w:t>
      </w:r>
      <w:r>
        <w:rPr>
          <w:sz w:val="36"/>
        </w:rPr>
        <w:t>early</w:t>
      </w:r>
    </w:p>
    <w:p>
      <w:pPr>
        <w:pStyle w:val="6"/>
        <w:numPr>
          <w:ilvl w:val="0"/>
          <w:numId w:val="1"/>
        </w:numPr>
        <w:tabs>
          <w:tab w:val="left" w:pos="1125"/>
          <w:tab w:val="left" w:pos="1126"/>
        </w:tabs>
        <w:spacing w:before="14" w:after="0" w:line="165" w:lineRule="auto"/>
        <w:ind w:left="1125" w:right="956" w:hanging="360"/>
        <w:jc w:val="left"/>
        <w:rPr>
          <w:sz w:val="36"/>
        </w:rPr>
      </w:pPr>
      <w:r>
        <w:rPr>
          <w:sz w:val="36"/>
        </w:rPr>
        <w:t>Optimize</w:t>
      </w:r>
      <w:r>
        <w:rPr>
          <w:spacing w:val="-21"/>
          <w:sz w:val="36"/>
        </w:rPr>
        <w:t xml:space="preserve"> </w:t>
      </w:r>
      <w:r>
        <w:rPr>
          <w:sz w:val="36"/>
        </w:rPr>
        <w:t>performance.</w:t>
      </w:r>
      <w:r>
        <w:rPr>
          <w:spacing w:val="-13"/>
          <w:sz w:val="36"/>
        </w:rPr>
        <w:t xml:space="preserve"> </w:t>
      </w:r>
      <w:r>
        <w:rPr>
          <w:sz w:val="36"/>
        </w:rPr>
        <w:t>Get</w:t>
      </w:r>
      <w:r>
        <w:rPr>
          <w:spacing w:val="-15"/>
          <w:sz w:val="36"/>
        </w:rPr>
        <w:t xml:space="preserve"> </w:t>
      </w:r>
      <w:r>
        <w:rPr>
          <w:sz w:val="36"/>
        </w:rPr>
        <w:t>Started</w:t>
      </w:r>
      <w:r>
        <w:rPr>
          <w:spacing w:val="-19"/>
          <w:sz w:val="36"/>
        </w:rPr>
        <w:t xml:space="preserve"> </w:t>
      </w:r>
      <w:r>
        <w:rPr>
          <w:sz w:val="36"/>
        </w:rPr>
        <w:t>for</w:t>
      </w:r>
      <w:r>
        <w:rPr>
          <w:spacing w:val="-17"/>
          <w:sz w:val="36"/>
        </w:rPr>
        <w:t xml:space="preserve"> </w:t>
      </w:r>
      <w:r>
        <w:rPr>
          <w:sz w:val="36"/>
        </w:rPr>
        <w:t>Free.</w:t>
      </w:r>
      <w:r>
        <w:rPr>
          <w:spacing w:val="-13"/>
          <w:sz w:val="36"/>
        </w:rPr>
        <w:t xml:space="preserve"> </w:t>
      </w:r>
      <w:r>
        <w:rPr>
          <w:sz w:val="36"/>
        </w:rPr>
        <w:t>Insightful solutions. Reduce costs &amp;</w:t>
      </w:r>
      <w:r>
        <w:rPr>
          <w:spacing w:val="-36"/>
          <w:sz w:val="36"/>
        </w:rPr>
        <w:t xml:space="preserve"> </w:t>
      </w:r>
      <w:r>
        <w:rPr>
          <w:sz w:val="36"/>
        </w:rPr>
        <w:t>hurdles</w:t>
      </w:r>
    </w:p>
    <w:p>
      <w:pPr>
        <w:pStyle w:val="6"/>
        <w:numPr>
          <w:ilvl w:val="0"/>
          <w:numId w:val="1"/>
        </w:numPr>
        <w:tabs>
          <w:tab w:val="left" w:pos="1125"/>
          <w:tab w:val="left" w:pos="1126"/>
        </w:tabs>
        <w:spacing w:before="1" w:after="0" w:line="165" w:lineRule="auto"/>
        <w:ind w:left="1125" w:right="246" w:hanging="360"/>
        <w:jc w:val="left"/>
        <w:rPr>
          <w:sz w:val="36"/>
        </w:rPr>
      </w:pPr>
      <w:r>
        <w:rPr>
          <w:sz w:val="36"/>
        </w:rPr>
        <w:t>Improve</w:t>
      </w:r>
      <w:r>
        <w:rPr>
          <w:spacing w:val="-18"/>
          <w:sz w:val="36"/>
        </w:rPr>
        <w:t xml:space="preserve"> </w:t>
      </w:r>
      <w:r>
        <w:rPr>
          <w:sz w:val="36"/>
        </w:rPr>
        <w:t>product</w:t>
      </w:r>
      <w:r>
        <w:rPr>
          <w:spacing w:val="-11"/>
          <w:sz w:val="36"/>
        </w:rPr>
        <w:t xml:space="preserve"> </w:t>
      </w:r>
      <w:r>
        <w:rPr>
          <w:sz w:val="36"/>
        </w:rPr>
        <w:t>quality</w:t>
      </w:r>
      <w:r>
        <w:rPr>
          <w:spacing w:val="-8"/>
          <w:sz w:val="36"/>
        </w:rPr>
        <w:t xml:space="preserve"> </w:t>
      </w:r>
      <w:r>
        <w:rPr>
          <w:sz w:val="36"/>
        </w:rPr>
        <w:t>through</w:t>
      </w:r>
      <w:r>
        <w:rPr>
          <w:spacing w:val="-18"/>
          <w:sz w:val="36"/>
        </w:rPr>
        <w:t xml:space="preserve"> </w:t>
      </w:r>
      <w:r>
        <w:rPr>
          <w:sz w:val="36"/>
        </w:rPr>
        <w:t>continuous</w:t>
      </w:r>
      <w:r>
        <w:rPr>
          <w:spacing w:val="-7"/>
          <w:sz w:val="36"/>
        </w:rPr>
        <w:t xml:space="preserve"> </w:t>
      </w:r>
      <w:r>
        <w:rPr>
          <w:sz w:val="36"/>
        </w:rPr>
        <w:t>testing</w:t>
      </w:r>
      <w:r>
        <w:rPr>
          <w:spacing w:val="-11"/>
          <w:sz w:val="36"/>
        </w:rPr>
        <w:t xml:space="preserve"> </w:t>
      </w:r>
      <w:r>
        <w:rPr>
          <w:sz w:val="36"/>
        </w:rPr>
        <w:t>to</w:t>
      </w:r>
      <w:r>
        <w:rPr>
          <w:spacing w:val="-22"/>
          <w:sz w:val="36"/>
        </w:rPr>
        <w:t xml:space="preserve"> </w:t>
      </w:r>
      <w:r>
        <w:rPr>
          <w:sz w:val="36"/>
        </w:rPr>
        <w:t>find issues at the</w:t>
      </w:r>
      <w:r>
        <w:rPr>
          <w:spacing w:val="-19"/>
          <w:sz w:val="36"/>
        </w:rPr>
        <w:t xml:space="preserve"> </w:t>
      </w:r>
      <w:r>
        <w:rPr>
          <w:sz w:val="36"/>
        </w:rPr>
        <w:t>stage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33"/>
        </w:rPr>
      </w:pPr>
    </w:p>
    <w:p>
      <w:pPr>
        <w:spacing w:before="0"/>
        <w:ind w:left="405" w:right="0" w:firstLine="0"/>
        <w:jc w:val="left"/>
        <w:rPr>
          <w:b/>
          <w:sz w:val="28"/>
        </w:rPr>
      </w:pPr>
      <w:bookmarkStart w:id="1" w:name="IoT Watson Platform and IoT device with "/>
      <w:bookmarkEnd w:id="1"/>
      <w:r>
        <w:rPr>
          <w:b/>
          <w:sz w:val="28"/>
          <w:u w:val="single"/>
        </w:rPr>
        <w:t>IoT Watson Platform and IoT device with bluemix simulator: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420" w:right="1260" w:bottom="280" w:left="1040" w:header="720" w:footer="720" w:gutter="0"/>
          <w:cols w:space="720" w:num="1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 w:after="1"/>
        <w:rPr>
          <w:rFonts w:ascii="Times New Roman"/>
          <w:sz w:val="23"/>
        </w:rPr>
      </w:pPr>
    </w:p>
    <w:p>
      <w:pPr>
        <w:pStyle w:val="4"/>
        <w:ind w:left="15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09160" cy="29197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284" cy="29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500" w:right="1260" w:bottom="280" w:left="1040" w:header="720" w:footer="720" w:gutter="0"/>
          <w:cols w:space="720" w:num="1"/>
        </w:sectPr>
      </w:pPr>
    </w:p>
    <w:p>
      <w:pPr>
        <w:pStyle w:val="4"/>
        <w:spacing w:before="9"/>
        <w:rPr>
          <w:rFonts w:ascii="Times New Roman"/>
          <w:sz w:val="14"/>
        </w:rPr>
      </w:pPr>
    </w:p>
    <w:p>
      <w:pPr>
        <w:pStyle w:val="4"/>
        <w:ind w:left="2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57240" cy="32918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500" w:right="1260" w:bottom="280" w:left="1040" w:header="720" w:footer="720" w:gutter="0"/>
          <w:cols w:space="720" w:num="1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22"/>
        </w:rPr>
      </w:pPr>
    </w:p>
    <w:p>
      <w:pPr>
        <w:pStyle w:val="4"/>
        <w:ind w:left="2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77255" cy="33616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401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00" w:right="126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1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666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36"/>
      <w:szCs w:val="3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"/>
      <w:ind w:left="1125" w:right="246" w:hanging="360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1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2022-11-18T06:57:00Z</dcterms:created>
  <dc:creator>AK</dc:creator>
  <cp:lastModifiedBy>DELL</cp:lastModifiedBy>
  <dcterms:modified xsi:type="dcterms:W3CDTF">2022-11-18T06:58:47Z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219A6571E2C3411D92FD6CE84283479B</vt:lpwstr>
  </property>
</Properties>
</file>