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3197" w:right="3211" w:firstLine="0"/>
        <w:jc w:val="center"/>
        <w:rPr>
          <w:sz w:val="28"/>
        </w:rPr>
      </w:pPr>
      <w:r>
        <w:rPr>
          <w:sz w:val="28"/>
        </w:rPr>
        <w:t>NODE RED SERVICES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rFonts w:hint="default"/>
                <w:sz w:val="24"/>
                <w:lang w:val="en-US"/>
              </w:rPr>
              <w:t>8 November,2022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508" w:type="dxa"/>
          </w:tcPr>
          <w:p>
            <w:pPr>
              <w:pStyle w:val="7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spacing w:before="1" w:line="257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50061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4508" w:type="dxa"/>
          </w:tcPr>
          <w:p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11" w:type="dxa"/>
          </w:tcPr>
          <w:p>
            <w:pPr>
              <w:pStyle w:val="7"/>
              <w:spacing w:before="2" w:line="276" w:lineRule="exact"/>
              <w:ind w:right="147"/>
              <w:rPr>
                <w:sz w:val="24"/>
              </w:rPr>
            </w:pPr>
            <w:r>
              <w:rPr>
                <w:sz w:val="24"/>
              </w:rPr>
              <w:t>REAL TIME RIVER WATER QUALITY MONITORING AND CONTROL SYSTEM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22"/>
        <w:ind w:left="100"/>
      </w:pPr>
      <w:r>
        <w:t>INITIATING NODE RED:</w:t>
      </w:r>
    </w:p>
    <w:p>
      <w:pPr>
        <w:pStyle w:val="4"/>
        <w:spacing w:before="5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655945" cy="353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063" cy="353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4"/>
        <w:ind w:left="10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86755" cy="36163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189" cy="36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220980</wp:posOffset>
            </wp:positionV>
            <wp:extent cx="5655945" cy="35344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662" cy="353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7700" cy="35794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55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728335" cy="35801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55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7700" cy="357949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26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7"/>
        </w:rPr>
      </w:pPr>
    </w:p>
    <w:p>
      <w:pPr>
        <w:pStyle w:val="4"/>
        <w:spacing w:before="90"/>
        <w:ind w:left="100"/>
      </w:pPr>
      <w:r>
        <w:t>FINAL STEP CREATED NODE RED:</w:t>
      </w:r>
    </w:p>
    <w:p>
      <w:pPr>
        <w:pStyle w:val="4"/>
        <w:spacing w:before="4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28335" cy="358013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55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452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2022-11-18T06:41:00Z</dcterms:created>
  <dc:creator>Bhanu sangani</dc:creator>
  <cp:lastModifiedBy>DELL</cp:lastModifiedBy>
  <dcterms:modified xsi:type="dcterms:W3CDTF">2022-11-18T06:42:53Z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C04A45129C0B4014B2414D8553E9ABE7</vt:lpwstr>
  </property>
</Properties>
</file>