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45A" w:rsidRDefault="00F9745A" w:rsidP="00F9745A">
      <w:pPr>
        <w:spacing w:before="64"/>
        <w:ind w:right="3360"/>
        <w:jc w:val="right"/>
        <w:rPr>
          <w:rFonts w:cstheme="minorHAnsi"/>
          <w:b/>
          <w:bCs/>
          <w:color w:val="2A2A2A"/>
          <w:sz w:val="24"/>
          <w:szCs w:val="24"/>
        </w:rPr>
      </w:pPr>
      <w:bookmarkStart w:id="0" w:name="_GoBack"/>
      <w:bookmarkEnd w:id="0"/>
      <w:r>
        <w:rPr>
          <w:rFonts w:cstheme="minorHAnsi"/>
          <w:b/>
          <w:bCs/>
          <w:color w:val="2A2A2A"/>
          <w:sz w:val="24"/>
          <w:szCs w:val="24"/>
        </w:rPr>
        <w:t>IDEATION PHASE</w:t>
      </w:r>
    </w:p>
    <w:p w:rsidR="00F9745A" w:rsidRDefault="00F9745A" w:rsidP="00F9745A">
      <w:pPr>
        <w:spacing w:before="64"/>
        <w:ind w:right="3360"/>
        <w:jc w:val="right"/>
        <w:rPr>
          <w:rFonts w:cstheme="minorHAnsi"/>
          <w:b/>
          <w:bCs/>
          <w:color w:val="2A2A2A"/>
          <w:sz w:val="24"/>
          <w:szCs w:val="24"/>
        </w:rPr>
      </w:pPr>
    </w:p>
    <w:p w:rsidR="00F9745A" w:rsidRDefault="00F9745A" w:rsidP="00F9745A">
      <w:pPr>
        <w:spacing w:before="64"/>
        <w:ind w:right="3360"/>
        <w:jc w:val="right"/>
        <w:rPr>
          <w:rFonts w:cstheme="minorHAnsi"/>
          <w:b/>
          <w:bCs/>
          <w:color w:val="2A2A2A"/>
          <w:sz w:val="24"/>
          <w:szCs w:val="24"/>
        </w:rPr>
      </w:pPr>
      <w:r>
        <w:rPr>
          <w:rFonts w:cstheme="minorHAnsi"/>
          <w:b/>
          <w:bCs/>
          <w:color w:val="2A2A2A"/>
          <w:sz w:val="24"/>
          <w:szCs w:val="24"/>
        </w:rPr>
        <w:t xml:space="preserve">     PROBLEM STATEMENT</w:t>
      </w:r>
      <w:r w:rsidR="00242756">
        <w:rPr>
          <w:rFonts w:cstheme="minorHAnsi"/>
          <w:b/>
          <w:bCs/>
          <w:color w:val="2A2A2A"/>
          <w:sz w:val="24"/>
          <w:szCs w:val="24"/>
        </w:rPr>
        <w:t xml:space="preserve">  </w:t>
      </w:r>
    </w:p>
    <w:p w:rsidR="00473DBB" w:rsidRPr="00F9745A" w:rsidRDefault="00242756" w:rsidP="00F9745A">
      <w:pPr>
        <w:spacing w:before="64"/>
        <w:ind w:right="3360"/>
        <w:jc w:val="right"/>
        <w:rPr>
          <w:rFonts w:cstheme="minorHAnsi"/>
          <w:b/>
          <w:bCs/>
          <w:color w:val="2A2A2A"/>
          <w:sz w:val="24"/>
          <w:szCs w:val="24"/>
        </w:rPr>
      </w:pPr>
      <w:r>
        <w:rPr>
          <w:rFonts w:cstheme="minorHAnsi"/>
          <w:b/>
          <w:bCs/>
          <w:color w:val="2A2A2A"/>
          <w:sz w:val="24"/>
          <w:szCs w:val="24"/>
        </w:rPr>
        <w:t xml:space="preserve">          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368"/>
        <w:gridCol w:w="4412"/>
      </w:tblGrid>
      <w:tr w:rsidR="00F9745A" w:rsidTr="0088565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45A" w:rsidRDefault="00F9745A" w:rsidP="0088565E">
            <w:r>
              <w:t>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45A" w:rsidRDefault="00F9745A" w:rsidP="0088565E">
            <w:r>
              <w:t xml:space="preserve"> 01 October 2022</w:t>
            </w:r>
          </w:p>
        </w:tc>
      </w:tr>
      <w:tr w:rsidR="00F9745A" w:rsidTr="0088565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45A" w:rsidRDefault="00F9745A" w:rsidP="0088565E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45A" w:rsidRDefault="00F9745A" w:rsidP="0088565E">
            <w:r>
              <w:rPr>
                <w:rFonts w:cstheme="minorHAnsi"/>
              </w:rPr>
              <w:t>PNT2022TMID39954</w:t>
            </w:r>
          </w:p>
        </w:tc>
      </w:tr>
      <w:tr w:rsidR="00F9745A" w:rsidTr="0088565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45A" w:rsidRDefault="00F9745A" w:rsidP="0088565E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45A" w:rsidRDefault="00F9745A" w:rsidP="0088565E">
            <w:r>
              <w:rPr>
                <w:rFonts w:cstheme="minorHAnsi"/>
              </w:rPr>
              <w:t>Project – AI-based Food Demand Forecasting</w:t>
            </w:r>
          </w:p>
        </w:tc>
      </w:tr>
      <w:tr w:rsidR="00F9745A" w:rsidTr="0088565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45A" w:rsidRDefault="00F9745A" w:rsidP="0088565E"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745A" w:rsidRDefault="00F9745A" w:rsidP="0088565E">
            <w:r>
              <w:t>4 Marks</w:t>
            </w:r>
          </w:p>
        </w:tc>
      </w:tr>
    </w:tbl>
    <w:p w:rsidR="00473DBB" w:rsidRDefault="00473DBB">
      <w:pPr>
        <w:pStyle w:val="BodyText"/>
        <w:spacing w:before="6"/>
        <w:rPr>
          <w:b/>
          <w:sz w:val="29"/>
        </w:rPr>
      </w:pPr>
    </w:p>
    <w:p w:rsidR="00473DBB" w:rsidRDefault="00004B06">
      <w:pPr>
        <w:pStyle w:val="ListParagraph"/>
        <w:numPr>
          <w:ilvl w:val="0"/>
          <w:numId w:val="1"/>
        </w:numPr>
        <w:tabs>
          <w:tab w:val="left" w:pos="476"/>
          <w:tab w:val="left" w:pos="477"/>
        </w:tabs>
        <w:spacing w:before="0" w:line="355" w:lineRule="auto"/>
        <w:ind w:right="305"/>
        <w:rPr>
          <w:rFonts w:ascii="Symbol" w:hAnsi="Symbol"/>
          <w:color w:val="23292E"/>
          <w:sz w:val="32"/>
        </w:rPr>
      </w:pPr>
      <w:r>
        <w:rPr>
          <w:color w:val="23292E"/>
          <w:sz w:val="32"/>
        </w:rPr>
        <w:t xml:space="preserve">Too much </w:t>
      </w:r>
      <w:proofErr w:type="spellStart"/>
      <w:r>
        <w:rPr>
          <w:color w:val="23292E"/>
          <w:sz w:val="32"/>
        </w:rPr>
        <w:t>invertory</w:t>
      </w:r>
      <w:proofErr w:type="spellEnd"/>
      <w:r>
        <w:rPr>
          <w:color w:val="23292E"/>
          <w:sz w:val="32"/>
        </w:rPr>
        <w:t xml:space="preserve"> in the warehouse means more risk of </w:t>
      </w:r>
      <w:proofErr w:type="spellStart"/>
      <w:r>
        <w:rPr>
          <w:color w:val="23292E"/>
          <w:sz w:val="32"/>
        </w:rPr>
        <w:t>wastage</w:t>
      </w:r>
      <w:proofErr w:type="gramStart"/>
      <w:r>
        <w:rPr>
          <w:color w:val="23292E"/>
          <w:sz w:val="32"/>
        </w:rPr>
        <w:t>,and</w:t>
      </w:r>
      <w:proofErr w:type="spellEnd"/>
      <w:proofErr w:type="gramEnd"/>
      <w:r>
        <w:rPr>
          <w:color w:val="23292E"/>
          <w:spacing w:val="-4"/>
          <w:sz w:val="32"/>
        </w:rPr>
        <w:t xml:space="preserve"> </w:t>
      </w:r>
      <w:r>
        <w:rPr>
          <w:color w:val="23292E"/>
          <w:sz w:val="32"/>
        </w:rPr>
        <w:t>not enough could lead</w:t>
      </w:r>
      <w:r>
        <w:rPr>
          <w:color w:val="23292E"/>
          <w:spacing w:val="-4"/>
          <w:sz w:val="32"/>
        </w:rPr>
        <w:t xml:space="preserve"> </w:t>
      </w:r>
      <w:r>
        <w:rPr>
          <w:color w:val="23292E"/>
          <w:sz w:val="32"/>
        </w:rPr>
        <w:t>to</w:t>
      </w:r>
      <w:r>
        <w:rPr>
          <w:color w:val="23292E"/>
          <w:spacing w:val="-9"/>
          <w:sz w:val="32"/>
        </w:rPr>
        <w:t xml:space="preserve"> </w:t>
      </w:r>
      <w:r>
        <w:rPr>
          <w:color w:val="23292E"/>
          <w:sz w:val="32"/>
        </w:rPr>
        <w:t>out-of-stocks</w:t>
      </w:r>
      <w:r>
        <w:rPr>
          <w:color w:val="23292E"/>
          <w:spacing w:val="-6"/>
          <w:sz w:val="32"/>
        </w:rPr>
        <w:t xml:space="preserve"> </w:t>
      </w:r>
      <w:r>
        <w:rPr>
          <w:color w:val="23292E"/>
          <w:sz w:val="32"/>
        </w:rPr>
        <w:t>-</w:t>
      </w:r>
      <w:r>
        <w:rPr>
          <w:color w:val="23292E"/>
          <w:spacing w:val="-3"/>
          <w:sz w:val="32"/>
        </w:rPr>
        <w:t xml:space="preserve"> </w:t>
      </w:r>
      <w:r>
        <w:rPr>
          <w:color w:val="23292E"/>
          <w:sz w:val="32"/>
        </w:rPr>
        <w:t>and</w:t>
      </w:r>
      <w:r>
        <w:rPr>
          <w:color w:val="23292E"/>
          <w:spacing w:val="-9"/>
          <w:sz w:val="32"/>
        </w:rPr>
        <w:t xml:space="preserve"> </w:t>
      </w:r>
      <w:r>
        <w:rPr>
          <w:color w:val="23292E"/>
          <w:sz w:val="32"/>
        </w:rPr>
        <w:t>push customers to seek solutions from your competitors.</w:t>
      </w:r>
    </w:p>
    <w:p w:rsidR="00473DBB" w:rsidRDefault="00004B06">
      <w:pPr>
        <w:pStyle w:val="ListParagraph"/>
        <w:numPr>
          <w:ilvl w:val="0"/>
          <w:numId w:val="1"/>
        </w:numPr>
        <w:tabs>
          <w:tab w:val="left" w:pos="476"/>
          <w:tab w:val="left" w:pos="477"/>
        </w:tabs>
        <w:spacing w:line="352" w:lineRule="auto"/>
        <w:ind w:right="513"/>
        <w:rPr>
          <w:rFonts w:ascii="Symbol" w:hAnsi="Symbol"/>
          <w:color w:val="23292E"/>
          <w:sz w:val="32"/>
        </w:rPr>
      </w:pPr>
      <w:r>
        <w:rPr>
          <w:color w:val="23292E"/>
          <w:sz w:val="32"/>
        </w:rPr>
        <w:t>In</w:t>
      </w:r>
      <w:r>
        <w:rPr>
          <w:color w:val="23292E"/>
          <w:spacing w:val="-2"/>
          <w:sz w:val="32"/>
        </w:rPr>
        <w:t xml:space="preserve"> </w:t>
      </w:r>
      <w:r>
        <w:rPr>
          <w:color w:val="23292E"/>
          <w:sz w:val="32"/>
        </w:rPr>
        <w:t>this</w:t>
      </w:r>
      <w:r>
        <w:rPr>
          <w:color w:val="23292E"/>
          <w:spacing w:val="-5"/>
          <w:sz w:val="32"/>
        </w:rPr>
        <w:t xml:space="preserve"> </w:t>
      </w:r>
      <w:r>
        <w:rPr>
          <w:color w:val="23292E"/>
          <w:sz w:val="32"/>
        </w:rPr>
        <w:t>challenge,</w:t>
      </w:r>
      <w:r>
        <w:rPr>
          <w:color w:val="23292E"/>
          <w:spacing w:val="-3"/>
          <w:sz w:val="32"/>
        </w:rPr>
        <w:t xml:space="preserve"> </w:t>
      </w:r>
      <w:r>
        <w:rPr>
          <w:color w:val="23292E"/>
          <w:sz w:val="32"/>
        </w:rPr>
        <w:t>get</w:t>
      </w:r>
      <w:r>
        <w:rPr>
          <w:color w:val="23292E"/>
          <w:spacing w:val="-2"/>
          <w:sz w:val="32"/>
        </w:rPr>
        <w:t xml:space="preserve"> </w:t>
      </w:r>
      <w:r>
        <w:rPr>
          <w:color w:val="23292E"/>
          <w:sz w:val="32"/>
        </w:rPr>
        <w:t>a</w:t>
      </w:r>
      <w:r>
        <w:rPr>
          <w:color w:val="23292E"/>
          <w:spacing w:val="-3"/>
          <w:sz w:val="32"/>
        </w:rPr>
        <w:t xml:space="preserve"> </w:t>
      </w:r>
      <w:r>
        <w:rPr>
          <w:color w:val="23292E"/>
          <w:sz w:val="32"/>
        </w:rPr>
        <w:t>taste</w:t>
      </w:r>
      <w:r>
        <w:rPr>
          <w:color w:val="23292E"/>
          <w:spacing w:val="-8"/>
          <w:sz w:val="32"/>
        </w:rPr>
        <w:t xml:space="preserve"> </w:t>
      </w:r>
      <w:r>
        <w:rPr>
          <w:color w:val="23292E"/>
          <w:sz w:val="32"/>
        </w:rPr>
        <w:t>of</w:t>
      </w:r>
      <w:r>
        <w:rPr>
          <w:color w:val="23292E"/>
          <w:spacing w:val="-6"/>
          <w:sz w:val="32"/>
        </w:rPr>
        <w:t xml:space="preserve"> </w:t>
      </w:r>
      <w:r>
        <w:rPr>
          <w:color w:val="23292E"/>
          <w:sz w:val="32"/>
        </w:rPr>
        <w:t>demand</w:t>
      </w:r>
      <w:r>
        <w:rPr>
          <w:color w:val="23292E"/>
          <w:spacing w:val="-2"/>
          <w:sz w:val="32"/>
        </w:rPr>
        <w:t xml:space="preserve"> </w:t>
      </w:r>
      <w:r>
        <w:rPr>
          <w:color w:val="23292E"/>
          <w:sz w:val="32"/>
        </w:rPr>
        <w:t>forecasting</w:t>
      </w:r>
      <w:r>
        <w:rPr>
          <w:color w:val="23292E"/>
          <w:spacing w:val="-11"/>
          <w:sz w:val="32"/>
        </w:rPr>
        <w:t xml:space="preserve"> </w:t>
      </w:r>
      <w:r>
        <w:rPr>
          <w:color w:val="23292E"/>
          <w:sz w:val="32"/>
        </w:rPr>
        <w:t>challenge using a real datasets.</w:t>
      </w:r>
    </w:p>
    <w:p w:rsidR="00473DBB" w:rsidRDefault="00004B06">
      <w:pPr>
        <w:pStyle w:val="ListParagraph"/>
        <w:numPr>
          <w:ilvl w:val="0"/>
          <w:numId w:val="1"/>
        </w:numPr>
        <w:tabs>
          <w:tab w:val="left" w:pos="476"/>
          <w:tab w:val="left" w:pos="477"/>
        </w:tabs>
        <w:spacing w:line="357" w:lineRule="auto"/>
        <w:rPr>
          <w:rFonts w:ascii="Symbol" w:hAnsi="Symbol"/>
          <w:sz w:val="32"/>
        </w:rPr>
      </w:pPr>
      <w:r>
        <w:rPr>
          <w:sz w:val="32"/>
        </w:rPr>
        <w:t xml:space="preserve">The replenishment of majority of raw materials is done on weekly basis and since the raw material is </w:t>
      </w:r>
      <w:proofErr w:type="spellStart"/>
      <w:r>
        <w:rPr>
          <w:sz w:val="32"/>
        </w:rPr>
        <w:t>perishable</w:t>
      </w:r>
      <w:proofErr w:type="gramStart"/>
      <w:r>
        <w:rPr>
          <w:sz w:val="32"/>
        </w:rPr>
        <w:t>,the</w:t>
      </w:r>
      <w:proofErr w:type="spellEnd"/>
      <w:proofErr w:type="gramEnd"/>
      <w:r>
        <w:rPr>
          <w:sz w:val="32"/>
        </w:rPr>
        <w:t xml:space="preserve"> procurement planning is of utmost importance. Secondly, staffing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centers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also</w:t>
      </w:r>
      <w:r>
        <w:rPr>
          <w:spacing w:val="-4"/>
          <w:sz w:val="32"/>
        </w:rPr>
        <w:t xml:space="preserve"> </w:t>
      </w:r>
      <w:r>
        <w:rPr>
          <w:sz w:val="32"/>
        </w:rPr>
        <w:t>one</w:t>
      </w:r>
      <w:r>
        <w:rPr>
          <w:spacing w:val="-5"/>
          <w:sz w:val="32"/>
        </w:rPr>
        <w:t xml:space="preserve"> </w:t>
      </w:r>
      <w:r>
        <w:rPr>
          <w:sz w:val="32"/>
        </w:rPr>
        <w:t>area</w:t>
      </w:r>
      <w:r>
        <w:rPr>
          <w:spacing w:val="-5"/>
          <w:sz w:val="32"/>
        </w:rPr>
        <w:t xml:space="preserve"> </w:t>
      </w:r>
      <w:r>
        <w:rPr>
          <w:sz w:val="32"/>
        </w:rPr>
        <w:t>wherein accurate</w:t>
      </w:r>
      <w:r>
        <w:rPr>
          <w:spacing w:val="-9"/>
          <w:sz w:val="32"/>
        </w:rPr>
        <w:t xml:space="preserve"> </w:t>
      </w:r>
      <w:r>
        <w:rPr>
          <w:sz w:val="32"/>
        </w:rPr>
        <w:t>demand forecasts are really helpful.</w:t>
      </w:r>
    </w:p>
    <w:p w:rsidR="00473DBB" w:rsidRDefault="00473DBB">
      <w:pPr>
        <w:pStyle w:val="BodyText"/>
        <w:spacing w:before="11"/>
        <w:rPr>
          <w:sz w:val="48"/>
        </w:rPr>
      </w:pPr>
    </w:p>
    <w:p w:rsidR="00473DBB" w:rsidRDefault="00004B06">
      <w:pPr>
        <w:pStyle w:val="Title"/>
      </w:pPr>
      <w:r>
        <w:rPr>
          <w:spacing w:val="-2"/>
        </w:rPr>
        <w:t>Objectives</w:t>
      </w:r>
    </w:p>
    <w:p w:rsidR="00473DBB" w:rsidRDefault="00473DBB">
      <w:pPr>
        <w:pStyle w:val="BodyText"/>
        <w:rPr>
          <w:b/>
          <w:sz w:val="36"/>
        </w:rPr>
      </w:pPr>
    </w:p>
    <w:p w:rsidR="00473DBB" w:rsidRDefault="00004B06">
      <w:pPr>
        <w:pStyle w:val="BodyText"/>
        <w:spacing w:before="318" w:line="360" w:lineRule="auto"/>
        <w:ind w:left="476"/>
      </w:pPr>
      <w:r>
        <w:rPr>
          <w:color w:val="1F2023"/>
        </w:rPr>
        <w:t>The demand forecasting helps in estimating the requirement of raw</w:t>
      </w:r>
      <w:r>
        <w:rPr>
          <w:color w:val="1F2023"/>
          <w:spacing w:val="-8"/>
        </w:rPr>
        <w:t xml:space="preserve"> </w:t>
      </w:r>
      <w:r>
        <w:rPr>
          <w:color w:val="1F2023"/>
        </w:rPr>
        <w:t>material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in future, so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that the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regular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supply</w:t>
      </w:r>
      <w:r>
        <w:rPr>
          <w:color w:val="1F2023"/>
          <w:spacing w:val="-8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raw</w:t>
      </w:r>
      <w:r>
        <w:rPr>
          <w:color w:val="1F2023"/>
          <w:spacing w:val="-8"/>
        </w:rPr>
        <w:t xml:space="preserve"> </w:t>
      </w:r>
      <w:r>
        <w:rPr>
          <w:color w:val="1F2023"/>
        </w:rPr>
        <w:t>material can be maintained. It further helps in maximum utilization o</w:t>
      </w:r>
      <w:r>
        <w:rPr>
          <w:color w:val="1F2023"/>
        </w:rPr>
        <w:t>f resources as operations are planned according to forecasts.</w:t>
      </w:r>
    </w:p>
    <w:sectPr w:rsidR="00473DBB">
      <w:headerReference w:type="default" r:id="rId7"/>
      <w:type w:val="continuous"/>
      <w:pgSz w:w="11910" w:h="16840"/>
      <w:pgMar w:top="1360" w:right="144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B06" w:rsidRDefault="00004B06" w:rsidP="00242756">
      <w:r>
        <w:separator/>
      </w:r>
    </w:p>
  </w:endnote>
  <w:endnote w:type="continuationSeparator" w:id="0">
    <w:p w:rsidR="00004B06" w:rsidRDefault="00004B06" w:rsidP="00242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B06" w:rsidRDefault="00004B06" w:rsidP="00242756">
      <w:r>
        <w:separator/>
      </w:r>
    </w:p>
  </w:footnote>
  <w:footnote w:type="continuationSeparator" w:id="0">
    <w:p w:rsidR="00004B06" w:rsidRDefault="00004B06" w:rsidP="002427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2756" w:rsidRPr="00F9745A" w:rsidRDefault="00242756">
    <w:pPr>
      <w:pStyle w:val="Header"/>
      <w:rPr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b/>
      </w:rPr>
      <w:t xml:space="preserve">                                                               </w:t>
    </w:r>
  </w:p>
  <w:p w:rsidR="00242756" w:rsidRPr="00F9745A" w:rsidRDefault="00242756">
    <w:pPr>
      <w:pStyle w:val="Header"/>
      <w:rPr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F9745A">
      <w:rPr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                                                       </w:t>
    </w:r>
  </w:p>
  <w:p w:rsidR="00242756" w:rsidRPr="00F9745A" w:rsidRDefault="00242756">
    <w:pPr>
      <w:pStyle w:val="Header"/>
      <w:rPr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:rsidR="00242756" w:rsidRPr="00F9745A" w:rsidRDefault="00242756">
    <w:pPr>
      <w:pStyle w:val="Header"/>
      <w:rPr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F9745A">
      <w:rPr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                                                        </w:t>
    </w:r>
  </w:p>
  <w:p w:rsidR="00242756" w:rsidRPr="00242756" w:rsidRDefault="00242756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DC063F"/>
    <w:multiLevelType w:val="hybridMultilevel"/>
    <w:tmpl w:val="90FECB30"/>
    <w:lvl w:ilvl="0" w:tplc="879877A4">
      <w:numFmt w:val="bullet"/>
      <w:lvlText w:val=""/>
      <w:lvlJc w:val="left"/>
      <w:pPr>
        <w:ind w:left="476" w:hanging="361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73700BE8">
      <w:numFmt w:val="bullet"/>
      <w:lvlText w:val="•"/>
      <w:lvlJc w:val="left"/>
      <w:pPr>
        <w:ind w:left="1310" w:hanging="361"/>
      </w:pPr>
      <w:rPr>
        <w:rFonts w:hint="default"/>
        <w:lang w:val="en-US" w:eastAsia="en-US" w:bidi="ar-SA"/>
      </w:rPr>
    </w:lvl>
    <w:lvl w:ilvl="2" w:tplc="30FEF40A">
      <w:numFmt w:val="bullet"/>
      <w:lvlText w:val="•"/>
      <w:lvlJc w:val="left"/>
      <w:pPr>
        <w:ind w:left="2140" w:hanging="361"/>
      </w:pPr>
      <w:rPr>
        <w:rFonts w:hint="default"/>
        <w:lang w:val="en-US" w:eastAsia="en-US" w:bidi="ar-SA"/>
      </w:rPr>
    </w:lvl>
    <w:lvl w:ilvl="3" w:tplc="CA3253C8">
      <w:numFmt w:val="bullet"/>
      <w:lvlText w:val="•"/>
      <w:lvlJc w:val="left"/>
      <w:pPr>
        <w:ind w:left="2971" w:hanging="361"/>
      </w:pPr>
      <w:rPr>
        <w:rFonts w:hint="default"/>
        <w:lang w:val="en-US" w:eastAsia="en-US" w:bidi="ar-SA"/>
      </w:rPr>
    </w:lvl>
    <w:lvl w:ilvl="4" w:tplc="AE20B55E">
      <w:numFmt w:val="bullet"/>
      <w:lvlText w:val="•"/>
      <w:lvlJc w:val="left"/>
      <w:pPr>
        <w:ind w:left="3801" w:hanging="361"/>
      </w:pPr>
      <w:rPr>
        <w:rFonts w:hint="default"/>
        <w:lang w:val="en-US" w:eastAsia="en-US" w:bidi="ar-SA"/>
      </w:rPr>
    </w:lvl>
    <w:lvl w:ilvl="5" w:tplc="67A6EAB2">
      <w:numFmt w:val="bullet"/>
      <w:lvlText w:val="•"/>
      <w:lvlJc w:val="left"/>
      <w:pPr>
        <w:ind w:left="4632" w:hanging="361"/>
      </w:pPr>
      <w:rPr>
        <w:rFonts w:hint="default"/>
        <w:lang w:val="en-US" w:eastAsia="en-US" w:bidi="ar-SA"/>
      </w:rPr>
    </w:lvl>
    <w:lvl w:ilvl="6" w:tplc="619E4BDE">
      <w:numFmt w:val="bullet"/>
      <w:lvlText w:val="•"/>
      <w:lvlJc w:val="left"/>
      <w:pPr>
        <w:ind w:left="5462" w:hanging="361"/>
      </w:pPr>
      <w:rPr>
        <w:rFonts w:hint="default"/>
        <w:lang w:val="en-US" w:eastAsia="en-US" w:bidi="ar-SA"/>
      </w:rPr>
    </w:lvl>
    <w:lvl w:ilvl="7" w:tplc="1092F364">
      <w:numFmt w:val="bullet"/>
      <w:lvlText w:val="•"/>
      <w:lvlJc w:val="left"/>
      <w:pPr>
        <w:ind w:left="6292" w:hanging="361"/>
      </w:pPr>
      <w:rPr>
        <w:rFonts w:hint="default"/>
        <w:lang w:val="en-US" w:eastAsia="en-US" w:bidi="ar-SA"/>
      </w:rPr>
    </w:lvl>
    <w:lvl w:ilvl="8" w:tplc="EAAE948A">
      <w:numFmt w:val="bullet"/>
      <w:lvlText w:val="•"/>
      <w:lvlJc w:val="left"/>
      <w:pPr>
        <w:ind w:left="712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DBB"/>
    <w:rsid w:val="00004B06"/>
    <w:rsid w:val="00242756"/>
    <w:rsid w:val="00473DBB"/>
    <w:rsid w:val="00F9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512A9B-1A28-4B90-8EFC-00C9849C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ind w:right="3428"/>
      <w:jc w:val="right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1"/>
      <w:ind w:left="476" w:right="137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242756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427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275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427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275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karthikeyan</dc:creator>
  <cp:lastModifiedBy>HP</cp:lastModifiedBy>
  <cp:revision>3</cp:revision>
  <dcterms:created xsi:type="dcterms:W3CDTF">2022-11-19T05:21:00Z</dcterms:created>
  <dcterms:modified xsi:type="dcterms:W3CDTF">2022-11-19T05:27:00Z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  <property fmtid="{D5CDD505-2E9C-101B-9397-08002B2CF9AE}" pid="5" name="Producer">
    <vt:lpwstr>www.ilovepdf.com</vt:lpwstr>
  </property>
</Properties>
</file>