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A6CBE41" w:rsidR="000708AF" w:rsidRPr="00AB20AC" w:rsidRDefault="00D205AD" w:rsidP="000708AF">
            <w:pPr>
              <w:rPr>
                <w:rFonts w:cstheme="minorHAnsi"/>
              </w:rPr>
            </w:pPr>
            <w:r>
              <w:rPr>
                <w:rFonts w:cstheme="minorHAnsi"/>
              </w:rPr>
              <w:t>PNT2022TMID26062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37025336" w:rsidR="000708AF" w:rsidRPr="00AB20AC" w:rsidRDefault="00CA44BC" w:rsidP="000708AF">
            <w:pPr>
              <w:rPr>
                <w:rFonts w:cstheme="minorHAnsi"/>
              </w:rPr>
            </w:pPr>
            <w:r>
              <w:rPr>
                <w:rFonts w:cstheme="minorHAnsi"/>
              </w:rPr>
              <w:t>S</w:t>
            </w:r>
            <w:r w:rsidR="00D205AD">
              <w:rPr>
                <w:rFonts w:cstheme="minorHAnsi"/>
              </w:rPr>
              <w:t>mart</w:t>
            </w:r>
            <w:r>
              <w:rPr>
                <w:rFonts w:cstheme="minorHAnsi"/>
              </w:rPr>
              <w:t xml:space="preserve"> </w:t>
            </w:r>
            <w:r w:rsidR="00D205AD">
              <w:rPr>
                <w:rFonts w:cstheme="minorHAnsi"/>
              </w:rPr>
              <w:t>Farmer-</w:t>
            </w:r>
            <w:proofErr w:type="spellStart"/>
            <w:r w:rsidR="00D205AD">
              <w:rPr>
                <w:rFonts w:cstheme="minorHAnsi"/>
              </w:rPr>
              <w:t>IoT</w:t>
            </w:r>
            <w:proofErr w:type="spellEnd"/>
            <w:r w:rsidR="00D205AD">
              <w:rPr>
                <w:rFonts w:cstheme="minorHAnsi"/>
              </w:rPr>
              <w:t xml:space="preserve"> enabled smart Farming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Default="007A3AE5" w:rsidP="00DB6A25">
      <w:pPr>
        <w:rPr>
          <w:rFonts w:cstheme="minorHAnsi"/>
          <w:b/>
          <w:bCs/>
        </w:rPr>
      </w:pPr>
    </w:p>
    <w:p w14:paraId="20C02ED0" w14:textId="3FCAD10D" w:rsidR="00374433" w:rsidRPr="000F0ECD"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14:paraId="6CBD454E" w14:textId="56E4616F" w:rsidR="000F0ECD" w:rsidRDefault="00D205AD" w:rsidP="000F0ECD">
      <w:pPr>
        <w:rPr>
          <w:rFonts w:ascii="Helvetica" w:hAnsi="Helvetica" w:cs="Helvetica"/>
          <w:color w:val="333333"/>
          <w:sz w:val="21"/>
          <w:szCs w:val="21"/>
        </w:rPr>
      </w:pPr>
      <w:r>
        <w:rPr>
          <w:rFonts w:ascii="Helvetica" w:hAnsi="Helvetica" w:cs="Helvetica"/>
          <w:color w:val="333333"/>
          <w:sz w:val="21"/>
          <w:szCs w:val="21"/>
        </w:rPr>
        <w:t>The current world population of 7.3 billion people is estimated to reach 9.7 billion by 2050. Around 83 million people are added to the global population each year. This growth must be met by corresponding increases in food production.</w:t>
      </w:r>
    </w:p>
    <w:p w14:paraId="4FB35E59" w14:textId="77777777" w:rsidR="006F649E" w:rsidRPr="006F649E" w:rsidRDefault="006F649E" w:rsidP="006F649E">
      <w:pPr>
        <w:spacing w:before="100" w:beforeAutospacing="1" w:after="100" w:afterAutospacing="1" w:line="240" w:lineRule="auto"/>
        <w:rPr>
          <w:rFonts w:ascii="Helvetica" w:eastAsia="Times New Roman" w:hAnsi="Helvetica" w:cs="Helvetica"/>
          <w:color w:val="333333"/>
          <w:sz w:val="21"/>
          <w:szCs w:val="21"/>
          <w:lang w:eastAsia="en-IN"/>
        </w:rPr>
      </w:pPr>
      <w:r w:rsidRPr="006F649E">
        <w:rPr>
          <w:rFonts w:ascii="Helvetica" w:eastAsia="Times New Roman" w:hAnsi="Helvetica" w:cs="Helvetica"/>
          <w:color w:val="333333"/>
          <w:sz w:val="21"/>
          <w:szCs w:val="21"/>
          <w:lang w:eastAsia="en-IN"/>
        </w:rPr>
        <w:t>Compared to current yields, agricultural output would have to grow by at least one third to keep up with food demand. Because farm land acreage can’t keep up with population growth, farmers have started to transition their operations to precision agriculture.</w:t>
      </w:r>
    </w:p>
    <w:p w14:paraId="2F374B15" w14:textId="77777777" w:rsidR="006F649E" w:rsidRPr="006F649E" w:rsidRDefault="006F649E" w:rsidP="006F649E">
      <w:pPr>
        <w:spacing w:before="100" w:beforeAutospacing="1" w:after="100" w:afterAutospacing="1" w:line="240" w:lineRule="auto"/>
        <w:rPr>
          <w:rFonts w:ascii="Helvetica" w:eastAsia="Times New Roman" w:hAnsi="Helvetica" w:cs="Helvetica"/>
          <w:color w:val="333333"/>
          <w:sz w:val="21"/>
          <w:szCs w:val="21"/>
          <w:lang w:eastAsia="en-IN"/>
        </w:rPr>
      </w:pPr>
      <w:r w:rsidRPr="006F649E">
        <w:rPr>
          <w:rFonts w:ascii="Helvetica" w:eastAsia="Times New Roman" w:hAnsi="Helvetica" w:cs="Helvetica"/>
          <w:color w:val="333333"/>
          <w:sz w:val="21"/>
          <w:szCs w:val="21"/>
          <w:lang w:eastAsia="en-IN"/>
        </w:rPr>
        <w:t xml:space="preserve">At its core, precision agriculture is deploying intelligence to fields so that farmers can gain visibility into crop yields and cost factors as they grow crops. Intelligence is collected by smart devices or </w:t>
      </w:r>
      <w:proofErr w:type="spellStart"/>
      <w:r w:rsidRPr="006F649E">
        <w:rPr>
          <w:rFonts w:ascii="Helvetica" w:eastAsia="Times New Roman" w:hAnsi="Helvetica" w:cs="Helvetica"/>
          <w:color w:val="333333"/>
          <w:sz w:val="21"/>
          <w:szCs w:val="21"/>
          <w:lang w:eastAsia="en-IN"/>
        </w:rPr>
        <w:t>IoT</w:t>
      </w:r>
      <w:proofErr w:type="spellEnd"/>
      <w:r w:rsidRPr="006F649E">
        <w:rPr>
          <w:rFonts w:ascii="Helvetica" w:eastAsia="Times New Roman" w:hAnsi="Helvetica" w:cs="Helvetica"/>
          <w:color w:val="333333"/>
          <w:sz w:val="21"/>
          <w:szCs w:val="21"/>
          <w:lang w:eastAsia="en-IN"/>
        </w:rPr>
        <w:t xml:space="preserve"> things equipped with sensors that continuously act on the data and transmit it to data processing locations. Today, farmers are using newly developed techniques to manage crops on micro portions of their fields to assess soil composition, control fertilizer and pesticide types, and obtain accurate yield estimates.</w:t>
      </w:r>
    </w:p>
    <w:p w14:paraId="77483ACB" w14:textId="77777777" w:rsidR="006F649E" w:rsidRPr="006F649E" w:rsidRDefault="006F649E" w:rsidP="006F649E">
      <w:pPr>
        <w:spacing w:before="100" w:beforeAutospacing="1" w:after="100" w:afterAutospacing="1" w:line="240" w:lineRule="auto"/>
        <w:rPr>
          <w:rFonts w:ascii="Helvetica" w:eastAsia="Times New Roman" w:hAnsi="Helvetica" w:cs="Helvetica"/>
          <w:color w:val="333333"/>
          <w:sz w:val="21"/>
          <w:szCs w:val="21"/>
          <w:lang w:eastAsia="en-IN"/>
        </w:rPr>
      </w:pPr>
      <w:r w:rsidRPr="006F649E">
        <w:rPr>
          <w:rFonts w:ascii="Helvetica" w:eastAsia="Times New Roman" w:hAnsi="Helvetica" w:cs="Helvetica"/>
          <w:color w:val="333333"/>
          <w:sz w:val="21"/>
          <w:szCs w:val="21"/>
          <w:lang w:eastAsia="en-IN"/>
        </w:rPr>
        <w:t xml:space="preserve">Precision farming would not be possible without </w:t>
      </w:r>
      <w:proofErr w:type="spellStart"/>
      <w:r w:rsidRPr="006F649E">
        <w:rPr>
          <w:rFonts w:ascii="Helvetica" w:eastAsia="Times New Roman" w:hAnsi="Helvetica" w:cs="Helvetica"/>
          <w:color w:val="333333"/>
          <w:sz w:val="21"/>
          <w:szCs w:val="21"/>
          <w:lang w:eastAsia="en-IN"/>
        </w:rPr>
        <w:t>IoT</w:t>
      </w:r>
      <w:proofErr w:type="spellEnd"/>
      <w:r w:rsidRPr="006F649E">
        <w:rPr>
          <w:rFonts w:ascii="Helvetica" w:eastAsia="Times New Roman" w:hAnsi="Helvetica" w:cs="Helvetica"/>
          <w:color w:val="333333"/>
          <w:sz w:val="21"/>
          <w:szCs w:val="21"/>
          <w:lang w:eastAsia="en-IN"/>
        </w:rPr>
        <w:t>-driven solutions because they speed up farmers’ understanding of the main causes for changes in crop yields and factors that affect the measured yields and production cost drivers, including the following.</w:t>
      </w:r>
    </w:p>
    <w:p w14:paraId="2904799B" w14:textId="77777777" w:rsidR="006F649E" w:rsidRPr="006F649E" w:rsidRDefault="006F649E" w:rsidP="006F649E">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6F649E">
        <w:rPr>
          <w:rFonts w:ascii="Helvetica" w:eastAsia="Times New Roman" w:hAnsi="Helvetica" w:cs="Helvetica"/>
          <w:color w:val="333333"/>
          <w:sz w:val="21"/>
          <w:szCs w:val="21"/>
          <w:lang w:eastAsia="en-IN"/>
        </w:rPr>
        <w:t>Fertilizers and their application timing and methods.</w:t>
      </w:r>
    </w:p>
    <w:p w14:paraId="2BB9EC87" w14:textId="77777777" w:rsidR="006F649E" w:rsidRPr="006F649E" w:rsidRDefault="006F649E" w:rsidP="006F649E">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6F649E">
        <w:rPr>
          <w:rFonts w:ascii="Helvetica" w:eastAsia="Times New Roman" w:hAnsi="Helvetica" w:cs="Helvetica"/>
          <w:color w:val="333333"/>
          <w:sz w:val="21"/>
          <w:szCs w:val="21"/>
          <w:lang w:eastAsia="en-IN"/>
        </w:rPr>
        <w:t>Irrigation and precipitation patterns.</w:t>
      </w:r>
    </w:p>
    <w:p w14:paraId="16B3B9E2" w14:textId="77777777" w:rsidR="006F649E" w:rsidRPr="006F649E" w:rsidRDefault="006F649E" w:rsidP="006F649E">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6F649E">
        <w:rPr>
          <w:rFonts w:ascii="Helvetica" w:eastAsia="Times New Roman" w:hAnsi="Helvetica" w:cs="Helvetica"/>
          <w:color w:val="333333"/>
          <w:sz w:val="21"/>
          <w:szCs w:val="21"/>
          <w:lang w:eastAsia="en-IN"/>
        </w:rPr>
        <w:t>Air temperature and moisture levels.</w:t>
      </w:r>
    </w:p>
    <w:p w14:paraId="07EEC77B" w14:textId="77777777" w:rsidR="006F649E" w:rsidRPr="006F649E" w:rsidRDefault="006F649E" w:rsidP="006F649E">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6F649E">
        <w:rPr>
          <w:rFonts w:ascii="Helvetica" w:eastAsia="Times New Roman" w:hAnsi="Helvetica" w:cs="Helvetica"/>
          <w:color w:val="333333"/>
          <w:sz w:val="21"/>
          <w:szCs w:val="21"/>
          <w:lang w:eastAsia="en-IN"/>
        </w:rPr>
        <w:t>Soil composition and treatment.</w:t>
      </w:r>
    </w:p>
    <w:p w14:paraId="6E676BE2" w14:textId="77777777" w:rsidR="006F649E" w:rsidRPr="006F649E" w:rsidRDefault="006F649E" w:rsidP="006F649E">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6F649E">
        <w:rPr>
          <w:rFonts w:ascii="Helvetica" w:eastAsia="Times New Roman" w:hAnsi="Helvetica" w:cs="Helvetica"/>
          <w:color w:val="333333"/>
          <w:sz w:val="21"/>
          <w:szCs w:val="21"/>
          <w:lang w:eastAsia="en-IN"/>
        </w:rPr>
        <w:t>Crop care processes.</w:t>
      </w:r>
    </w:p>
    <w:p w14:paraId="10A2B1C5" w14:textId="77777777" w:rsidR="006F649E" w:rsidRPr="006F649E" w:rsidRDefault="006F649E" w:rsidP="006F649E">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6F649E">
        <w:rPr>
          <w:rFonts w:ascii="Helvetica" w:eastAsia="Times New Roman" w:hAnsi="Helvetica" w:cs="Helvetica"/>
          <w:color w:val="333333"/>
          <w:sz w:val="21"/>
          <w:szCs w:val="21"/>
          <w:lang w:eastAsia="en-IN"/>
        </w:rPr>
        <w:t>Types of seeds used.</w:t>
      </w:r>
    </w:p>
    <w:p w14:paraId="4C8A7F00" w14:textId="77777777" w:rsidR="006F649E" w:rsidRPr="006F649E" w:rsidRDefault="006F649E" w:rsidP="006F649E">
      <w:pPr>
        <w:spacing w:before="100" w:beforeAutospacing="1" w:after="100" w:afterAutospacing="1" w:line="240" w:lineRule="auto"/>
        <w:rPr>
          <w:rFonts w:ascii="Helvetica" w:eastAsia="Times New Roman" w:hAnsi="Helvetica" w:cs="Helvetica"/>
          <w:color w:val="333333"/>
          <w:sz w:val="21"/>
          <w:szCs w:val="21"/>
          <w:lang w:eastAsia="en-IN"/>
        </w:rPr>
      </w:pPr>
      <w:r w:rsidRPr="006F649E">
        <w:rPr>
          <w:rFonts w:ascii="Helvetica" w:eastAsia="Times New Roman" w:hAnsi="Helvetica" w:cs="Helvetica"/>
          <w:color w:val="333333"/>
          <w:sz w:val="21"/>
          <w:szCs w:val="21"/>
          <w:lang w:eastAsia="en-IN"/>
        </w:rPr>
        <w:t xml:space="preserve">Measuring and collecting field, crop, and ambient data are key capabilities enabled by mature </w:t>
      </w:r>
      <w:proofErr w:type="spellStart"/>
      <w:r w:rsidRPr="006F649E">
        <w:rPr>
          <w:rFonts w:ascii="Helvetica" w:eastAsia="Times New Roman" w:hAnsi="Helvetica" w:cs="Helvetica"/>
          <w:color w:val="333333"/>
          <w:sz w:val="21"/>
          <w:szCs w:val="21"/>
          <w:lang w:eastAsia="en-IN"/>
        </w:rPr>
        <w:t>IoT</w:t>
      </w:r>
      <w:proofErr w:type="spellEnd"/>
      <w:r w:rsidRPr="006F649E">
        <w:rPr>
          <w:rFonts w:ascii="Helvetica" w:eastAsia="Times New Roman" w:hAnsi="Helvetica" w:cs="Helvetica"/>
          <w:color w:val="333333"/>
          <w:sz w:val="21"/>
          <w:szCs w:val="21"/>
          <w:lang w:eastAsia="en-IN"/>
        </w:rPr>
        <w:t xml:space="preserve"> solutions.</w:t>
      </w:r>
    </w:p>
    <w:p w14:paraId="127ABBF0" w14:textId="59EE3AE5" w:rsidR="00D205AD" w:rsidRPr="002D3340" w:rsidRDefault="006F649E" w:rsidP="002D3340">
      <w:pPr>
        <w:spacing w:before="100" w:beforeAutospacing="1" w:after="100" w:afterAutospacing="1" w:line="240" w:lineRule="auto"/>
        <w:rPr>
          <w:rFonts w:ascii="Helvetica" w:eastAsia="Times New Roman" w:hAnsi="Helvetica" w:cs="Helvetica"/>
          <w:color w:val="333333"/>
          <w:sz w:val="21"/>
          <w:szCs w:val="21"/>
          <w:lang w:eastAsia="en-IN"/>
        </w:rPr>
      </w:pPr>
      <w:r w:rsidRPr="006F649E">
        <w:rPr>
          <w:rFonts w:ascii="Helvetica" w:eastAsia="Times New Roman" w:hAnsi="Helvetica" w:cs="Helvetica"/>
          <w:color w:val="333333"/>
          <w:sz w:val="21"/>
          <w:szCs w:val="21"/>
          <w:lang w:eastAsia="en-IN"/>
        </w:rPr>
        <w:t xml:space="preserve">Most farms are in remote locations where data network connectivity can be spotty. Frequent weather fluctuations can cause damage to or loss of sensors and devices. These types of challenges require robust, simple, and easy to manage </w:t>
      </w:r>
      <w:proofErr w:type="spellStart"/>
      <w:r w:rsidRPr="006F649E">
        <w:rPr>
          <w:rFonts w:ascii="Helvetica" w:eastAsia="Times New Roman" w:hAnsi="Helvetica" w:cs="Helvetica"/>
          <w:color w:val="333333"/>
          <w:sz w:val="21"/>
          <w:szCs w:val="21"/>
          <w:lang w:eastAsia="en-IN"/>
        </w:rPr>
        <w:t>IoT</w:t>
      </w:r>
      <w:proofErr w:type="spellEnd"/>
      <w:r w:rsidRPr="006F649E">
        <w:rPr>
          <w:rFonts w:ascii="Helvetica" w:eastAsia="Times New Roman" w:hAnsi="Helvetica" w:cs="Helvetica"/>
          <w:color w:val="333333"/>
          <w:sz w:val="21"/>
          <w:szCs w:val="21"/>
          <w:lang w:eastAsia="en-IN"/>
        </w:rPr>
        <w:t xml:space="preserve"> solutions.</w:t>
      </w:r>
    </w:p>
    <w:p w14:paraId="47568515" w14:textId="10108487" w:rsidR="00FD6D23" w:rsidRDefault="000923A6" w:rsidP="000F0ECD">
      <w:pPr>
        <w:rPr>
          <w:rFonts w:cstheme="minorHAnsi"/>
          <w:b/>
          <w:bCs/>
        </w:rPr>
      </w:pPr>
      <w:r>
        <w:rPr>
          <w:rFonts w:ascii="Arial" w:eastAsia="Times New Roman" w:hAnsi="Arial" w:cs="Arial"/>
          <w:b/>
          <w:bCs/>
          <w:color w:val="000000"/>
          <w:sz w:val="24"/>
          <w:szCs w:val="24"/>
          <w:lang w:eastAsia="en-IN"/>
        </w:rPr>
        <w:t xml:space="preserve">Example - </w:t>
      </w:r>
      <w:r w:rsidR="000F0ECD" w:rsidRPr="000923A6">
        <w:rPr>
          <w:rFonts w:ascii="Arial" w:eastAsia="Times New Roman" w:hAnsi="Arial" w:cs="Arial"/>
          <w:b/>
          <w:bCs/>
          <w:color w:val="000000"/>
          <w:sz w:val="24"/>
          <w:szCs w:val="24"/>
          <w:lang w:eastAsia="en-IN"/>
        </w:rPr>
        <w:t>Solution Architectur</w:t>
      </w:r>
      <w:r w:rsidRPr="000923A6">
        <w:rPr>
          <w:rFonts w:ascii="Arial" w:eastAsia="Times New Roman" w:hAnsi="Arial" w:cs="Arial"/>
          <w:b/>
          <w:bCs/>
          <w:color w:val="000000"/>
          <w:sz w:val="24"/>
          <w:szCs w:val="24"/>
          <w:lang w:eastAsia="en-IN"/>
        </w:rPr>
        <w:t>e</w:t>
      </w:r>
      <w:r w:rsidR="000F0ECD" w:rsidRPr="000923A6">
        <w:rPr>
          <w:rFonts w:ascii="Arial" w:eastAsia="Times New Roman" w:hAnsi="Arial" w:cs="Arial"/>
          <w:b/>
          <w:bCs/>
          <w:color w:val="000000"/>
          <w:sz w:val="24"/>
          <w:szCs w:val="24"/>
          <w:lang w:eastAsia="en-IN"/>
        </w:rPr>
        <w:t xml:space="preserve"> Diagram</w:t>
      </w:r>
      <w:r w:rsidR="000F0ECD" w:rsidRPr="000923A6">
        <w:rPr>
          <w:rFonts w:cstheme="minorHAnsi"/>
          <w:b/>
          <w:bCs/>
        </w:rPr>
        <w:t>:</w:t>
      </w:r>
      <w:r>
        <w:rPr>
          <w:rFonts w:cstheme="minorHAnsi"/>
          <w:b/>
          <w:bCs/>
        </w:rPr>
        <w:t xml:space="preserve"> </w:t>
      </w:r>
    </w:p>
    <w:p w14:paraId="655E3A8F" w14:textId="77777777" w:rsidR="000923A6" w:rsidRPr="000923A6" w:rsidRDefault="000923A6" w:rsidP="000F0ECD">
      <w:pPr>
        <w:rPr>
          <w:rFonts w:cstheme="minorHAnsi"/>
          <w:b/>
          <w:bCs/>
        </w:rPr>
      </w:pPr>
    </w:p>
    <w:p w14:paraId="19AC78EB" w14:textId="23D73E6C" w:rsidR="000F0ECD" w:rsidRDefault="002D3340" w:rsidP="000923A6">
      <w:pPr>
        <w:tabs>
          <w:tab w:val="left" w:pos="5529"/>
        </w:tabs>
        <w:rPr>
          <w:rFonts w:cstheme="minorHAnsi"/>
          <w:b/>
          <w:bCs/>
        </w:rPr>
      </w:pPr>
      <w:r>
        <w:rPr>
          <w:rFonts w:cstheme="minorHAnsi"/>
          <w:b/>
          <w:bCs/>
          <w:noProof/>
          <w:lang w:eastAsia="en-IN"/>
        </w:rPr>
        <w:lastRenderedPageBreak/>
        <w:drawing>
          <wp:inline distT="0" distB="0" distL="0" distR="0" wp14:anchorId="138274DA" wp14:editId="05D43802">
            <wp:extent cx="5731510" cy="4315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nmar-Customer-Use-Case-1024x77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315460"/>
                    </a:xfrm>
                    <a:prstGeom prst="rect">
                      <a:avLst/>
                    </a:prstGeom>
                  </pic:spPr>
                </pic:pic>
              </a:graphicData>
            </a:graphic>
          </wp:inline>
        </w:drawing>
      </w:r>
    </w:p>
    <w:p w14:paraId="6650676C" w14:textId="493250B1" w:rsidR="000923A6" w:rsidRDefault="002D3340" w:rsidP="000923A6">
      <w:pPr>
        <w:rPr>
          <w:rFonts w:ascii="Helvetica" w:hAnsi="Helvetica" w:cs="Helvetica"/>
          <w:color w:val="333333"/>
          <w:sz w:val="21"/>
          <w:szCs w:val="21"/>
        </w:rPr>
      </w:pPr>
      <w:r>
        <w:rPr>
          <w:rStyle w:val="Emphasis"/>
          <w:rFonts w:ascii="Helvetica" w:hAnsi="Helvetica" w:cs="Helvetica"/>
          <w:color w:val="333333"/>
          <w:sz w:val="21"/>
          <w:szCs w:val="21"/>
        </w:rPr>
        <w:t>Fig1:</w:t>
      </w:r>
      <w:r w:rsidRPr="002D3340">
        <w:rPr>
          <w:rFonts w:ascii="Helvetica" w:hAnsi="Helvetica" w:cs="Helvetica"/>
          <w:color w:val="333333"/>
          <w:sz w:val="21"/>
          <w:szCs w:val="21"/>
        </w:rPr>
        <w:t xml:space="preserv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Smart Greenhouse</w:t>
      </w:r>
    </w:p>
    <w:p w14:paraId="2A4E7B88" w14:textId="2F636596" w:rsidR="002D3340" w:rsidRDefault="002D3340" w:rsidP="000923A6">
      <w:pPr>
        <w:rPr>
          <w:rFonts w:cstheme="minorHAnsi"/>
          <w:b/>
          <w:bCs/>
        </w:rPr>
      </w:pPr>
      <w:r>
        <w:rPr>
          <w:rFonts w:cstheme="minorHAnsi"/>
          <w:b/>
          <w:bCs/>
          <w:noProof/>
          <w:lang w:eastAsia="en-IN"/>
        </w:rPr>
        <w:drawing>
          <wp:inline distT="0" distB="0" distL="0" distR="0" wp14:anchorId="133CE963" wp14:editId="348DB48A">
            <wp:extent cx="5610225" cy="28051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ockphoto-1192242322-612x6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05645" cy="2802823"/>
                    </a:xfrm>
                    <a:prstGeom prst="rect">
                      <a:avLst/>
                    </a:prstGeom>
                  </pic:spPr>
                </pic:pic>
              </a:graphicData>
            </a:graphic>
          </wp:inline>
        </w:drawing>
      </w:r>
    </w:p>
    <w:p w14:paraId="3B53EDB2" w14:textId="496154ED" w:rsidR="002D3340" w:rsidRDefault="002D3340" w:rsidP="000F0ECD">
      <w:pPr>
        <w:rPr>
          <w:rFonts w:cstheme="minorHAnsi"/>
          <w:b/>
          <w:bCs/>
        </w:rPr>
      </w:pPr>
      <w:r>
        <w:rPr>
          <w:rFonts w:cstheme="minorHAnsi"/>
          <w:b/>
          <w:bCs/>
        </w:rPr>
        <w:t>Fig2</w:t>
      </w:r>
      <w:proofErr w:type="gramStart"/>
      <w:r>
        <w:rPr>
          <w:rFonts w:cstheme="minorHAnsi"/>
          <w:b/>
          <w:bCs/>
        </w:rPr>
        <w:t>:smart</w:t>
      </w:r>
      <w:proofErr w:type="gramEnd"/>
      <w:r>
        <w:rPr>
          <w:rFonts w:cstheme="minorHAnsi"/>
          <w:b/>
          <w:bCs/>
        </w:rPr>
        <w:t xml:space="preserve"> farming using </w:t>
      </w:r>
      <w:proofErr w:type="spellStart"/>
      <w:r>
        <w:rPr>
          <w:rFonts w:cstheme="minorHAnsi"/>
          <w:b/>
          <w:bCs/>
        </w:rPr>
        <w:t>IoT</w:t>
      </w:r>
      <w:proofErr w:type="spellEnd"/>
      <w:r w:rsidR="00CA44BC">
        <w:rPr>
          <w:rFonts w:cstheme="minorHAnsi"/>
          <w:b/>
          <w:bCs/>
        </w:rPr>
        <w:t>(mobile devices)</w:t>
      </w:r>
    </w:p>
    <w:p w14:paraId="2A745246" w14:textId="77777777" w:rsidR="00CA44BC" w:rsidRPr="00CA44BC" w:rsidRDefault="00CA44BC" w:rsidP="00CA44BC">
      <w:pPr>
        <w:spacing w:before="100" w:beforeAutospacing="1" w:after="100" w:afterAutospacing="1" w:line="240" w:lineRule="auto"/>
        <w:outlineLvl w:val="1"/>
        <w:rPr>
          <w:rFonts w:eastAsia="Times New Roman" w:cstheme="minorHAnsi"/>
          <w:b/>
          <w:bCs/>
          <w:color w:val="333333"/>
          <w:sz w:val="36"/>
          <w:szCs w:val="36"/>
          <w:lang w:eastAsia="en-IN"/>
        </w:rPr>
      </w:pPr>
      <w:r w:rsidRPr="00CA44BC">
        <w:rPr>
          <w:rFonts w:eastAsia="Times New Roman" w:cstheme="minorHAnsi"/>
          <w:color w:val="333333"/>
          <w:sz w:val="36"/>
          <w:szCs w:val="36"/>
          <w:lang w:eastAsia="en-IN"/>
        </w:rPr>
        <w:t>Conclusion</w:t>
      </w:r>
    </w:p>
    <w:p w14:paraId="4B851129" w14:textId="52A8FA6E" w:rsidR="00CA44BC" w:rsidRPr="00CA44BC" w:rsidRDefault="00CA44BC" w:rsidP="00CA44BC">
      <w:pPr>
        <w:spacing w:before="100" w:beforeAutospacing="1" w:after="100" w:afterAutospacing="1" w:line="240" w:lineRule="auto"/>
        <w:rPr>
          <w:rFonts w:eastAsia="Times New Roman" w:cstheme="minorHAnsi"/>
          <w:color w:val="333333"/>
          <w:sz w:val="21"/>
          <w:szCs w:val="21"/>
          <w:lang w:eastAsia="en-IN"/>
        </w:rPr>
      </w:pPr>
      <w:r w:rsidRPr="00CA44BC">
        <w:rPr>
          <w:rFonts w:eastAsia="Times New Roman" w:cstheme="minorHAnsi"/>
          <w:color w:val="333333"/>
          <w:sz w:val="21"/>
          <w:szCs w:val="21"/>
          <w:lang w:eastAsia="en-IN"/>
        </w:rPr>
        <w:t xml:space="preserve">This blog post showcased you </w:t>
      </w:r>
      <w:r>
        <w:rPr>
          <w:rFonts w:eastAsia="Times New Roman" w:cstheme="minorHAnsi"/>
          <w:color w:val="333333"/>
          <w:sz w:val="21"/>
          <w:szCs w:val="21"/>
          <w:lang w:eastAsia="en-IN"/>
        </w:rPr>
        <w:t>how you can use IOT application</w:t>
      </w:r>
      <w:r w:rsidRPr="00CA44BC">
        <w:rPr>
          <w:rFonts w:eastAsia="Times New Roman" w:cstheme="minorHAnsi"/>
          <w:color w:val="333333"/>
          <w:sz w:val="21"/>
          <w:szCs w:val="21"/>
          <w:lang w:eastAsia="en-IN"/>
        </w:rPr>
        <w:t xml:space="preserve"> Inference for smart agriculture and smart greenhouse use cases.</w:t>
      </w:r>
      <w:bookmarkStart w:id="0" w:name="_GoBack"/>
      <w:bookmarkEnd w:id="0"/>
    </w:p>
    <w:p w14:paraId="6F3F19F4" w14:textId="77777777" w:rsidR="00CA44BC" w:rsidRDefault="00CA44BC" w:rsidP="000F0ECD">
      <w:pPr>
        <w:rPr>
          <w:rFonts w:cstheme="minorHAnsi"/>
          <w:b/>
          <w:bCs/>
        </w:rPr>
      </w:pPr>
    </w:p>
    <w:p w14:paraId="5AE6E0F1" w14:textId="4EB61381" w:rsidR="000923A6" w:rsidRDefault="009E4E6C" w:rsidP="000F0ECD">
      <w:pPr>
        <w:rPr>
          <w:rFonts w:cstheme="minorHAnsi"/>
          <w:b/>
          <w:bCs/>
        </w:rPr>
      </w:pPr>
      <w:r>
        <w:rPr>
          <w:rFonts w:cstheme="minorHAnsi"/>
          <w:b/>
          <w:bCs/>
        </w:rPr>
        <w:lastRenderedPageBreak/>
        <w:t>Reference:</w:t>
      </w:r>
      <w:r w:rsidR="00CA44BC" w:rsidRPr="00CA44BC">
        <w:t xml:space="preserve"> </w:t>
      </w:r>
      <w:r w:rsidR="00CA44BC">
        <w:t xml:space="preserve"> </w:t>
      </w:r>
      <w:r w:rsidR="00CA44BC" w:rsidRPr="00CA44BC">
        <w:rPr>
          <w:rFonts w:cstheme="minorHAnsi"/>
          <w:b/>
          <w:bCs/>
          <w:color w:val="2F5496" w:themeColor="accent1" w:themeShade="BF"/>
        </w:rPr>
        <w:t xml:space="preserve">https://aws.amazon.com/blogs/iot/aws-iot-driven-precision-agriculture/ </w:t>
      </w:r>
    </w:p>
    <w:p w14:paraId="5022B2DE" w14:textId="77777777" w:rsidR="009E4E6C" w:rsidRDefault="009E4E6C" w:rsidP="000F0ECD">
      <w:pPr>
        <w:rPr>
          <w:rFonts w:cstheme="minorHAnsi"/>
          <w:b/>
          <w:bCs/>
        </w:rPr>
      </w:pPr>
    </w:p>
    <w:p w14:paraId="4F6A7B23" w14:textId="41C9969F" w:rsidR="007208C9" w:rsidRPr="00AB20AC" w:rsidRDefault="00CA44BC" w:rsidP="00CA44BC">
      <w:pPr>
        <w:tabs>
          <w:tab w:val="left" w:pos="1560"/>
        </w:tabs>
        <w:rPr>
          <w:rFonts w:cstheme="minorHAnsi"/>
          <w:b/>
          <w:bCs/>
        </w:rPr>
      </w:pPr>
      <w:r>
        <w:rPr>
          <w:rFonts w:cstheme="minorHAnsi"/>
          <w:b/>
          <w:bCs/>
        </w:rPr>
        <w:tab/>
      </w: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72512"/>
    <w:multiLevelType w:val="multilevel"/>
    <w:tmpl w:val="CAD0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0923A6"/>
    <w:rsid w:val="000D4740"/>
    <w:rsid w:val="000F0ECD"/>
    <w:rsid w:val="00101566"/>
    <w:rsid w:val="00213958"/>
    <w:rsid w:val="002D3340"/>
    <w:rsid w:val="00374433"/>
    <w:rsid w:val="003C4A8E"/>
    <w:rsid w:val="003E3A16"/>
    <w:rsid w:val="0054283A"/>
    <w:rsid w:val="005B2106"/>
    <w:rsid w:val="00604389"/>
    <w:rsid w:val="00604AAA"/>
    <w:rsid w:val="006F649E"/>
    <w:rsid w:val="007208C9"/>
    <w:rsid w:val="007A3AE5"/>
    <w:rsid w:val="007D3B4C"/>
    <w:rsid w:val="008E20B8"/>
    <w:rsid w:val="009067B1"/>
    <w:rsid w:val="009D3AA0"/>
    <w:rsid w:val="009E4E6C"/>
    <w:rsid w:val="00A139B5"/>
    <w:rsid w:val="00AB20AC"/>
    <w:rsid w:val="00AC6D16"/>
    <w:rsid w:val="00AC7F0A"/>
    <w:rsid w:val="00B76D2E"/>
    <w:rsid w:val="00CA44BC"/>
    <w:rsid w:val="00D205AD"/>
    <w:rsid w:val="00DB6A25"/>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44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paragraph" w:styleId="BalloonText">
    <w:name w:val="Balloon Text"/>
    <w:basedOn w:val="Normal"/>
    <w:link w:val="BalloonTextChar"/>
    <w:uiPriority w:val="99"/>
    <w:semiHidden/>
    <w:unhideWhenUsed/>
    <w:rsid w:val="00D20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5AD"/>
    <w:rPr>
      <w:rFonts w:ascii="Tahoma" w:hAnsi="Tahoma" w:cs="Tahoma"/>
      <w:sz w:val="16"/>
      <w:szCs w:val="16"/>
    </w:rPr>
  </w:style>
  <w:style w:type="character" w:customStyle="1" w:styleId="Heading2Char">
    <w:name w:val="Heading 2 Char"/>
    <w:basedOn w:val="DefaultParagraphFont"/>
    <w:link w:val="Heading2"/>
    <w:uiPriority w:val="9"/>
    <w:rsid w:val="00CA44B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A44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44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paragraph" w:styleId="BalloonText">
    <w:name w:val="Balloon Text"/>
    <w:basedOn w:val="Normal"/>
    <w:link w:val="BalloonTextChar"/>
    <w:uiPriority w:val="99"/>
    <w:semiHidden/>
    <w:unhideWhenUsed/>
    <w:rsid w:val="00D20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5AD"/>
    <w:rPr>
      <w:rFonts w:ascii="Tahoma" w:hAnsi="Tahoma" w:cs="Tahoma"/>
      <w:sz w:val="16"/>
      <w:szCs w:val="16"/>
    </w:rPr>
  </w:style>
  <w:style w:type="character" w:customStyle="1" w:styleId="Heading2Char">
    <w:name w:val="Heading 2 Char"/>
    <w:basedOn w:val="DefaultParagraphFont"/>
    <w:link w:val="Heading2"/>
    <w:uiPriority w:val="9"/>
    <w:rsid w:val="00CA44B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A44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871266284">
      <w:bodyDiv w:val="1"/>
      <w:marLeft w:val="0"/>
      <w:marRight w:val="0"/>
      <w:marTop w:val="0"/>
      <w:marBottom w:val="0"/>
      <w:divBdr>
        <w:top w:val="none" w:sz="0" w:space="0" w:color="auto"/>
        <w:left w:val="none" w:sz="0" w:space="0" w:color="auto"/>
        <w:bottom w:val="none" w:sz="0" w:space="0" w:color="auto"/>
        <w:right w:val="none" w:sz="0" w:space="0" w:color="auto"/>
      </w:divBdr>
    </w:div>
    <w:div w:id="1765300199">
      <w:bodyDiv w:val="1"/>
      <w:marLeft w:val="0"/>
      <w:marRight w:val="0"/>
      <w:marTop w:val="0"/>
      <w:marBottom w:val="0"/>
      <w:divBdr>
        <w:top w:val="none" w:sz="0" w:space="0" w:color="auto"/>
        <w:left w:val="none" w:sz="0" w:space="0" w:color="auto"/>
        <w:bottom w:val="none" w:sz="0" w:space="0" w:color="auto"/>
        <w:right w:val="none" w:sz="0" w:space="0" w:color="auto"/>
      </w:divBdr>
    </w:div>
    <w:div w:id="186312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2022-10-15T14:19:00Z</dcterms:created>
  <dcterms:modified xsi:type="dcterms:W3CDTF">2022-10-15T14:19:00Z</dcterms:modified>
</cp:coreProperties>
</file>