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26"/>
        <w:ind w:left="2769" w:right="3823"/>
        <w:jc w:val="center"/>
        <w:rPr>
          <w:rFonts w:ascii="Times New Roman" w:cs="Times New Roman" w:hAnsi="Times New Roman"/>
          <w:sz w:val="22"/>
          <w:szCs w:val="22"/>
        </w:rPr>
      </w:pPr>
      <w:r>
        <w:rPr>
          <w:rFonts w:ascii="Times New Roman" w:cs="Times New Roman" w:hAnsi="Times New Roman"/>
          <w:sz w:val="22"/>
          <w:szCs w:val="22"/>
        </w:rPr>
        <w:t>Problem</w:t>
      </w:r>
      <w:r>
        <w:rPr>
          <w:rFonts w:ascii="Times New Roman" w:cs="Times New Roman" w:hAnsi="Times New Roman"/>
          <w:spacing w:val="-5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Statements</w:t>
      </w:r>
    </w:p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spacing w:before="5"/>
        <w:rPr>
          <w:rFonts w:ascii="Times New Roman" w:cs="Times New Roman" w:hAnsi="Times New Roman"/>
          <w:b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Date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26 October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2022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Team ID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PNT2022TMID</w:t>
            </w:r>
            <w:r>
              <w:rPr>
                <w:rFonts w:ascii="Times New Roman" w:cs="Times New Roman" w:hAnsi="Times New Roman"/>
                <w:lang w:val="en-US"/>
              </w:rPr>
              <w:t>41483</w:t>
            </w:r>
          </w:p>
        </w:tc>
      </w:tr>
      <w:tr>
        <w:tblPrEx/>
        <w:trPr>
          <w:trHeight w:val="537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6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Name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6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Project</w:t>
            </w:r>
            <w:r>
              <w:rPr>
                <w:rFonts w:ascii="Times New Roman" w:cs="Times New Roman" w:hAnsi="Times New Roman"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-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IoT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Based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Safety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Gadget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For</w:t>
            </w:r>
            <w:r>
              <w:rPr>
                <w:rFonts w:ascii="Times New Roman" w:cs="Times New Roman" w:hAnsi="Times New Roman"/>
                <w:spacing w:val="-4"/>
              </w:rPr>
              <w:t xml:space="preserve"> </w:t>
            </w:r>
            <w:r>
              <w:rPr>
                <w:rFonts w:ascii="Times New Roman" w:cs="Times New Roman" w:hAnsi="Times New Roman"/>
              </w:rPr>
              <w:t>Child</w:t>
            </w:r>
          </w:p>
          <w:p>
            <w:pPr>
              <w:pStyle w:val="style4097"/>
              <w:spacing w:lineRule="exact" w:line="24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Safety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Monitoring</w:t>
            </w:r>
            <w:r>
              <w:rPr>
                <w:rFonts w:ascii="Times New Roman" w:cs="Times New Roman" w:hAnsi="Times New Roman"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&amp; Notification</w:t>
            </w:r>
          </w:p>
        </w:tc>
      </w:tr>
      <w:tr>
        <w:tblPrEx/>
        <w:trPr>
          <w:trHeight w:val="268" w:hRule="atLeast"/>
        </w:trPr>
        <w:tc>
          <w:tcPr>
            <w:tcW w:w="4508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Maximum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Marks</w:t>
            </w:r>
          </w:p>
        </w:tc>
        <w:tc>
          <w:tcPr>
            <w:tcW w:w="4511" w:type="dxa"/>
            <w:tcBorders/>
          </w:tcPr>
          <w:p>
            <w:pPr>
              <w:pStyle w:val="style4097"/>
              <w:spacing w:lineRule="exact" w:line="24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2 Marks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</w:rPr>
      </w:pPr>
    </w:p>
    <w:p>
      <w:pPr>
        <w:pStyle w:val="style0"/>
        <w:spacing w:before="10"/>
        <w:rPr>
          <w:rFonts w:ascii="Times New Roman" w:cs="Times New Roman" w:hAnsi="Times New Roman"/>
          <w:b/>
        </w:rPr>
      </w:pPr>
    </w:p>
    <w:p>
      <w:pPr>
        <w:pStyle w:val="style0"/>
        <w:spacing w:before="1"/>
        <w:ind w:left="10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Customer</w:t>
      </w:r>
      <w:r>
        <w:rPr>
          <w:rFonts w:ascii="Times New Roman" w:cs="Times New Roman" w:hAnsi="Times New Roman"/>
          <w:b/>
          <w:spacing w:val="-3"/>
        </w:rPr>
        <w:t xml:space="preserve"> </w:t>
      </w:r>
      <w:r>
        <w:rPr>
          <w:rFonts w:ascii="Times New Roman" w:cs="Times New Roman" w:hAnsi="Times New Roman"/>
          <w:b/>
        </w:rPr>
        <w:t>Problem</w:t>
      </w:r>
      <w:r>
        <w:rPr>
          <w:rFonts w:ascii="Times New Roman" w:cs="Times New Roman" w:hAnsi="Times New Roman"/>
          <w:b/>
          <w:spacing w:val="-4"/>
        </w:rPr>
        <w:t xml:space="preserve"> </w:t>
      </w:r>
      <w:r>
        <w:rPr>
          <w:rFonts w:ascii="Times New Roman" w:cs="Times New Roman" w:hAnsi="Times New Roman"/>
          <w:b/>
        </w:rPr>
        <w:t>Statement</w:t>
      </w:r>
      <w:r>
        <w:rPr>
          <w:rFonts w:ascii="Times New Roman" w:cs="Times New Roman" w:hAnsi="Times New Roman"/>
          <w:b/>
          <w:spacing w:val="-2"/>
        </w:rPr>
        <w:t>: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9"/>
        <w:gridCol w:w="1416"/>
        <w:gridCol w:w="1533"/>
        <w:gridCol w:w="1310"/>
        <w:gridCol w:w="1498"/>
        <w:gridCol w:w="2484"/>
      </w:tblGrid>
      <w:tr>
        <w:trPr>
          <w:trHeight w:val="585" w:hRule="atLeast"/>
        </w:trPr>
        <w:tc>
          <w:tcPr>
            <w:tcW w:w="1819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Problem</w:t>
            </w:r>
          </w:p>
          <w:p>
            <w:pPr>
              <w:pStyle w:val="style4097"/>
              <w:spacing w:lineRule="exact" w:line="273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Statement</w:t>
            </w:r>
            <w:r>
              <w:rPr>
                <w:rFonts w:ascii="Times New Roman" w:cs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(PS)</w:t>
            </w:r>
          </w:p>
        </w:tc>
        <w:tc>
          <w:tcPr>
            <w:tcW w:w="1416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I am</w:t>
            </w:r>
          </w:p>
          <w:p>
            <w:pPr>
              <w:pStyle w:val="style4097"/>
              <w:spacing w:lineRule="exact" w:line="273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(Customer)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>
            <w:pPr>
              <w:pStyle w:val="style4097"/>
              <w:ind w:left="108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I’m</w:t>
            </w:r>
            <w:r>
              <w:rPr>
                <w:rFonts w:ascii="Times New Roman" w:cs="Times New Roman" w:hAnsi="Times New Roman"/>
                <w:b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trying</w:t>
            </w:r>
            <w:r>
              <w:rPr>
                <w:rFonts w:ascii="Times New Roman" w:cs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to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But</w:t>
            </w:r>
          </w:p>
        </w:tc>
        <w:tc>
          <w:tcPr>
            <w:tcW w:w="1498" w:type="dxa"/>
            <w:tcBorders/>
          </w:tcPr>
          <w:p>
            <w:pPr>
              <w:pStyle w:val="style4097"/>
              <w:ind w:left="109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Because</w:t>
            </w:r>
          </w:p>
        </w:tc>
        <w:tc>
          <w:tcPr>
            <w:tcW w:w="2484" w:type="dxa"/>
            <w:tcBorders/>
          </w:tcPr>
          <w:p>
            <w:pPr>
              <w:pStyle w:val="style4097"/>
              <w:ind w:left="110"/>
              <w:rPr>
                <w:rFonts w:ascii="Times New Roman" w:cs="Times New Roman" w:hAnsi="Times New Roman"/>
                <w:b/>
              </w:rPr>
            </w:pPr>
            <w:r>
              <w:rPr>
                <w:rFonts w:ascii="Times New Roman" w:cs="Times New Roman" w:hAnsi="Times New Roman"/>
                <w:b/>
              </w:rPr>
              <w:t>Which</w:t>
            </w:r>
            <w:r>
              <w:rPr>
                <w:rFonts w:ascii="Times New Roman" w:cs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makes</w:t>
            </w:r>
            <w:r>
              <w:rPr>
                <w:rFonts w:ascii="Times New Roman" w:cs="Times New Roman" w:hAnsi="Times New Roman"/>
                <w:b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me</w:t>
            </w:r>
            <w:r>
              <w:rPr>
                <w:rFonts w:ascii="Times New Roman" w:cs="Times New Roman" w:hAnsi="Times New Roman"/>
                <w:b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  <w:b/>
              </w:rPr>
              <w:t>feel</w:t>
            </w:r>
          </w:p>
        </w:tc>
      </w:tr>
      <w:tr>
        <w:tblPrEx/>
        <w:trPr>
          <w:trHeight w:val="1171" w:hRule="atLeast"/>
        </w:trPr>
        <w:tc>
          <w:tcPr>
            <w:tcW w:w="1819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PS-1</w:t>
            </w:r>
          </w:p>
        </w:tc>
        <w:tc>
          <w:tcPr>
            <w:tcW w:w="1416" w:type="dxa"/>
            <w:tcBorders/>
          </w:tcPr>
          <w:p>
            <w:pPr>
              <w:pStyle w:val="style4097"/>
              <w:spacing w:lineRule="auto" w:line="240"/>
              <w:ind w:right="452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Worki</w:t>
            </w:r>
            <w:r>
              <w:rPr>
                <w:rFonts w:ascii="Times New Roman" w:cs="Times New Roman" w:hAnsi="Times New Roman"/>
              </w:rPr>
              <w:t>n</w:t>
            </w:r>
            <w:r>
              <w:rPr>
                <w:rFonts w:ascii="Times New Roman" w:cs="Times New Roman" w:hAnsi="Times New Roman"/>
              </w:rPr>
              <w:t>g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Women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>
            <w:pPr>
              <w:pStyle w:val="style4097"/>
              <w:spacing w:lineRule="auto" w:line="240"/>
              <w:ind w:left="108" w:right="26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Watch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my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child all the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time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>
            <w:pPr>
              <w:pStyle w:val="style4097"/>
              <w:spacing w:lineRule="auto" w:line="240"/>
              <w:ind w:right="234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 can’t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always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watch</w:t>
            </w:r>
            <w:r>
              <w:rPr>
                <w:rFonts w:ascii="Times New Roman" w:cs="Times New Roman" w:hAnsi="Times New Roman"/>
                <w:spacing w:val="-1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my</w:t>
            </w:r>
          </w:p>
          <w:p>
            <w:pPr>
              <w:pStyle w:val="style4097"/>
              <w:spacing w:lineRule="exact" w:line="273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child</w:t>
            </w:r>
          </w:p>
        </w:tc>
        <w:tc>
          <w:tcPr>
            <w:tcW w:w="1498" w:type="dxa"/>
            <w:tcBorders/>
          </w:tcPr>
          <w:p>
            <w:pPr>
              <w:pStyle w:val="style4097"/>
              <w:spacing w:lineRule="auto" w:line="240"/>
              <w:ind w:left="109" w:right="17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I couldn’t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concentrate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both</w:t>
            </w:r>
            <w:r>
              <w:rPr>
                <w:rFonts w:ascii="Times New Roman" w:cs="Times New Roman" w:hAnsi="Times New Roman"/>
                <w:spacing w:val="-3"/>
              </w:rPr>
              <w:t xml:space="preserve"> </w:t>
            </w:r>
            <w:r>
              <w:rPr>
                <w:rFonts w:ascii="Times New Roman" w:cs="Times New Roman" w:hAnsi="Times New Roman"/>
              </w:rPr>
              <w:t>work</w:t>
            </w:r>
          </w:p>
          <w:p>
            <w:pPr>
              <w:pStyle w:val="style4097"/>
              <w:spacing w:lineRule="exact" w:line="273"/>
              <w:ind w:left="10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and</w:t>
            </w:r>
            <w:r>
              <w:rPr>
                <w:rFonts w:ascii="Times New Roman" w:cs="Times New Roman" w:hAnsi="Times New Roman"/>
                <w:spacing w:val="-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my child</w:t>
            </w:r>
          </w:p>
        </w:tc>
        <w:tc>
          <w:tcPr>
            <w:tcW w:w="2484" w:type="dxa"/>
            <w:tcBorders/>
          </w:tcPr>
          <w:p>
            <w:pPr>
              <w:pStyle w:val="style4097"/>
              <w:spacing w:lineRule="auto" w:line="240"/>
              <w:ind w:left="110" w:right="732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Need of tracking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devices</w:t>
            </w:r>
          </w:p>
        </w:tc>
      </w:tr>
      <w:tr>
        <w:tblPrEx/>
        <w:trPr>
          <w:trHeight w:val="880" w:hRule="atLeast"/>
        </w:trPr>
        <w:tc>
          <w:tcPr>
            <w:tcW w:w="1819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PS-2</w:t>
            </w:r>
          </w:p>
        </w:tc>
        <w:tc>
          <w:tcPr>
            <w:tcW w:w="1416" w:type="dxa"/>
            <w:tcBorders/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A</w:t>
            </w:r>
            <w:r>
              <w:rPr>
                <w:rFonts w:ascii="Times New Roman" w:cs="Times New Roman" w:hAnsi="Times New Roman"/>
              </w:rPr>
              <w:t xml:space="preserve"> R</w:t>
            </w:r>
            <w:r>
              <w:rPr>
                <w:rFonts w:ascii="Times New Roman" w:cs="Times New Roman" w:hAnsi="Times New Roman"/>
              </w:rPr>
              <w:t>esponsible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parent</w:t>
            </w:r>
          </w:p>
        </w:tc>
        <w:tc>
          <w:tcPr>
            <w:tcW w:w="1533" w:type="dxa"/>
            <w:tcBorders>
              <w:right w:val="single" w:sz="6" w:space="0" w:color="000000"/>
            </w:tcBorders>
          </w:tcPr>
          <w:p>
            <w:pPr>
              <w:pStyle w:val="style4097"/>
              <w:ind w:left="108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Make sure</w:t>
            </w:r>
            <w:r>
              <w:rPr>
                <w:rFonts w:ascii="Times New Roman" w:cs="Times New Roman" w:hAnsi="Times New Roman"/>
                <w:spacing w:val="-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of</w:t>
            </w:r>
          </w:p>
          <w:p>
            <w:pPr>
              <w:pStyle w:val="style4097"/>
              <w:spacing w:lineRule="atLeast" w:line="290"/>
              <w:ind w:left="108" w:right="42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my child’s</w:t>
            </w:r>
            <w:r>
              <w:rPr>
                <w:rFonts w:ascii="Times New Roman" w:cs="Times New Roman" w:hAnsi="Times New Roman"/>
                <w:spacing w:val="-52"/>
              </w:rPr>
              <w:t xml:space="preserve"> </w:t>
            </w:r>
            <w:r>
              <w:rPr>
                <w:rFonts w:ascii="Times New Roman" w:cs="Times New Roman" w:hAnsi="Times New Roman"/>
              </w:rPr>
              <w:t>safety</w:t>
            </w:r>
          </w:p>
        </w:tc>
        <w:tc>
          <w:tcPr>
            <w:tcW w:w="1310" w:type="dxa"/>
            <w:tcBorders>
              <w:left w:val="single" w:sz="6" w:space="0" w:color="000000"/>
            </w:tcBorders>
          </w:tcPr>
          <w:p>
            <w:pPr>
              <w:pStyle w:val="style4097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Kidnapping</w:t>
            </w:r>
          </w:p>
        </w:tc>
        <w:tc>
          <w:tcPr>
            <w:tcW w:w="1498" w:type="dxa"/>
            <w:tcBorders/>
          </w:tcPr>
          <w:p>
            <w:pPr>
              <w:pStyle w:val="style4097"/>
              <w:spacing w:lineRule="auto" w:line="242"/>
              <w:ind w:left="109" w:right="311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Lack of</w:t>
            </w:r>
            <w:r>
              <w:rPr>
                <w:rFonts w:ascii="Times New Roman" w:cs="Times New Roman" w:hAnsi="Times New Roman"/>
                <w:spacing w:val="1"/>
              </w:rPr>
              <w:t xml:space="preserve"> </w:t>
            </w:r>
            <w:r>
              <w:rPr>
                <w:rFonts w:ascii="Times New Roman" w:cs="Times New Roman" w:hAnsi="Times New Roman"/>
              </w:rPr>
              <w:t>negligence</w:t>
            </w:r>
          </w:p>
        </w:tc>
        <w:tc>
          <w:tcPr>
            <w:tcW w:w="2484" w:type="dxa"/>
            <w:tcBorders/>
          </w:tcPr>
          <w:p>
            <w:pPr>
              <w:pStyle w:val="style4097"/>
              <w:ind w:left="11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worry</w:t>
            </w:r>
          </w:p>
        </w:tc>
      </w:tr>
    </w:tbl>
    <w:p>
      <w:pPr>
        <w:pStyle w:val="style0"/>
        <w:rPr>
          <w:rFonts w:ascii="Times New Roman" w:cs="Times New Roman" w:hAnsi="Times New Roman"/>
        </w:rPr>
      </w:pPr>
    </w:p>
    <w:sectPr>
      <w:type w:val="continuous"/>
      <w:pgSz w:w="11910" w:h="16840" w:orient="portrait"/>
      <w:pgMar w:top="820" w:right="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b/>
      <w:bCs/>
      <w:sz w:val="28"/>
      <w:szCs w:val="28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lineRule="exact" w:line="292"/>
      <w:ind w:left="10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87</Words>
  <Pages>1</Pages>
  <Characters>444</Characters>
  <Application>WPS Office</Application>
  <DocSecurity>0</DocSecurity>
  <Paragraphs>49</Paragraphs>
  <ScaleCrop>false</ScaleCrop>
  <LinksUpToDate>false</LinksUpToDate>
  <CharactersWithSpaces>497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2022-10-25T18:57:00Z</dcterms:created>
  <dc:creator>Amarender Katkam</dc:creator>
  <lastModifiedBy>RMX3430</lastModifiedBy>
  <dcterms:modified xsi:type="dcterms:W3CDTF">2022-10-31T06:55:05Z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2022-10-25T00:00:00Z</vt:filetime>
  </property>
  <property fmtid="{D5CDD505-2E9C-101B-9397-08002B2CF9AE}" pid="5" name="ICV">
    <vt:lpwstr>b4ac28c351e14c85aa1cafde1aaba3c4</vt:lpwstr>
  </property>
</Properties>
</file>