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1416F0">
        <w:trPr>
          <w:trHeight w:val="377"/>
          <w:jc w:val="center"/>
        </w:trPr>
        <w:tc>
          <w:tcPr>
            <w:tcW w:w="4508" w:type="dxa"/>
          </w:tcPr>
          <w:p w:rsidR="005B2106" w:rsidRPr="00366C3D" w:rsidRDefault="005B2106" w:rsidP="00163DC5">
            <w:pPr>
              <w:rPr>
                <w:rFonts w:ascii="Arial" w:hAnsi="Arial" w:cs="Arial"/>
              </w:rPr>
            </w:pPr>
            <w:r w:rsidRPr="00366C3D">
              <w:rPr>
                <w:rFonts w:ascii="Arial" w:hAnsi="Arial" w:cs="Arial"/>
              </w:rPr>
              <w:t>Date</w:t>
            </w:r>
          </w:p>
        </w:tc>
        <w:tc>
          <w:tcPr>
            <w:tcW w:w="4843" w:type="dxa"/>
          </w:tcPr>
          <w:p w:rsidR="005B2106" w:rsidRDefault="00D705DD" w:rsidP="00163DC5">
            <w:pPr>
              <w:rPr>
                <w:rFonts w:ascii="Arial" w:hAnsi="Arial" w:cs="Arial"/>
              </w:rPr>
            </w:pPr>
            <w:r>
              <w:rPr>
                <w:rFonts w:ascii="Arial" w:hAnsi="Arial" w:cs="Arial"/>
              </w:rPr>
              <w:t xml:space="preserve">12 </w:t>
            </w:r>
            <w:r w:rsidR="00370837" w:rsidRPr="00366C3D">
              <w:rPr>
                <w:rFonts w:ascii="Arial" w:hAnsi="Arial" w:cs="Arial"/>
              </w:rPr>
              <w:t>October</w:t>
            </w:r>
            <w:r w:rsidR="005B2106" w:rsidRPr="00366C3D">
              <w:rPr>
                <w:rFonts w:ascii="Arial" w:hAnsi="Arial" w:cs="Arial"/>
              </w:rPr>
              <w:t xml:space="preserve"> 2022</w:t>
            </w:r>
          </w:p>
          <w:p w:rsidR="001416F0" w:rsidRPr="00366C3D" w:rsidRDefault="001416F0" w:rsidP="00163DC5">
            <w:pPr>
              <w:rPr>
                <w:rFonts w:ascii="Arial" w:hAnsi="Arial" w:cs="Arial"/>
              </w:rPr>
            </w:pPr>
            <w:r>
              <w:rPr>
                <w:rFonts w:ascii="Arial" w:hAnsi="Arial" w:cs="Arial"/>
              </w:rPr>
              <w:t>.</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1416F0">
              <w:rPr>
                <w:rFonts w:ascii="Arial" w:hAnsi="Arial" w:cs="Arial"/>
              </w:rPr>
              <w:t>33057</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P</w:t>
            </w:r>
            <w:r w:rsidR="001416F0">
              <w:rPr>
                <w:rFonts w:ascii="Arial" w:hAnsi="Arial" w:cs="Arial"/>
              </w:rPr>
              <w:t>lasma Donor Application</w:t>
            </w:r>
          </w:p>
        </w:tc>
      </w:tr>
      <w:tr w:rsidR="005B2106" w:rsidRPr="00366C3D" w:rsidTr="00C80DC0">
        <w:trPr>
          <w:jc w:val="center"/>
        </w:trPr>
        <w:tc>
          <w:tcPr>
            <w:tcW w:w="4508" w:type="dxa"/>
          </w:tcPr>
          <w:p w:rsidR="005B2106" w:rsidRPr="00366C3D" w:rsidRDefault="005B2106" w:rsidP="00163DC5">
            <w:pPr>
              <w:rPr>
                <w:rFonts w:ascii="Arial" w:hAnsi="Arial" w:cs="Arial"/>
              </w:rPr>
            </w:pPr>
            <w:r w:rsidRPr="00366C3D">
              <w:rPr>
                <w:rFonts w:ascii="Arial" w:hAnsi="Arial" w:cs="Arial"/>
              </w:rPr>
              <w:t>Maximum Marks</w:t>
            </w:r>
          </w:p>
        </w:tc>
        <w:tc>
          <w:tcPr>
            <w:tcW w:w="4843" w:type="dxa"/>
          </w:tcPr>
          <w:p w:rsidR="005B2106" w:rsidRPr="00366C3D" w:rsidRDefault="001126AC" w:rsidP="00163DC5">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173FEC" w:rsidP="00DB6A25">
      <w:pPr>
        <w:rPr>
          <w:rFonts w:ascii="Arial" w:hAnsi="Arial" w:cs="Arial"/>
          <w:b/>
          <w:bCs/>
        </w:rPr>
      </w:pPr>
      <w:r>
        <w:rPr>
          <w:rFonts w:ascii="Arial" w:hAnsi="Arial" w:cs="Arial"/>
          <w:b/>
          <w:bCs/>
        </w:rPr>
        <w:t>Data Flow Diagram</w:t>
      </w:r>
      <w:r w:rsidR="00F11560" w:rsidRPr="00366C3D">
        <w:rPr>
          <w:rFonts w:ascii="Arial" w:hAnsi="Arial" w:cs="Arial"/>
          <w:b/>
          <w:bCs/>
        </w:rPr>
        <w:t>:</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AE5E22" w:rsidP="00DB6A25">
      <w:pPr>
        <w:rPr>
          <w:rFonts w:ascii="Arial" w:hAnsi="Arial" w:cs="Arial"/>
          <w:b/>
          <w:bCs/>
        </w:rPr>
      </w:pPr>
      <w:r w:rsidRPr="00AE5E22">
        <w:rPr>
          <w:rFonts w:ascii="Arial" w:hAnsi="Arial" w:cs="Arial"/>
          <w:b/>
          <w:bCs/>
          <w:noProof/>
        </w:rPr>
        <w:pict>
          <v:shapetype id="_x0000_t202" coordsize="21600,21600" o:spt="202" path="m,l,21600r21600,l21600,xe">
            <v:stroke joinstyle="miter"/>
            <v:path gradientshapeok="t" o:connecttype="rect"/>
          </v:shapetype>
          <v:shape id="Text Box 2" o:spid="_x0000_s1027" type="#_x0000_t202" style="position:absolute;margin-left:87.7pt;margin-top:6pt;width:442.75pt;height:257.05pt;z-index:25165824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style="mso-next-textbox:#Text Box 2">
              <w:txbxContent>
                <w:p w:rsidR="005B2B1A" w:rsidRDefault="005B2B1A">
                  <w:r w:rsidRPr="00DD6F1A">
                    <w:rPr>
                      <w:noProof/>
                      <w:vertAlign w:val="subscript"/>
                      <w:lang w:val="en-US"/>
                    </w:rPr>
                    <w:drawing>
                      <wp:inline distT="0" distB="0" distL="0" distR="0">
                        <wp:extent cx="5490499" cy="3165920"/>
                        <wp:effectExtent l="19050" t="0" r="0" b="0"/>
                        <wp:docPr id="1" name="Picture 0"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5"/>
                                <a:stretch>
                                  <a:fillRect/>
                                </a:stretch>
                              </pic:blipFill>
                              <pic:spPr>
                                <a:xfrm>
                                  <a:off x="0" y="0"/>
                                  <a:ext cx="5490499" cy="3165920"/>
                                </a:xfrm>
                                <a:prstGeom prst="rect">
                                  <a:avLst/>
                                </a:prstGeom>
                              </pic:spPr>
                            </pic:pic>
                          </a:graphicData>
                        </a:graphic>
                      </wp:inline>
                    </w:drawing>
                  </w:r>
                </w:p>
              </w:txbxContent>
            </v:textbox>
          </v:shape>
        </w:pict>
      </w:r>
    </w:p>
    <w:p w:rsidR="006D614E" w:rsidRDefault="006D614E" w:rsidP="00DB6A25">
      <w:pPr>
        <w:rPr>
          <w:rFonts w:ascii="Arial" w:hAnsi="Arial" w:cs="Arial"/>
          <w:b/>
          <w:bCs/>
        </w:rPr>
      </w:pPr>
    </w:p>
    <w:p w:rsidR="001416F0" w:rsidRDefault="001416F0" w:rsidP="00DB6A25">
      <w:pPr>
        <w:rPr>
          <w:rFonts w:ascii="Arial" w:hAnsi="Arial" w:cs="Arial"/>
          <w:b/>
          <w:bCs/>
        </w:rPr>
      </w:pPr>
    </w:p>
    <w:p w:rsidR="001416F0" w:rsidRDefault="00173FEC" w:rsidP="00DB6A25">
      <w:pPr>
        <w:rPr>
          <w:rFonts w:ascii="Arial" w:hAnsi="Arial" w:cs="Arial"/>
          <w:b/>
          <w:bCs/>
        </w:rPr>
      </w:pPr>
      <w:r>
        <w:rPr>
          <w:rFonts w:ascii="Arial" w:hAnsi="Arial" w:cs="Arial"/>
          <w:b/>
          <w:bCs/>
          <w:noProof/>
          <w:lang w:val="en-US"/>
        </w:rPr>
        <w:pict>
          <v:shapetype id="_x0000_t32" coordsize="21600,21600" o:spt="32" o:oned="t" path="m,l21600,21600e" filled="f">
            <v:path arrowok="t" fillok="f" o:connecttype="none"/>
            <o:lock v:ext="edit" shapetype="t"/>
          </v:shapetype>
          <v:shape id="_x0000_s1045" type="#_x0000_t32" style="position:absolute;margin-left:377.25pt;margin-top:16.35pt;width:.75pt;height:22.55pt;flip:x y;z-index:251665408" o:connectortype="straight">
            <v:stroke endarrow="block"/>
          </v:shape>
        </w:pict>
      </w:r>
      <w:r w:rsidR="00DD6F1A">
        <w:rPr>
          <w:rFonts w:ascii="Arial" w:hAnsi="Arial" w:cs="Arial"/>
          <w:b/>
          <w:bCs/>
          <w:noProof/>
          <w:lang w:val="en-US"/>
        </w:rPr>
        <w:pict>
          <v:shape id="_x0000_s1035" type="#_x0000_t32" style="position:absolute;margin-left:280.7pt;margin-top:10.65pt;width:0;height:28.25pt;z-index:251661312" o:connectortype="straight">
            <v:stroke endarrow="block"/>
          </v:shape>
        </w:pict>
      </w:r>
    </w:p>
    <w:p w:rsidR="001416F0" w:rsidRDefault="00173FEC" w:rsidP="00DB6A25">
      <w:pPr>
        <w:rPr>
          <w:rFonts w:ascii="Arial" w:hAnsi="Arial" w:cs="Arial"/>
          <w:b/>
          <w:bCs/>
        </w:rPr>
      </w:pPr>
      <w:r>
        <w:rPr>
          <w:rFonts w:ascii="Arial" w:hAnsi="Arial" w:cs="Arial"/>
          <w:b/>
          <w:bCs/>
          <w:noProof/>
          <w:lang w:val="en-US"/>
        </w:rPr>
        <w:pict>
          <v:shape id="_x0000_s1046" type="#_x0000_t32" style="position:absolute;margin-left:395.25pt;margin-top:11.2pt;width:52.5pt;height:15pt;flip:y;z-index:251666432" o:connectortype="straight">
            <v:stroke endarrow="block"/>
          </v:shape>
        </w:pict>
      </w:r>
      <w:r w:rsidR="00DD6F1A">
        <w:rPr>
          <w:rFonts w:ascii="Arial" w:hAnsi="Arial" w:cs="Arial"/>
          <w:b/>
          <w:bCs/>
          <w:noProof/>
          <w:lang w:val="en-US"/>
        </w:rPr>
        <w:pict>
          <v:shape id="_x0000_s1032" type="#_x0000_t32" style="position:absolute;margin-left:195.95pt;margin-top:17.25pt;width:64.7pt;height:16.4pt;z-index:251659264" o:connectortype="straight">
            <v:stroke endarrow="block"/>
          </v:shape>
        </w:pict>
      </w:r>
    </w:p>
    <w:p w:rsidR="001416F0" w:rsidRDefault="00173FEC" w:rsidP="00DB6A25">
      <w:pPr>
        <w:rPr>
          <w:rFonts w:ascii="Arial" w:hAnsi="Arial" w:cs="Arial"/>
          <w:b/>
          <w:bCs/>
        </w:rPr>
      </w:pPr>
      <w:r>
        <w:rPr>
          <w:rFonts w:ascii="Arial" w:hAnsi="Arial" w:cs="Arial"/>
          <w:b/>
          <w:bCs/>
          <w:noProof/>
          <w:lang w:val="en-US"/>
        </w:rPr>
        <w:pict>
          <v:shape id="_x0000_s1047" type="#_x0000_t32" style="position:absolute;margin-left:395.25pt;margin-top:17.3pt;width:52.5pt;height:12.05pt;z-index:251667456" o:connectortype="straight">
            <v:stroke endarrow="block"/>
          </v:shape>
        </w:pict>
      </w:r>
      <w:r w:rsidR="00DD6F1A">
        <w:rPr>
          <w:rFonts w:ascii="Arial" w:hAnsi="Arial" w:cs="Arial"/>
          <w:b/>
          <w:bCs/>
          <w:noProof/>
          <w:lang w:val="en-US"/>
        </w:rPr>
        <w:pict>
          <v:shape id="_x0000_s1039" type="#_x0000_t32" style="position:absolute;margin-left:307.55pt;margin-top:12pt;width:45.4pt;height:0;z-index:251664384" o:connectortype="straight">
            <v:stroke endarrow="block"/>
          </v:shape>
        </w:pict>
      </w:r>
    </w:p>
    <w:p w:rsidR="001416F0" w:rsidRDefault="00DD6F1A" w:rsidP="00DB6A25">
      <w:pPr>
        <w:rPr>
          <w:rFonts w:ascii="Arial" w:hAnsi="Arial" w:cs="Arial"/>
          <w:b/>
          <w:bCs/>
        </w:rPr>
      </w:pPr>
      <w:r>
        <w:rPr>
          <w:rFonts w:ascii="Arial" w:hAnsi="Arial" w:cs="Arial"/>
          <w:b/>
          <w:bCs/>
          <w:noProof/>
          <w:lang w:val="en-US"/>
        </w:rPr>
        <w:pict>
          <v:shape id="_x0000_s1038" type="#_x0000_t32" style="position:absolute;margin-left:301.3pt;margin-top:7.7pt;width:51.65pt;height:44.45pt;z-index:251663360" o:connectortype="straight">
            <v:stroke endarrow="block"/>
          </v:shape>
        </w:pict>
      </w:r>
      <w:r>
        <w:rPr>
          <w:rFonts w:ascii="Arial" w:hAnsi="Arial" w:cs="Arial"/>
          <w:b/>
          <w:bCs/>
          <w:noProof/>
          <w:lang w:val="en-US"/>
        </w:rPr>
        <w:pict>
          <v:shape id="_x0000_s1037" type="#_x0000_t32" style="position:absolute;margin-left:280.7pt;margin-top:13.15pt;width:0;height:27.35pt;z-index:251662336" o:connectortype="straight">
            <v:stroke endarrow="block"/>
          </v:shape>
        </w:pict>
      </w:r>
      <w:r>
        <w:rPr>
          <w:rFonts w:ascii="Arial" w:hAnsi="Arial" w:cs="Arial"/>
          <w:b/>
          <w:bCs/>
          <w:noProof/>
          <w:lang w:val="en-US"/>
        </w:rPr>
        <w:pict>
          <v:shape id="_x0000_s1034" type="#_x0000_t32" style="position:absolute;margin-left:195.95pt;margin-top:7.7pt;width:1in;height:20.05pt;flip:y;z-index:251660288" o:connectortype="straight">
            <v:stroke endarrow="block"/>
          </v:shape>
        </w:pict>
      </w:r>
    </w:p>
    <w:p w:rsidR="001416F0" w:rsidRDefault="001416F0" w:rsidP="00DB6A25">
      <w:pPr>
        <w:rPr>
          <w:rFonts w:ascii="Arial" w:hAnsi="Arial" w:cs="Arial"/>
          <w:b/>
          <w:bCs/>
        </w:rPr>
      </w:pPr>
    </w:p>
    <w:p w:rsidR="001416F0" w:rsidRDefault="001416F0" w:rsidP="00DB6A25">
      <w:pPr>
        <w:rPr>
          <w:rFonts w:ascii="Arial" w:hAnsi="Arial" w:cs="Arial"/>
          <w:b/>
          <w:bCs/>
        </w:rPr>
      </w:pPr>
    </w:p>
    <w:p w:rsidR="001416F0" w:rsidRDefault="001416F0" w:rsidP="00DB6A25">
      <w:pPr>
        <w:rPr>
          <w:rFonts w:ascii="Arial" w:hAnsi="Arial" w:cs="Arial"/>
          <w:b/>
          <w:bCs/>
        </w:rPr>
      </w:pPr>
    </w:p>
    <w:p w:rsidR="001416F0" w:rsidRDefault="001416F0" w:rsidP="00DB6A25">
      <w:pPr>
        <w:rPr>
          <w:rFonts w:ascii="Arial" w:hAnsi="Arial" w:cs="Arial"/>
          <w:b/>
          <w:bCs/>
        </w:rPr>
      </w:pPr>
    </w:p>
    <w:p w:rsidR="001416F0" w:rsidRDefault="001416F0" w:rsidP="00DB6A25">
      <w:pPr>
        <w:rPr>
          <w:rFonts w:ascii="Arial" w:hAnsi="Arial" w:cs="Arial"/>
          <w:b/>
          <w:bCs/>
        </w:rPr>
      </w:pPr>
    </w:p>
    <w:p w:rsidR="00434D88" w:rsidRPr="00785C31" w:rsidRDefault="00295EF4" w:rsidP="00DB6A25">
      <w:pPr>
        <w:rPr>
          <w:rFonts w:ascii="Arial" w:hAnsi="Arial" w:cs="Arial"/>
          <w:b/>
          <w:bCs/>
        </w:rPr>
      </w:pPr>
      <w:r w:rsidRPr="00366C3D">
        <w:rPr>
          <w:rFonts w:ascii="Arial" w:hAnsi="Arial" w:cs="Arial"/>
          <w:b/>
          <w:bCs/>
        </w:rPr>
        <w:lastRenderedPageBreak/>
        <w:t>User Stori</w:t>
      </w:r>
      <w:r w:rsidR="00785C31">
        <w:rPr>
          <w:rFonts w:ascii="Arial" w:hAnsi="Arial" w:cs="Arial"/>
          <w:b/>
          <w:bCs/>
        </w:rPr>
        <w:t>es:</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w:t>
            </w:r>
            <w:r w:rsidR="00FB3EFB">
              <w:rPr>
                <w:rFonts w:ascii="Arial" w:hAnsi="Arial" w:cs="Arial"/>
                <w:sz w:val="20"/>
                <w:szCs w:val="20"/>
              </w:rPr>
              <w:t>register for the application</w:t>
            </w:r>
            <w:r w:rsidRPr="000D4790">
              <w:rPr>
                <w:rFonts w:ascii="Arial" w:hAnsi="Arial" w:cs="Arial"/>
                <w:sz w:val="20"/>
                <w:szCs w:val="20"/>
              </w:rPr>
              <w:t xml:space="preserve">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5B2B1A" w:rsidP="00AB20AC">
            <w:pPr>
              <w:rPr>
                <w:rFonts w:ascii="Arial" w:hAnsi="Arial" w:cs="Arial"/>
                <w:sz w:val="20"/>
                <w:szCs w:val="20"/>
              </w:rPr>
            </w:pPr>
            <w:r>
              <w:rPr>
                <w:rFonts w:ascii="Arial" w:hAnsi="Arial" w:cs="Arial"/>
                <w:sz w:val="20"/>
                <w:szCs w:val="20"/>
              </w:rPr>
              <w:t>Confirmation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5B2B1A" w:rsidP="00AB20AC">
            <w:pPr>
              <w:rPr>
                <w:rFonts w:ascii="Arial" w:hAnsi="Arial" w:cs="Arial"/>
                <w:sz w:val="20"/>
                <w:szCs w:val="20"/>
              </w:rPr>
            </w:pPr>
            <w:r>
              <w:rPr>
                <w:rFonts w:ascii="Arial" w:hAnsi="Arial" w:cs="Arial"/>
                <w:sz w:val="20"/>
                <w:szCs w:val="20"/>
              </w:rPr>
              <w:t>Access application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the application through </w:t>
            </w:r>
            <w:r w:rsidR="00FB3EFB">
              <w:rPr>
                <w:rFonts w:ascii="Arial" w:hAnsi="Arial" w:cs="Arial"/>
                <w:sz w:val="20"/>
                <w:szCs w:val="20"/>
              </w:rPr>
              <w:t>application</w:t>
            </w:r>
          </w:p>
        </w:tc>
        <w:tc>
          <w:tcPr>
            <w:tcW w:w="2596" w:type="dxa"/>
          </w:tcPr>
          <w:p w:rsidR="00A07668" w:rsidRPr="000D4790" w:rsidRDefault="00A07668" w:rsidP="00FB3EFB">
            <w:pPr>
              <w:rPr>
                <w:rFonts w:ascii="Arial" w:hAnsi="Arial" w:cs="Arial"/>
                <w:sz w:val="20"/>
                <w:szCs w:val="20"/>
              </w:rPr>
            </w:pPr>
            <w:r w:rsidRPr="000D4790">
              <w:rPr>
                <w:rFonts w:ascii="Arial" w:hAnsi="Arial" w:cs="Arial"/>
                <w:sz w:val="20"/>
                <w:szCs w:val="20"/>
              </w:rPr>
              <w:t xml:space="preserve">I can register &amp; access the </w:t>
            </w:r>
            <w:r w:rsidR="00FB3EFB">
              <w:rPr>
                <w:rFonts w:ascii="Arial" w:hAnsi="Arial" w:cs="Arial"/>
                <w:sz w:val="20"/>
                <w:szCs w:val="20"/>
              </w:rPr>
              <w:t>application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5B2B1A" w:rsidP="00AB20AC">
            <w:pPr>
              <w:rPr>
                <w:rFonts w:ascii="Arial" w:hAnsi="Arial" w:cs="Arial"/>
                <w:sz w:val="20"/>
                <w:szCs w:val="20"/>
              </w:rPr>
            </w:pPr>
            <w:r>
              <w:rPr>
                <w:rFonts w:ascii="Arial" w:hAnsi="Arial" w:cs="Arial"/>
                <w:sz w:val="20"/>
                <w:szCs w:val="20"/>
              </w:rPr>
              <w:t>Registration Gmail</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FB3EFB" w:rsidRDefault="00FB3EFB" w:rsidP="00AB20AC">
            <w:pPr>
              <w:rPr>
                <w:rFonts w:ascii="Arial" w:hAnsi="Arial" w:cs="Arial"/>
                <w:sz w:val="20"/>
                <w:szCs w:val="20"/>
              </w:rPr>
            </w:pPr>
            <w:r>
              <w:rPr>
                <w:rFonts w:ascii="Arial" w:hAnsi="Arial" w:cs="Arial"/>
                <w:sz w:val="20"/>
                <w:szCs w:val="20"/>
              </w:rPr>
              <w:t>I can receive successful</w:t>
            </w:r>
          </w:p>
          <w:p w:rsidR="00A07668" w:rsidRPr="000D4790" w:rsidRDefault="00FB3EFB" w:rsidP="00AB20AC">
            <w:pPr>
              <w:rPr>
                <w:rFonts w:ascii="Arial" w:hAnsi="Arial" w:cs="Arial"/>
                <w:sz w:val="20"/>
                <w:szCs w:val="20"/>
              </w:rPr>
            </w:pPr>
            <w:r>
              <w:rPr>
                <w:rFonts w:ascii="Arial" w:hAnsi="Arial" w:cs="Arial"/>
                <w:sz w:val="20"/>
                <w:szCs w:val="20"/>
              </w:rPr>
              <w:t>registration Gmail</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FB3EFB" w:rsidP="00AB20AC">
            <w:pPr>
              <w:rPr>
                <w:rFonts w:ascii="Arial" w:hAnsi="Arial" w:cs="Arial"/>
                <w:sz w:val="20"/>
                <w:szCs w:val="20"/>
              </w:rPr>
            </w:pPr>
            <w:r>
              <w:rPr>
                <w:rFonts w:ascii="Arial" w:hAnsi="Arial" w:cs="Arial"/>
                <w:sz w:val="20"/>
                <w:szCs w:val="20"/>
              </w:rPr>
              <w:t>I can enter into application successfully</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785C31" w:rsidRPr="000D4790" w:rsidTr="00A07668">
        <w:trPr>
          <w:trHeight w:val="404"/>
        </w:trPr>
        <w:tc>
          <w:tcPr>
            <w:tcW w:w="1667" w:type="dxa"/>
          </w:tcPr>
          <w:p w:rsidR="00785C31" w:rsidRPr="000D4790" w:rsidRDefault="00785C31" w:rsidP="00163DC5">
            <w:pPr>
              <w:rPr>
                <w:rFonts w:ascii="Arial" w:hAnsi="Arial" w:cs="Arial"/>
                <w:sz w:val="20"/>
                <w:szCs w:val="20"/>
              </w:rPr>
            </w:pPr>
            <w:r w:rsidRPr="000D4790">
              <w:rPr>
                <w:rFonts w:ascii="Arial" w:hAnsi="Arial" w:cs="Arial"/>
                <w:sz w:val="20"/>
                <w:szCs w:val="20"/>
              </w:rPr>
              <w:t>Customer (Web user)</w:t>
            </w:r>
          </w:p>
        </w:tc>
        <w:tc>
          <w:tcPr>
            <w:tcW w:w="1850" w:type="dxa"/>
          </w:tcPr>
          <w:p w:rsidR="00785C31" w:rsidRPr="000D4790" w:rsidRDefault="00785C31" w:rsidP="00163DC5">
            <w:pPr>
              <w:rPr>
                <w:rFonts w:ascii="Arial" w:hAnsi="Arial" w:cs="Arial"/>
                <w:sz w:val="20"/>
                <w:szCs w:val="20"/>
              </w:rPr>
            </w:pPr>
            <w:r>
              <w:rPr>
                <w:rFonts w:ascii="Arial" w:hAnsi="Arial" w:cs="Arial"/>
                <w:sz w:val="20"/>
                <w:szCs w:val="20"/>
              </w:rPr>
              <w:t>Access Website</w:t>
            </w:r>
          </w:p>
        </w:tc>
        <w:tc>
          <w:tcPr>
            <w:tcW w:w="1309" w:type="dxa"/>
          </w:tcPr>
          <w:p w:rsidR="00785C31" w:rsidRPr="000D4790" w:rsidRDefault="00785C31" w:rsidP="00AB20AC">
            <w:pPr>
              <w:rPr>
                <w:rFonts w:ascii="Arial" w:hAnsi="Arial" w:cs="Arial"/>
                <w:sz w:val="20"/>
                <w:szCs w:val="20"/>
              </w:rPr>
            </w:pPr>
            <w:r>
              <w:rPr>
                <w:rFonts w:ascii="Arial" w:hAnsi="Arial" w:cs="Arial"/>
                <w:sz w:val="20"/>
                <w:szCs w:val="20"/>
              </w:rPr>
              <w:t>USN-6</w:t>
            </w:r>
          </w:p>
        </w:tc>
        <w:tc>
          <w:tcPr>
            <w:tcW w:w="4328" w:type="dxa"/>
          </w:tcPr>
          <w:p w:rsidR="00785C31" w:rsidRPr="000D4790" w:rsidRDefault="00785C31" w:rsidP="00AB20AC">
            <w:pPr>
              <w:rPr>
                <w:rFonts w:ascii="Arial" w:hAnsi="Arial" w:cs="Arial"/>
                <w:sz w:val="20"/>
                <w:szCs w:val="20"/>
              </w:rPr>
            </w:pPr>
            <w:r>
              <w:rPr>
                <w:rFonts w:ascii="Arial" w:hAnsi="Arial" w:cs="Arial"/>
                <w:sz w:val="20"/>
                <w:szCs w:val="20"/>
              </w:rPr>
              <w:t>Capable to access web application through an browser</w:t>
            </w:r>
          </w:p>
        </w:tc>
        <w:tc>
          <w:tcPr>
            <w:tcW w:w="2596" w:type="dxa"/>
          </w:tcPr>
          <w:p w:rsidR="00785C31" w:rsidRPr="000D4790" w:rsidRDefault="00DB4093" w:rsidP="00AB20AC">
            <w:pPr>
              <w:rPr>
                <w:rFonts w:ascii="Arial" w:hAnsi="Arial" w:cs="Arial"/>
                <w:sz w:val="20"/>
                <w:szCs w:val="20"/>
              </w:rPr>
            </w:pPr>
            <w:r>
              <w:rPr>
                <w:rFonts w:ascii="Arial" w:hAnsi="Arial" w:cs="Arial"/>
                <w:sz w:val="20"/>
                <w:szCs w:val="20"/>
              </w:rPr>
              <w:t>I can access web-application</w:t>
            </w:r>
          </w:p>
        </w:tc>
        <w:tc>
          <w:tcPr>
            <w:tcW w:w="1374" w:type="dxa"/>
          </w:tcPr>
          <w:p w:rsidR="00785C31" w:rsidRPr="000D4790" w:rsidRDefault="00DB4093" w:rsidP="00AB20AC">
            <w:pPr>
              <w:rPr>
                <w:rFonts w:ascii="Arial" w:hAnsi="Arial" w:cs="Arial"/>
                <w:sz w:val="20"/>
                <w:szCs w:val="20"/>
              </w:rPr>
            </w:pPr>
            <w:r>
              <w:rPr>
                <w:rFonts w:ascii="Arial" w:hAnsi="Arial" w:cs="Arial"/>
                <w:sz w:val="20"/>
                <w:szCs w:val="20"/>
              </w:rPr>
              <w:t>Medium</w:t>
            </w:r>
          </w:p>
        </w:tc>
        <w:tc>
          <w:tcPr>
            <w:tcW w:w="1374" w:type="dxa"/>
          </w:tcPr>
          <w:p w:rsidR="00785C31" w:rsidRPr="000D4790" w:rsidRDefault="00DB4093" w:rsidP="00AB20AC">
            <w:pPr>
              <w:rPr>
                <w:rFonts w:ascii="Arial" w:hAnsi="Arial" w:cs="Arial"/>
                <w:sz w:val="20"/>
                <w:szCs w:val="20"/>
              </w:rPr>
            </w:pPr>
            <w:r>
              <w:rPr>
                <w:rFonts w:ascii="Arial" w:hAnsi="Arial" w:cs="Arial"/>
                <w:sz w:val="20"/>
                <w:szCs w:val="20"/>
              </w:rPr>
              <w:t>Sprint-1</w:t>
            </w:r>
          </w:p>
        </w:tc>
      </w:tr>
      <w:tr w:rsidR="00785C31" w:rsidRPr="000D4790" w:rsidTr="00A07668">
        <w:trPr>
          <w:trHeight w:val="404"/>
        </w:trPr>
        <w:tc>
          <w:tcPr>
            <w:tcW w:w="1667" w:type="dxa"/>
          </w:tcPr>
          <w:p w:rsidR="00785C31" w:rsidRPr="000D4790" w:rsidRDefault="00785C31" w:rsidP="000E5D02">
            <w:pPr>
              <w:rPr>
                <w:rFonts w:ascii="Arial" w:hAnsi="Arial" w:cs="Arial"/>
                <w:sz w:val="20"/>
                <w:szCs w:val="20"/>
              </w:rPr>
            </w:pPr>
          </w:p>
        </w:tc>
        <w:tc>
          <w:tcPr>
            <w:tcW w:w="1850" w:type="dxa"/>
          </w:tcPr>
          <w:p w:rsidR="00785C31" w:rsidRPr="000D4790" w:rsidRDefault="005B2B1A" w:rsidP="00AB20AC">
            <w:pPr>
              <w:rPr>
                <w:rFonts w:ascii="Arial" w:hAnsi="Arial" w:cs="Arial"/>
                <w:sz w:val="20"/>
                <w:szCs w:val="20"/>
              </w:rPr>
            </w:pPr>
            <w:r>
              <w:rPr>
                <w:rFonts w:ascii="Arial" w:hAnsi="Arial" w:cs="Arial"/>
                <w:sz w:val="20"/>
                <w:szCs w:val="20"/>
              </w:rPr>
              <w:t>Search for donor</w:t>
            </w:r>
          </w:p>
        </w:tc>
        <w:tc>
          <w:tcPr>
            <w:tcW w:w="1309" w:type="dxa"/>
          </w:tcPr>
          <w:p w:rsidR="00785C31" w:rsidRPr="000D4790" w:rsidRDefault="005B2B1A" w:rsidP="00AB20AC">
            <w:pPr>
              <w:rPr>
                <w:rFonts w:ascii="Arial" w:hAnsi="Arial" w:cs="Arial"/>
                <w:sz w:val="20"/>
                <w:szCs w:val="20"/>
              </w:rPr>
            </w:pPr>
            <w:r>
              <w:rPr>
                <w:rFonts w:ascii="Arial" w:hAnsi="Arial" w:cs="Arial"/>
                <w:sz w:val="20"/>
                <w:szCs w:val="20"/>
              </w:rPr>
              <w:t>USN-7</w:t>
            </w:r>
          </w:p>
        </w:tc>
        <w:tc>
          <w:tcPr>
            <w:tcW w:w="4328" w:type="dxa"/>
          </w:tcPr>
          <w:p w:rsidR="00785C31" w:rsidRPr="000D4790" w:rsidRDefault="005B2B1A" w:rsidP="00AB20AC">
            <w:pPr>
              <w:rPr>
                <w:rFonts w:ascii="Arial" w:hAnsi="Arial" w:cs="Arial"/>
                <w:sz w:val="20"/>
                <w:szCs w:val="20"/>
              </w:rPr>
            </w:pPr>
            <w:r>
              <w:rPr>
                <w:rFonts w:ascii="Arial" w:hAnsi="Arial" w:cs="Arial"/>
                <w:sz w:val="20"/>
                <w:szCs w:val="20"/>
              </w:rPr>
              <w:t>Search result</w:t>
            </w:r>
            <w:r w:rsidR="00DB4093">
              <w:rPr>
                <w:rFonts w:ascii="Arial" w:hAnsi="Arial" w:cs="Arial"/>
                <w:sz w:val="20"/>
                <w:szCs w:val="20"/>
              </w:rPr>
              <w:t xml:space="preserve"> can be viewed in a list</w:t>
            </w:r>
          </w:p>
        </w:tc>
        <w:tc>
          <w:tcPr>
            <w:tcW w:w="2596" w:type="dxa"/>
          </w:tcPr>
          <w:p w:rsidR="00785C31" w:rsidRPr="000D4790" w:rsidRDefault="00DB4093" w:rsidP="00AB20AC">
            <w:pPr>
              <w:rPr>
                <w:rFonts w:ascii="Arial" w:hAnsi="Arial" w:cs="Arial"/>
                <w:sz w:val="20"/>
                <w:szCs w:val="20"/>
              </w:rPr>
            </w:pPr>
            <w:r>
              <w:rPr>
                <w:rFonts w:ascii="Arial" w:hAnsi="Arial" w:cs="Arial"/>
                <w:sz w:val="20"/>
                <w:szCs w:val="20"/>
              </w:rPr>
              <w:t>I can view list represents a specific donor with donor details</w:t>
            </w:r>
          </w:p>
        </w:tc>
        <w:tc>
          <w:tcPr>
            <w:tcW w:w="1374" w:type="dxa"/>
          </w:tcPr>
          <w:p w:rsidR="00785C31" w:rsidRPr="000D4790" w:rsidRDefault="00DB4093" w:rsidP="00AB20AC">
            <w:pPr>
              <w:rPr>
                <w:rFonts w:ascii="Arial" w:hAnsi="Arial" w:cs="Arial"/>
                <w:sz w:val="20"/>
                <w:szCs w:val="20"/>
              </w:rPr>
            </w:pPr>
            <w:r>
              <w:rPr>
                <w:rFonts w:ascii="Arial" w:hAnsi="Arial" w:cs="Arial"/>
                <w:sz w:val="20"/>
                <w:szCs w:val="20"/>
              </w:rPr>
              <w:t>High</w:t>
            </w:r>
          </w:p>
        </w:tc>
        <w:tc>
          <w:tcPr>
            <w:tcW w:w="1374" w:type="dxa"/>
          </w:tcPr>
          <w:p w:rsidR="00785C31" w:rsidRPr="000D4790" w:rsidRDefault="00DB4093" w:rsidP="00AB20AC">
            <w:pPr>
              <w:rPr>
                <w:rFonts w:ascii="Arial" w:hAnsi="Arial" w:cs="Arial"/>
                <w:sz w:val="20"/>
                <w:szCs w:val="20"/>
              </w:rPr>
            </w:pPr>
            <w:r>
              <w:rPr>
                <w:rFonts w:ascii="Arial" w:hAnsi="Arial" w:cs="Arial"/>
                <w:sz w:val="20"/>
                <w:szCs w:val="20"/>
              </w:rPr>
              <w:t>Sprint-1</w:t>
            </w:r>
          </w:p>
        </w:tc>
      </w:tr>
      <w:tr w:rsidR="00785C31" w:rsidRPr="000D4790" w:rsidTr="00A07668">
        <w:trPr>
          <w:trHeight w:val="404"/>
        </w:trPr>
        <w:tc>
          <w:tcPr>
            <w:tcW w:w="1667" w:type="dxa"/>
          </w:tcPr>
          <w:p w:rsidR="00785C31" w:rsidRPr="000D4790" w:rsidRDefault="00785C31"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785C31" w:rsidRPr="000D4790" w:rsidRDefault="005B2B1A" w:rsidP="00AB20AC">
            <w:pPr>
              <w:rPr>
                <w:rFonts w:ascii="Arial" w:hAnsi="Arial" w:cs="Arial"/>
                <w:sz w:val="20"/>
                <w:szCs w:val="20"/>
              </w:rPr>
            </w:pPr>
            <w:r>
              <w:rPr>
                <w:rFonts w:ascii="Arial" w:hAnsi="Arial" w:cs="Arial"/>
                <w:sz w:val="20"/>
                <w:szCs w:val="20"/>
              </w:rPr>
              <w:t xml:space="preserve">Software Operator </w:t>
            </w:r>
          </w:p>
        </w:tc>
        <w:tc>
          <w:tcPr>
            <w:tcW w:w="1309" w:type="dxa"/>
          </w:tcPr>
          <w:p w:rsidR="00785C31" w:rsidRPr="000D4790" w:rsidRDefault="004B1FCE" w:rsidP="00AB20AC">
            <w:pPr>
              <w:rPr>
                <w:rFonts w:ascii="Arial" w:hAnsi="Arial" w:cs="Arial"/>
                <w:sz w:val="20"/>
                <w:szCs w:val="20"/>
              </w:rPr>
            </w:pPr>
            <w:r>
              <w:rPr>
                <w:rFonts w:ascii="Arial" w:hAnsi="Arial" w:cs="Arial"/>
                <w:sz w:val="20"/>
                <w:szCs w:val="20"/>
              </w:rPr>
              <w:t>USN-</w:t>
            </w:r>
            <w:r w:rsidR="005B2B1A">
              <w:rPr>
                <w:rFonts w:ascii="Arial" w:hAnsi="Arial" w:cs="Arial"/>
                <w:sz w:val="20"/>
                <w:szCs w:val="20"/>
              </w:rPr>
              <w:t>8</w:t>
            </w:r>
          </w:p>
        </w:tc>
        <w:tc>
          <w:tcPr>
            <w:tcW w:w="4328" w:type="dxa"/>
          </w:tcPr>
          <w:p w:rsidR="00785C31" w:rsidRPr="000D4790" w:rsidRDefault="005B2B1A" w:rsidP="00AB20AC">
            <w:pPr>
              <w:rPr>
                <w:rFonts w:ascii="Arial" w:hAnsi="Arial" w:cs="Arial"/>
                <w:sz w:val="20"/>
                <w:szCs w:val="20"/>
              </w:rPr>
            </w:pPr>
            <w:r>
              <w:rPr>
                <w:rFonts w:ascii="Arial" w:hAnsi="Arial" w:cs="Arial"/>
                <w:sz w:val="20"/>
                <w:szCs w:val="20"/>
              </w:rPr>
              <w:t>Should be able to register through application. Donor must provide username, gender, blood group, location, contact.</w:t>
            </w:r>
          </w:p>
        </w:tc>
        <w:tc>
          <w:tcPr>
            <w:tcW w:w="2596" w:type="dxa"/>
          </w:tcPr>
          <w:p w:rsidR="00785C31" w:rsidRPr="000D4790" w:rsidRDefault="005B2B1A" w:rsidP="00AB20AC">
            <w:pPr>
              <w:rPr>
                <w:rFonts w:ascii="Arial" w:hAnsi="Arial" w:cs="Arial"/>
                <w:sz w:val="20"/>
                <w:szCs w:val="20"/>
              </w:rPr>
            </w:pPr>
            <w:r>
              <w:rPr>
                <w:rFonts w:ascii="Arial" w:hAnsi="Arial" w:cs="Arial"/>
                <w:sz w:val="20"/>
                <w:szCs w:val="20"/>
              </w:rPr>
              <w:t xml:space="preserve"> </w:t>
            </w:r>
            <w:r w:rsidR="00163DC5">
              <w:rPr>
                <w:rFonts w:ascii="Arial" w:hAnsi="Arial" w:cs="Arial"/>
                <w:sz w:val="20"/>
                <w:szCs w:val="20"/>
              </w:rPr>
              <w:t>The user’s response surprised us positively</w:t>
            </w:r>
          </w:p>
        </w:tc>
        <w:tc>
          <w:tcPr>
            <w:tcW w:w="1374" w:type="dxa"/>
          </w:tcPr>
          <w:p w:rsidR="00785C31" w:rsidRPr="000D4790" w:rsidRDefault="00163DC5" w:rsidP="00AB20AC">
            <w:pPr>
              <w:rPr>
                <w:rFonts w:ascii="Arial" w:hAnsi="Arial" w:cs="Arial"/>
                <w:sz w:val="20"/>
                <w:szCs w:val="20"/>
              </w:rPr>
            </w:pPr>
            <w:r>
              <w:rPr>
                <w:rFonts w:ascii="Arial" w:hAnsi="Arial" w:cs="Arial"/>
                <w:sz w:val="20"/>
                <w:szCs w:val="20"/>
              </w:rPr>
              <w:t>High</w:t>
            </w:r>
          </w:p>
        </w:tc>
        <w:tc>
          <w:tcPr>
            <w:tcW w:w="1374" w:type="dxa"/>
          </w:tcPr>
          <w:p w:rsidR="00785C31" w:rsidRPr="000D4790" w:rsidRDefault="004B1FCE" w:rsidP="00AB20AC">
            <w:pPr>
              <w:rPr>
                <w:rFonts w:ascii="Arial" w:hAnsi="Arial" w:cs="Arial"/>
                <w:sz w:val="20"/>
                <w:szCs w:val="20"/>
              </w:rPr>
            </w:pPr>
            <w:r>
              <w:rPr>
                <w:rFonts w:ascii="Arial" w:hAnsi="Arial" w:cs="Arial"/>
                <w:sz w:val="20"/>
                <w:szCs w:val="20"/>
              </w:rPr>
              <w:t>Sprint-1</w:t>
            </w:r>
          </w:p>
        </w:tc>
      </w:tr>
      <w:tr w:rsidR="00785C31" w:rsidRPr="000D4790" w:rsidTr="00A07668">
        <w:trPr>
          <w:trHeight w:val="388"/>
        </w:trPr>
        <w:tc>
          <w:tcPr>
            <w:tcW w:w="1667" w:type="dxa"/>
          </w:tcPr>
          <w:p w:rsidR="00785C31" w:rsidRPr="000D4790" w:rsidRDefault="00785C31" w:rsidP="000E5D02">
            <w:pPr>
              <w:rPr>
                <w:rFonts w:ascii="Arial" w:hAnsi="Arial" w:cs="Arial"/>
                <w:sz w:val="20"/>
                <w:szCs w:val="20"/>
              </w:rPr>
            </w:pPr>
          </w:p>
        </w:tc>
        <w:tc>
          <w:tcPr>
            <w:tcW w:w="1850" w:type="dxa"/>
          </w:tcPr>
          <w:p w:rsidR="00785C31" w:rsidRPr="000D4790" w:rsidRDefault="004B1FCE" w:rsidP="00AB20AC">
            <w:pPr>
              <w:rPr>
                <w:rFonts w:ascii="Arial" w:hAnsi="Arial" w:cs="Arial"/>
                <w:sz w:val="20"/>
                <w:szCs w:val="20"/>
              </w:rPr>
            </w:pPr>
            <w:r>
              <w:rPr>
                <w:rFonts w:ascii="Arial" w:hAnsi="Arial" w:cs="Arial"/>
                <w:sz w:val="20"/>
                <w:szCs w:val="20"/>
              </w:rPr>
              <w:t>View request</w:t>
            </w:r>
          </w:p>
        </w:tc>
        <w:tc>
          <w:tcPr>
            <w:tcW w:w="1309" w:type="dxa"/>
          </w:tcPr>
          <w:p w:rsidR="00785C31" w:rsidRPr="000D4790" w:rsidRDefault="004B1FCE" w:rsidP="00AB20AC">
            <w:pPr>
              <w:rPr>
                <w:rFonts w:ascii="Arial" w:hAnsi="Arial" w:cs="Arial"/>
                <w:sz w:val="20"/>
                <w:szCs w:val="20"/>
              </w:rPr>
            </w:pPr>
            <w:r>
              <w:rPr>
                <w:rFonts w:ascii="Arial" w:hAnsi="Arial" w:cs="Arial"/>
                <w:sz w:val="20"/>
                <w:szCs w:val="20"/>
              </w:rPr>
              <w:t>USN-</w:t>
            </w:r>
            <w:r w:rsidR="005B2B1A">
              <w:rPr>
                <w:rFonts w:ascii="Arial" w:hAnsi="Arial" w:cs="Arial"/>
                <w:sz w:val="20"/>
                <w:szCs w:val="20"/>
              </w:rPr>
              <w:t>9</w:t>
            </w:r>
          </w:p>
        </w:tc>
        <w:tc>
          <w:tcPr>
            <w:tcW w:w="4328" w:type="dxa"/>
          </w:tcPr>
          <w:p w:rsidR="00785C31" w:rsidRPr="000D4790" w:rsidRDefault="004B1FCE" w:rsidP="00AB20AC">
            <w:pPr>
              <w:rPr>
                <w:rFonts w:ascii="Arial" w:hAnsi="Arial" w:cs="Arial"/>
                <w:sz w:val="20"/>
                <w:szCs w:val="20"/>
              </w:rPr>
            </w:pPr>
            <w:r>
              <w:rPr>
                <w:rFonts w:ascii="Arial" w:hAnsi="Arial" w:cs="Arial"/>
                <w:sz w:val="20"/>
                <w:szCs w:val="20"/>
              </w:rPr>
              <w:t>The customer care executive should be able to view received request and then respond to them</w:t>
            </w:r>
          </w:p>
        </w:tc>
        <w:tc>
          <w:tcPr>
            <w:tcW w:w="2596" w:type="dxa"/>
          </w:tcPr>
          <w:p w:rsidR="00785C31" w:rsidRPr="000D4790" w:rsidRDefault="005B2B1A" w:rsidP="00AB20AC">
            <w:pPr>
              <w:rPr>
                <w:rFonts w:ascii="Arial" w:hAnsi="Arial" w:cs="Arial"/>
                <w:sz w:val="20"/>
                <w:szCs w:val="20"/>
              </w:rPr>
            </w:pPr>
            <w:r>
              <w:rPr>
                <w:rFonts w:ascii="Arial" w:hAnsi="Arial" w:cs="Arial"/>
                <w:sz w:val="20"/>
                <w:szCs w:val="20"/>
              </w:rPr>
              <w:t>We can receive the request response immediately</w:t>
            </w:r>
          </w:p>
        </w:tc>
        <w:tc>
          <w:tcPr>
            <w:tcW w:w="1374" w:type="dxa"/>
          </w:tcPr>
          <w:p w:rsidR="00785C31" w:rsidRPr="000D4790" w:rsidRDefault="004B1FCE" w:rsidP="00AB20AC">
            <w:pPr>
              <w:rPr>
                <w:rFonts w:ascii="Arial" w:hAnsi="Arial" w:cs="Arial"/>
                <w:sz w:val="20"/>
                <w:szCs w:val="20"/>
              </w:rPr>
            </w:pPr>
            <w:r>
              <w:rPr>
                <w:rFonts w:ascii="Arial" w:hAnsi="Arial" w:cs="Arial"/>
                <w:sz w:val="20"/>
                <w:szCs w:val="20"/>
              </w:rPr>
              <w:t>High</w:t>
            </w:r>
          </w:p>
        </w:tc>
        <w:tc>
          <w:tcPr>
            <w:tcW w:w="1374" w:type="dxa"/>
          </w:tcPr>
          <w:p w:rsidR="00785C31" w:rsidRPr="000D4790" w:rsidRDefault="005B2B1A" w:rsidP="00AB20AC">
            <w:pPr>
              <w:rPr>
                <w:rFonts w:ascii="Arial" w:hAnsi="Arial" w:cs="Arial"/>
                <w:sz w:val="20"/>
                <w:szCs w:val="20"/>
              </w:rPr>
            </w:pPr>
            <w:r>
              <w:rPr>
                <w:rFonts w:ascii="Arial" w:hAnsi="Arial" w:cs="Arial"/>
                <w:sz w:val="20"/>
                <w:szCs w:val="20"/>
              </w:rPr>
              <w:t>Sprint-1</w:t>
            </w:r>
          </w:p>
        </w:tc>
      </w:tr>
      <w:tr w:rsidR="00785C31" w:rsidRPr="000D4790" w:rsidTr="00A07668">
        <w:trPr>
          <w:trHeight w:val="404"/>
        </w:trPr>
        <w:tc>
          <w:tcPr>
            <w:tcW w:w="1667" w:type="dxa"/>
          </w:tcPr>
          <w:p w:rsidR="00785C31" w:rsidRPr="000D4790" w:rsidRDefault="004B1FCE" w:rsidP="000E5D02">
            <w:pPr>
              <w:rPr>
                <w:rFonts w:ascii="Arial" w:hAnsi="Arial" w:cs="Arial"/>
                <w:sz w:val="20"/>
                <w:szCs w:val="20"/>
              </w:rPr>
            </w:pPr>
            <w:r w:rsidRPr="000D4790">
              <w:rPr>
                <w:rFonts w:ascii="Arial" w:hAnsi="Arial" w:cs="Arial"/>
                <w:sz w:val="20"/>
                <w:szCs w:val="20"/>
              </w:rPr>
              <w:t>Administrator</w:t>
            </w:r>
          </w:p>
        </w:tc>
        <w:tc>
          <w:tcPr>
            <w:tcW w:w="1850" w:type="dxa"/>
          </w:tcPr>
          <w:p w:rsidR="00DB4093" w:rsidRPr="000D4790" w:rsidRDefault="00DB4093" w:rsidP="00AB20AC">
            <w:pPr>
              <w:rPr>
                <w:rFonts w:ascii="Arial" w:hAnsi="Arial" w:cs="Arial"/>
                <w:sz w:val="20"/>
                <w:szCs w:val="20"/>
              </w:rPr>
            </w:pPr>
            <w:r>
              <w:rPr>
                <w:rFonts w:ascii="Arial" w:hAnsi="Arial" w:cs="Arial"/>
                <w:sz w:val="20"/>
                <w:szCs w:val="20"/>
              </w:rPr>
              <w:t>Maintenance</w:t>
            </w:r>
          </w:p>
        </w:tc>
        <w:tc>
          <w:tcPr>
            <w:tcW w:w="1309" w:type="dxa"/>
          </w:tcPr>
          <w:p w:rsidR="00785C31" w:rsidRPr="000D4790" w:rsidRDefault="005B2B1A" w:rsidP="00AB20AC">
            <w:pPr>
              <w:rPr>
                <w:rFonts w:ascii="Arial" w:hAnsi="Arial" w:cs="Arial"/>
                <w:sz w:val="20"/>
                <w:szCs w:val="20"/>
              </w:rPr>
            </w:pPr>
            <w:r>
              <w:rPr>
                <w:rFonts w:ascii="Arial" w:hAnsi="Arial" w:cs="Arial"/>
                <w:sz w:val="20"/>
                <w:szCs w:val="20"/>
              </w:rPr>
              <w:t>USN-10</w:t>
            </w:r>
          </w:p>
        </w:tc>
        <w:tc>
          <w:tcPr>
            <w:tcW w:w="4328" w:type="dxa"/>
          </w:tcPr>
          <w:p w:rsidR="00785C31" w:rsidRPr="000D4790" w:rsidRDefault="00DB4093" w:rsidP="00AB20AC">
            <w:pPr>
              <w:rPr>
                <w:rFonts w:ascii="Arial" w:hAnsi="Arial" w:cs="Arial"/>
                <w:sz w:val="20"/>
                <w:szCs w:val="20"/>
              </w:rPr>
            </w:pPr>
            <w:r>
              <w:rPr>
                <w:rFonts w:ascii="Arial" w:hAnsi="Arial" w:cs="Arial"/>
                <w:sz w:val="20"/>
                <w:szCs w:val="20"/>
              </w:rPr>
              <w:t>Admin can access, view, modify, update all details of the plasma donor application</w:t>
            </w:r>
          </w:p>
        </w:tc>
        <w:tc>
          <w:tcPr>
            <w:tcW w:w="2596" w:type="dxa"/>
          </w:tcPr>
          <w:p w:rsidR="00785C31" w:rsidRPr="000D4790" w:rsidRDefault="00DB4093" w:rsidP="00AB20AC">
            <w:pPr>
              <w:rPr>
                <w:rFonts w:ascii="Arial" w:hAnsi="Arial" w:cs="Arial"/>
                <w:sz w:val="20"/>
                <w:szCs w:val="20"/>
              </w:rPr>
            </w:pPr>
            <w:r>
              <w:rPr>
                <w:rFonts w:ascii="Arial" w:hAnsi="Arial" w:cs="Arial"/>
                <w:sz w:val="20"/>
                <w:szCs w:val="20"/>
              </w:rPr>
              <w:t>Admin is the authorized person of the overall application.</w:t>
            </w:r>
          </w:p>
        </w:tc>
        <w:tc>
          <w:tcPr>
            <w:tcW w:w="1374" w:type="dxa"/>
          </w:tcPr>
          <w:p w:rsidR="00785C31" w:rsidRPr="000D4790" w:rsidRDefault="00DB4093" w:rsidP="00AB20AC">
            <w:pPr>
              <w:rPr>
                <w:rFonts w:ascii="Arial" w:hAnsi="Arial" w:cs="Arial"/>
                <w:sz w:val="20"/>
                <w:szCs w:val="20"/>
              </w:rPr>
            </w:pPr>
            <w:r>
              <w:rPr>
                <w:rFonts w:ascii="Arial" w:hAnsi="Arial" w:cs="Arial"/>
                <w:sz w:val="20"/>
                <w:szCs w:val="20"/>
              </w:rPr>
              <w:t>High</w:t>
            </w:r>
          </w:p>
        </w:tc>
        <w:tc>
          <w:tcPr>
            <w:tcW w:w="1374" w:type="dxa"/>
          </w:tcPr>
          <w:p w:rsidR="00785C31" w:rsidRPr="000D4790" w:rsidRDefault="00DB4093" w:rsidP="00AB20AC">
            <w:pPr>
              <w:rPr>
                <w:rFonts w:ascii="Arial" w:hAnsi="Arial" w:cs="Arial"/>
                <w:sz w:val="20"/>
                <w:szCs w:val="20"/>
              </w:rPr>
            </w:pPr>
            <w:r>
              <w:rPr>
                <w:rFonts w:ascii="Arial" w:hAnsi="Arial" w:cs="Arial"/>
                <w:sz w:val="20"/>
                <w:szCs w:val="20"/>
              </w:rPr>
              <w:t>Sprint-1</w:t>
            </w: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2163BE">
      <w:pgSz w:w="16838" w:h="11906" w:orient="landscape"/>
      <w:pgMar w:top="1440" w:right="851"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B2106"/>
    <w:rsid w:val="00014F6A"/>
    <w:rsid w:val="000708AF"/>
    <w:rsid w:val="000D4790"/>
    <w:rsid w:val="000E5D02"/>
    <w:rsid w:val="001126AC"/>
    <w:rsid w:val="001166A4"/>
    <w:rsid w:val="001416F0"/>
    <w:rsid w:val="00163759"/>
    <w:rsid w:val="00163DC5"/>
    <w:rsid w:val="00173FEC"/>
    <w:rsid w:val="00174504"/>
    <w:rsid w:val="001B4ABD"/>
    <w:rsid w:val="00213958"/>
    <w:rsid w:val="002163BE"/>
    <w:rsid w:val="00295EF4"/>
    <w:rsid w:val="003245C3"/>
    <w:rsid w:val="00366C3D"/>
    <w:rsid w:val="00370837"/>
    <w:rsid w:val="00371A5C"/>
    <w:rsid w:val="0039046D"/>
    <w:rsid w:val="003953E6"/>
    <w:rsid w:val="003A5F4C"/>
    <w:rsid w:val="003C4A8E"/>
    <w:rsid w:val="003E3A16"/>
    <w:rsid w:val="003E4FA8"/>
    <w:rsid w:val="00434D88"/>
    <w:rsid w:val="004B1FCE"/>
    <w:rsid w:val="00585E01"/>
    <w:rsid w:val="00585F15"/>
    <w:rsid w:val="005A4CB0"/>
    <w:rsid w:val="005B2106"/>
    <w:rsid w:val="005B2B1A"/>
    <w:rsid w:val="005D1928"/>
    <w:rsid w:val="005F7D14"/>
    <w:rsid w:val="00604389"/>
    <w:rsid w:val="00604AAA"/>
    <w:rsid w:val="00632D23"/>
    <w:rsid w:val="006D393F"/>
    <w:rsid w:val="006D614E"/>
    <w:rsid w:val="00710333"/>
    <w:rsid w:val="00726114"/>
    <w:rsid w:val="00737BBF"/>
    <w:rsid w:val="007621D5"/>
    <w:rsid w:val="00785C31"/>
    <w:rsid w:val="007A3AE5"/>
    <w:rsid w:val="007D3B4C"/>
    <w:rsid w:val="0080453D"/>
    <w:rsid w:val="008836CA"/>
    <w:rsid w:val="008D12C1"/>
    <w:rsid w:val="00992BA2"/>
    <w:rsid w:val="009A73D9"/>
    <w:rsid w:val="009D0CDB"/>
    <w:rsid w:val="009D3AA0"/>
    <w:rsid w:val="00A07668"/>
    <w:rsid w:val="00A85D6B"/>
    <w:rsid w:val="00AB20AC"/>
    <w:rsid w:val="00AC6D16"/>
    <w:rsid w:val="00AC7F0A"/>
    <w:rsid w:val="00AE5E22"/>
    <w:rsid w:val="00AF1508"/>
    <w:rsid w:val="00B76D2E"/>
    <w:rsid w:val="00C06AC7"/>
    <w:rsid w:val="00C23998"/>
    <w:rsid w:val="00C80DC0"/>
    <w:rsid w:val="00D47E72"/>
    <w:rsid w:val="00D705DD"/>
    <w:rsid w:val="00D76549"/>
    <w:rsid w:val="00D97A7C"/>
    <w:rsid w:val="00DA0780"/>
    <w:rsid w:val="00DB06D2"/>
    <w:rsid w:val="00DB4093"/>
    <w:rsid w:val="00DB6A25"/>
    <w:rsid w:val="00DC7867"/>
    <w:rsid w:val="00DD6F1A"/>
    <w:rsid w:val="00DE22BD"/>
    <w:rsid w:val="00EB10A4"/>
    <w:rsid w:val="00F01F80"/>
    <w:rsid w:val="00F11560"/>
    <w:rsid w:val="00FB3EFB"/>
    <w:rsid w:val="00FD22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2" type="connector" idref="#_x0000_s1031"/>
        <o:r id="V:Rule4" type="connector" idref="#_x0000_s1032"/>
        <o:r id="V:Rule6" type="connector" idref="#_x0000_s1033"/>
        <o:r id="V:Rule8" type="connector" idref="#_x0000_s1034"/>
        <o:r id="V:Rule10" type="connector" idref="#_x0000_s1035"/>
        <o:r id="V:Rule12" type="connector" idref="#_x0000_s1036"/>
        <o:r id="V:Rule14" type="connector" idref="#_x0000_s1037"/>
        <o:r id="V:Rule16" type="connector" idref="#_x0000_s1038"/>
        <o:r id="V:Rule18" type="connector" idref="#_x0000_s1039"/>
        <o:r id="V:Rule20" type="connector" idref="#_x0000_s1040"/>
        <o:r id="V:Rule22" type="connector" idref="#_x0000_s1041"/>
        <o:r id="V:Rule24" type="connector" idref="#_x0000_s1042"/>
        <o:r id="V:Rule26" type="connector" idref="#_x0000_s1043"/>
        <o:r id="V:Rule28" type="connector" idref="#_x0000_s1044"/>
        <o:r id="V:Rule30" type="connector" idref="#_x0000_s1045"/>
        <o:r id="V:Rule32" type="connector" idref="#_x0000_s1046"/>
        <o:r id="V:Rule34"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141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6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4it15</cp:lastModifiedBy>
  <cp:revision>9</cp:revision>
  <cp:lastPrinted>2022-10-03T05:10:00Z</cp:lastPrinted>
  <dcterms:created xsi:type="dcterms:W3CDTF">2022-10-12T09:16:00Z</dcterms:created>
  <dcterms:modified xsi:type="dcterms:W3CDTF">2022-10-12T10:21:00Z</dcterms:modified>
</cp:coreProperties>
</file>