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6"/>
        <w:ind w:left="111" w:right="0" w:firstLine="0"/>
        <w:jc w:val="left"/>
        <w:rPr>
          <w:sz w:val="28"/>
        </w:rPr>
      </w:pPr>
      <w:r>
        <w:rPr>
          <w:b/>
          <w:w w:val="95"/>
          <w:sz w:val="28"/>
        </w:rPr>
        <w:t>TEAM</w:t>
      </w:r>
      <w:r>
        <w:rPr>
          <w:b/>
          <w:spacing w:val="61"/>
          <w:w w:val="95"/>
          <w:sz w:val="28"/>
        </w:rPr>
        <w:t> </w:t>
      </w:r>
      <w:r>
        <w:rPr>
          <w:b/>
          <w:w w:val="95"/>
          <w:sz w:val="28"/>
        </w:rPr>
        <w:t>ID:</w:t>
      </w:r>
      <w:r>
        <w:rPr>
          <w:b/>
          <w:spacing w:val="27"/>
          <w:w w:val="95"/>
          <w:sz w:val="28"/>
        </w:rPr>
        <w:t> </w:t>
      </w:r>
      <w:r>
        <w:rPr>
          <w:w w:val="95"/>
          <w:sz w:val="28"/>
        </w:rPr>
        <w:t>PNT2022TMID16369</w:t>
      </w:r>
    </w:p>
    <w:p>
      <w:pPr>
        <w:spacing w:before="72"/>
        <w:ind w:left="140" w:right="0" w:firstLine="0"/>
        <w:jc w:val="left"/>
        <w:rPr>
          <w:sz w:val="28"/>
        </w:rPr>
      </w:pPr>
      <w:r>
        <w:rPr>
          <w:b/>
          <w:spacing w:val="-1"/>
          <w:sz w:val="28"/>
        </w:rPr>
        <w:t>PROJECT</w:t>
      </w:r>
      <w:r>
        <w:rPr>
          <w:b/>
          <w:spacing w:val="3"/>
          <w:sz w:val="28"/>
        </w:rPr>
        <w:t> </w:t>
      </w:r>
      <w:r>
        <w:rPr>
          <w:b/>
          <w:spacing w:val="-1"/>
          <w:sz w:val="28"/>
        </w:rPr>
        <w:t>NAME:</w:t>
      </w:r>
      <w:r>
        <w:rPr>
          <w:b/>
          <w:spacing w:val="-16"/>
          <w:sz w:val="28"/>
        </w:rPr>
        <w:t> </w:t>
      </w:r>
      <w:r>
        <w:rPr>
          <w:spacing w:val="-1"/>
          <w:sz w:val="28"/>
        </w:rPr>
        <w:t>AI-powered</w:t>
      </w:r>
      <w:r>
        <w:rPr>
          <w:spacing w:val="-2"/>
          <w:sz w:val="28"/>
        </w:rPr>
        <w:t> </w:t>
      </w:r>
      <w:r>
        <w:rPr>
          <w:spacing w:val="-1"/>
          <w:sz w:val="28"/>
        </w:rPr>
        <w:t>nutrition</w:t>
      </w:r>
      <w:r>
        <w:rPr>
          <w:spacing w:val="-7"/>
          <w:sz w:val="28"/>
        </w:rPr>
        <w:t> </w:t>
      </w:r>
      <w:r>
        <w:rPr>
          <w:spacing w:val="-1"/>
          <w:sz w:val="28"/>
        </w:rPr>
        <w:t>analyzer</w:t>
      </w:r>
      <w:r>
        <w:rPr>
          <w:spacing w:val="3"/>
          <w:sz w:val="28"/>
        </w:rPr>
        <w:t> </w:t>
      </w:r>
      <w:r>
        <w:rPr>
          <w:spacing w:val="-1"/>
          <w:sz w:val="28"/>
        </w:rPr>
        <w:t>for</w:t>
      </w:r>
      <w:r>
        <w:rPr>
          <w:sz w:val="28"/>
        </w:rPr>
        <w:t> </w:t>
      </w:r>
      <w:r>
        <w:rPr>
          <w:spacing w:val="-1"/>
          <w:sz w:val="28"/>
        </w:rPr>
        <w:t>fitness</w:t>
      </w:r>
      <w:r>
        <w:rPr>
          <w:spacing w:val="-4"/>
          <w:sz w:val="28"/>
        </w:rPr>
        <w:t> </w:t>
      </w:r>
      <w:r>
        <w:rPr>
          <w:spacing w:val="-1"/>
          <w:sz w:val="28"/>
        </w:rPr>
        <w:t>enthusiasts</w:t>
      </w:r>
    </w:p>
    <w:p>
      <w:pPr>
        <w:pStyle w:val="BodyText"/>
        <w:spacing w:before="3"/>
        <w:rPr>
          <w:sz w:val="41"/>
        </w:rPr>
      </w:pPr>
    </w:p>
    <w:p>
      <w:pPr>
        <w:pStyle w:val="Title"/>
      </w:pPr>
      <w:r>
        <w:rPr/>
        <w:t>APPLY</w:t>
      </w:r>
      <w:r>
        <w:rPr>
          <w:spacing w:val="-4"/>
        </w:rPr>
        <w:t> </w:t>
      </w:r>
      <w:r>
        <w:rPr/>
        <w:t>IMAGE</w:t>
      </w:r>
      <w:r>
        <w:rPr>
          <w:spacing w:val="-4"/>
        </w:rPr>
        <w:t> </w:t>
      </w:r>
      <w:r>
        <w:rPr/>
        <w:t>DATAGENERATOR</w:t>
      </w:r>
      <w:r>
        <w:rPr>
          <w:spacing w:val="-4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TRAINSET</w:t>
      </w:r>
      <w:r>
        <w:rPr>
          <w:spacing w:val="-4"/>
        </w:rPr>
        <w:t> </w:t>
      </w:r>
      <w:r>
        <w:rPr/>
        <w:t>AND</w:t>
      </w:r>
      <w:r>
        <w:rPr>
          <w:spacing w:val="-67"/>
        </w:rPr>
        <w:t> </w:t>
      </w:r>
      <w:r>
        <w:rPr/>
        <w:t>TESTSET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254"/>
        <w:ind w:left="140" w:right="159"/>
      </w:pPr>
      <w:r>
        <w:rPr>
          <w:color w:val="35465C"/>
        </w:rPr>
        <w:t>Let us apply ImageDataGenerator functionality to Trainset and Testset by using the following</w:t>
      </w:r>
      <w:r>
        <w:rPr>
          <w:color w:val="35465C"/>
          <w:spacing w:val="-57"/>
        </w:rPr>
        <w:t> </w:t>
      </w:r>
      <w:r>
        <w:rPr>
          <w:color w:val="35465C"/>
        </w:rPr>
        <w:t>code</w:t>
      </w:r>
    </w:p>
    <w:p>
      <w:pPr>
        <w:pStyle w:val="BodyText"/>
        <w:ind w:left="140"/>
      </w:pPr>
      <w:r>
        <w:rPr>
          <w:color w:val="35465C"/>
        </w:rPr>
        <w:t>For</w:t>
      </w:r>
      <w:r>
        <w:rPr>
          <w:color w:val="35465C"/>
          <w:spacing w:val="-10"/>
        </w:rPr>
        <w:t> </w:t>
      </w:r>
      <w:r>
        <w:rPr>
          <w:color w:val="35465C"/>
        </w:rPr>
        <w:t>Training</w:t>
      </w:r>
      <w:r>
        <w:rPr>
          <w:color w:val="35465C"/>
          <w:spacing w:val="-8"/>
        </w:rPr>
        <w:t> </w:t>
      </w:r>
      <w:r>
        <w:rPr>
          <w:color w:val="35465C"/>
        </w:rPr>
        <w:t>set</w:t>
      </w:r>
      <w:r>
        <w:rPr>
          <w:color w:val="35465C"/>
          <w:spacing w:val="2"/>
        </w:rPr>
        <w:t> </w:t>
      </w:r>
      <w:r>
        <w:rPr>
          <w:color w:val="35465C"/>
        </w:rPr>
        <w:t>using</w:t>
      </w:r>
      <w:r>
        <w:rPr>
          <w:color w:val="35465C"/>
          <w:spacing w:val="-3"/>
        </w:rPr>
        <w:t> </w:t>
      </w:r>
      <w:r>
        <w:rPr>
          <w:color w:val="35465C"/>
        </w:rPr>
        <w:t>flow_from_directory</w:t>
      </w:r>
      <w:r>
        <w:rPr>
          <w:color w:val="35465C"/>
          <w:spacing w:val="-14"/>
        </w:rPr>
        <w:t> </w:t>
      </w:r>
      <w:r>
        <w:rPr>
          <w:color w:val="35465C"/>
        </w:rPr>
        <w:t>function.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2"/>
        </w:rPr>
      </w:pPr>
    </w:p>
    <w:p>
      <w:pPr>
        <w:pStyle w:val="BodyText"/>
        <w:spacing w:line="237" w:lineRule="auto"/>
        <w:ind w:left="140"/>
      </w:pPr>
      <w:r>
        <w:rPr>
          <w:color w:val="35465C"/>
        </w:rPr>
        <w:t>This</w:t>
      </w:r>
      <w:r>
        <w:rPr>
          <w:color w:val="35465C"/>
          <w:spacing w:val="9"/>
        </w:rPr>
        <w:t> </w:t>
      </w:r>
      <w:r>
        <w:rPr>
          <w:color w:val="35465C"/>
        </w:rPr>
        <w:t>function</w:t>
      </w:r>
      <w:r>
        <w:rPr>
          <w:color w:val="35465C"/>
          <w:spacing w:val="2"/>
        </w:rPr>
        <w:t> </w:t>
      </w:r>
      <w:r>
        <w:rPr>
          <w:color w:val="35465C"/>
        </w:rPr>
        <w:t>will return</w:t>
      </w:r>
      <w:r>
        <w:rPr>
          <w:color w:val="35465C"/>
          <w:spacing w:val="2"/>
        </w:rPr>
        <w:t> </w:t>
      </w:r>
      <w:r>
        <w:rPr>
          <w:color w:val="35465C"/>
        </w:rPr>
        <w:t>batches</w:t>
      </w:r>
      <w:r>
        <w:rPr>
          <w:color w:val="35465C"/>
          <w:spacing w:val="5"/>
        </w:rPr>
        <w:t> </w:t>
      </w:r>
      <w:r>
        <w:rPr>
          <w:color w:val="35465C"/>
        </w:rPr>
        <w:t>of</w:t>
      </w:r>
      <w:r>
        <w:rPr>
          <w:color w:val="35465C"/>
          <w:spacing w:val="4"/>
        </w:rPr>
        <w:t> </w:t>
      </w:r>
      <w:r>
        <w:rPr>
          <w:color w:val="35465C"/>
        </w:rPr>
        <w:t>images</w:t>
      </w:r>
      <w:r>
        <w:rPr>
          <w:color w:val="35465C"/>
          <w:spacing w:val="10"/>
        </w:rPr>
        <w:t> </w:t>
      </w:r>
      <w:r>
        <w:rPr>
          <w:color w:val="35465C"/>
        </w:rPr>
        <w:t>from</w:t>
      </w:r>
      <w:r>
        <w:rPr>
          <w:color w:val="35465C"/>
          <w:spacing w:val="-2"/>
        </w:rPr>
        <w:t> </w:t>
      </w:r>
      <w:r>
        <w:rPr>
          <w:color w:val="35465C"/>
        </w:rPr>
        <w:t>the</w:t>
      </w:r>
      <w:r>
        <w:rPr>
          <w:color w:val="35465C"/>
          <w:spacing w:val="6"/>
        </w:rPr>
        <w:t> </w:t>
      </w:r>
      <w:r>
        <w:rPr>
          <w:color w:val="35465C"/>
        </w:rPr>
        <w:t>subdirectories'apples',</w:t>
      </w:r>
      <w:r>
        <w:rPr>
          <w:color w:val="35465C"/>
          <w:spacing w:val="9"/>
        </w:rPr>
        <w:t> </w:t>
      </w:r>
      <w:r>
        <w:rPr>
          <w:color w:val="35465C"/>
        </w:rPr>
        <w:t>'banana',</w:t>
      </w:r>
      <w:r>
        <w:rPr>
          <w:color w:val="35465C"/>
          <w:spacing w:val="22"/>
        </w:rPr>
        <w:t> </w:t>
      </w:r>
      <w:r>
        <w:rPr>
          <w:color w:val="35465C"/>
        </w:rPr>
        <w:t>'orange',</w:t>
      </w:r>
      <w:r>
        <w:rPr>
          <w:color w:val="35465C"/>
          <w:spacing w:val="-57"/>
        </w:rPr>
        <w:t> </w:t>
      </w:r>
      <w:r>
        <w:rPr>
          <w:color w:val="35465C"/>
        </w:rPr>
        <w:t>'pineapple',</w:t>
      </w:r>
      <w:r>
        <w:rPr>
          <w:color w:val="35465C"/>
          <w:spacing w:val="2"/>
        </w:rPr>
        <w:t> </w:t>
      </w:r>
      <w:r>
        <w:rPr>
          <w:color w:val="35465C"/>
        </w:rPr>
        <w:t>'watermelon'</w:t>
      </w:r>
      <w:r>
        <w:rPr>
          <w:color w:val="35465C"/>
          <w:spacing w:val="54"/>
        </w:rPr>
        <w:t> </w:t>
      </w:r>
      <w:r>
        <w:rPr>
          <w:color w:val="35465C"/>
        </w:rPr>
        <w:t>together</w:t>
      </w:r>
      <w:r>
        <w:rPr>
          <w:color w:val="35465C"/>
          <w:spacing w:val="1"/>
        </w:rPr>
        <w:t> </w:t>
      </w:r>
      <w:r>
        <w:rPr>
          <w:color w:val="35465C"/>
        </w:rPr>
        <w:t>with</w:t>
      </w:r>
      <w:r>
        <w:rPr>
          <w:color w:val="35465C"/>
          <w:spacing w:val="58"/>
        </w:rPr>
        <w:t> </w:t>
      </w:r>
      <w:r>
        <w:rPr>
          <w:color w:val="35465C"/>
        </w:rPr>
        <w:t>labels</w:t>
      </w:r>
      <w:r>
        <w:rPr>
          <w:color w:val="35465C"/>
          <w:spacing w:val="57"/>
        </w:rPr>
        <w:t> </w:t>
      </w:r>
      <w:r>
        <w:rPr>
          <w:color w:val="35465C"/>
        </w:rPr>
        <w:t>0</w:t>
      </w:r>
      <w:r>
        <w:rPr>
          <w:color w:val="35465C"/>
          <w:spacing w:val="59"/>
        </w:rPr>
        <w:t> </w:t>
      </w:r>
      <w:r>
        <w:rPr>
          <w:color w:val="35465C"/>
        </w:rPr>
        <w:t>to</w:t>
      </w:r>
      <w:r>
        <w:rPr>
          <w:color w:val="35465C"/>
          <w:spacing w:val="4"/>
        </w:rPr>
        <w:t> </w:t>
      </w:r>
      <w:r>
        <w:rPr>
          <w:color w:val="35465C"/>
        </w:rPr>
        <w:t>4{'apples':  0,</w:t>
      </w:r>
      <w:r>
        <w:rPr>
          <w:color w:val="35465C"/>
          <w:spacing w:val="1"/>
        </w:rPr>
        <w:t> </w:t>
      </w:r>
      <w:r>
        <w:rPr>
          <w:color w:val="35465C"/>
        </w:rPr>
        <w:t>'banana':  1,</w:t>
      </w:r>
      <w:r>
        <w:rPr>
          <w:color w:val="35465C"/>
          <w:spacing w:val="14"/>
        </w:rPr>
        <w:t> </w:t>
      </w:r>
      <w:r>
        <w:rPr>
          <w:color w:val="35465C"/>
        </w:rPr>
        <w:t>'orange':</w:t>
      </w:r>
      <w:r>
        <w:rPr>
          <w:color w:val="35465C"/>
          <w:spacing w:val="1"/>
        </w:rPr>
        <w:t> </w:t>
      </w:r>
      <w:r>
        <w:rPr>
          <w:color w:val="35465C"/>
        </w:rPr>
        <w:t>2,</w:t>
      </w:r>
    </w:p>
    <w:p>
      <w:pPr>
        <w:pStyle w:val="BodyText"/>
        <w:spacing w:before="4"/>
        <w:ind w:left="140"/>
      </w:pPr>
      <w:r>
        <w:rPr>
          <w:color w:val="35465C"/>
        </w:rPr>
        <w:t>'pineapple':</w:t>
      </w:r>
      <w:r>
        <w:rPr>
          <w:color w:val="35465C"/>
          <w:spacing w:val="-3"/>
        </w:rPr>
        <w:t> </w:t>
      </w:r>
      <w:r>
        <w:rPr>
          <w:color w:val="35465C"/>
        </w:rPr>
        <w:t>3,</w:t>
      </w:r>
      <w:r>
        <w:rPr>
          <w:color w:val="35465C"/>
          <w:spacing w:val="-4"/>
        </w:rPr>
        <w:t> </w:t>
      </w:r>
      <w:r>
        <w:rPr>
          <w:color w:val="35465C"/>
        </w:rPr>
        <w:t>'watermelon':</w:t>
      </w:r>
      <w:r>
        <w:rPr>
          <w:color w:val="35465C"/>
          <w:spacing w:val="-5"/>
        </w:rPr>
        <w:t> </w:t>
      </w:r>
      <w:r>
        <w:rPr>
          <w:color w:val="35465C"/>
        </w:rPr>
        <w:t>4}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22"/>
        </w:rPr>
      </w:pPr>
    </w:p>
    <w:p>
      <w:pPr>
        <w:pStyle w:val="BodyText"/>
        <w:spacing w:line="272" w:lineRule="exact"/>
        <w:ind w:left="140"/>
      </w:pPr>
      <w:r>
        <w:rPr>
          <w:color w:val="35465C"/>
        </w:rPr>
        <w:t>Arguments: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0" w:after="0"/>
        <w:ind w:left="861" w:right="150" w:hanging="361"/>
        <w:jc w:val="both"/>
        <w:rPr>
          <w:sz w:val="24"/>
        </w:rPr>
      </w:pPr>
      <w:r>
        <w:rPr>
          <w:color w:val="35465C"/>
          <w:sz w:val="24"/>
        </w:rPr>
        <w:t>directory:</w:t>
      </w:r>
      <w:r>
        <w:rPr>
          <w:color w:val="35465C"/>
          <w:spacing w:val="1"/>
          <w:sz w:val="24"/>
        </w:rPr>
        <w:t> </w:t>
      </w:r>
      <w:r>
        <w:rPr>
          <w:color w:val="35465C"/>
          <w:sz w:val="24"/>
        </w:rPr>
        <w:t>Directory where</w:t>
      </w:r>
      <w:r>
        <w:rPr>
          <w:color w:val="35465C"/>
          <w:spacing w:val="1"/>
          <w:sz w:val="24"/>
        </w:rPr>
        <w:t> </w:t>
      </w:r>
      <w:r>
        <w:rPr>
          <w:color w:val="35465C"/>
          <w:sz w:val="24"/>
        </w:rPr>
        <w:t>the</w:t>
      </w:r>
      <w:r>
        <w:rPr>
          <w:color w:val="35465C"/>
          <w:spacing w:val="1"/>
          <w:sz w:val="24"/>
        </w:rPr>
        <w:t> </w:t>
      </w:r>
      <w:r>
        <w:rPr>
          <w:color w:val="35465C"/>
          <w:sz w:val="24"/>
        </w:rPr>
        <w:t>data is</w:t>
      </w:r>
      <w:r>
        <w:rPr>
          <w:color w:val="35465C"/>
          <w:spacing w:val="1"/>
          <w:sz w:val="24"/>
        </w:rPr>
        <w:t> </w:t>
      </w:r>
      <w:r>
        <w:rPr>
          <w:color w:val="35465C"/>
          <w:sz w:val="24"/>
        </w:rPr>
        <w:t>located.</w:t>
      </w:r>
      <w:r>
        <w:rPr>
          <w:color w:val="35465C"/>
          <w:spacing w:val="1"/>
          <w:sz w:val="24"/>
        </w:rPr>
        <w:t> </w:t>
      </w:r>
      <w:r>
        <w:rPr>
          <w:color w:val="35465C"/>
          <w:sz w:val="24"/>
        </w:rPr>
        <w:t>If</w:t>
      </w:r>
      <w:r>
        <w:rPr>
          <w:color w:val="35465C"/>
          <w:spacing w:val="1"/>
          <w:sz w:val="24"/>
        </w:rPr>
        <w:t> </w:t>
      </w:r>
      <w:r>
        <w:rPr>
          <w:color w:val="35465C"/>
          <w:sz w:val="24"/>
        </w:rPr>
        <w:t>labels</w:t>
      </w:r>
      <w:r>
        <w:rPr>
          <w:color w:val="35465C"/>
          <w:spacing w:val="1"/>
          <w:sz w:val="24"/>
        </w:rPr>
        <w:t> </w:t>
      </w:r>
      <w:r>
        <w:rPr>
          <w:color w:val="35465C"/>
          <w:sz w:val="24"/>
        </w:rPr>
        <w:t>are</w:t>
      </w:r>
      <w:r>
        <w:rPr>
          <w:color w:val="35465C"/>
          <w:spacing w:val="1"/>
          <w:sz w:val="24"/>
        </w:rPr>
        <w:t> </w:t>
      </w:r>
      <w:r>
        <w:rPr>
          <w:color w:val="35465C"/>
          <w:sz w:val="24"/>
        </w:rPr>
        <w:t>"inferred",</w:t>
      </w:r>
      <w:r>
        <w:rPr>
          <w:color w:val="35465C"/>
          <w:spacing w:val="1"/>
          <w:sz w:val="24"/>
        </w:rPr>
        <w:t> </w:t>
      </w:r>
      <w:r>
        <w:rPr>
          <w:color w:val="35465C"/>
          <w:sz w:val="24"/>
        </w:rPr>
        <w:t>it</w:t>
      </w:r>
      <w:r>
        <w:rPr>
          <w:color w:val="35465C"/>
          <w:spacing w:val="60"/>
          <w:sz w:val="24"/>
        </w:rPr>
        <w:t> </w:t>
      </w:r>
      <w:r>
        <w:rPr>
          <w:color w:val="35465C"/>
          <w:sz w:val="24"/>
        </w:rPr>
        <w:t>should</w:t>
      </w:r>
      <w:r>
        <w:rPr>
          <w:color w:val="35465C"/>
          <w:spacing w:val="1"/>
          <w:sz w:val="24"/>
        </w:rPr>
        <w:t> </w:t>
      </w:r>
      <w:r>
        <w:rPr>
          <w:color w:val="35465C"/>
          <w:sz w:val="24"/>
        </w:rPr>
        <w:t>contain subdirectories, each containing images for a class. Otherwise, the directory</w:t>
      </w:r>
      <w:r>
        <w:rPr>
          <w:color w:val="35465C"/>
          <w:spacing w:val="1"/>
          <w:sz w:val="24"/>
        </w:rPr>
        <w:t> </w:t>
      </w:r>
      <w:r>
        <w:rPr>
          <w:color w:val="35465C"/>
          <w:sz w:val="24"/>
        </w:rPr>
        <w:t>structure</w:t>
      </w:r>
      <w:r>
        <w:rPr>
          <w:color w:val="35465C"/>
          <w:spacing w:val="-3"/>
          <w:sz w:val="24"/>
        </w:rPr>
        <w:t> </w:t>
      </w:r>
      <w:r>
        <w:rPr>
          <w:color w:val="35465C"/>
          <w:sz w:val="24"/>
        </w:rPr>
        <w:t>is ignored.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4" w:after="0"/>
        <w:ind w:left="861" w:right="0" w:hanging="361"/>
        <w:jc w:val="both"/>
        <w:rPr>
          <w:sz w:val="24"/>
        </w:rPr>
      </w:pPr>
      <w:r>
        <w:rPr>
          <w:color w:val="35465C"/>
          <w:sz w:val="24"/>
        </w:rPr>
        <w:t>batch_size:</w:t>
      </w:r>
      <w:r>
        <w:rPr>
          <w:color w:val="35465C"/>
          <w:spacing w:val="1"/>
          <w:sz w:val="24"/>
        </w:rPr>
        <w:t> </w:t>
      </w:r>
      <w:r>
        <w:rPr>
          <w:color w:val="35465C"/>
          <w:sz w:val="24"/>
        </w:rPr>
        <w:t>Size</w:t>
      </w:r>
      <w:r>
        <w:rPr>
          <w:color w:val="35465C"/>
          <w:spacing w:val="-1"/>
          <w:sz w:val="24"/>
        </w:rPr>
        <w:t> </w:t>
      </w:r>
      <w:r>
        <w:rPr>
          <w:color w:val="35465C"/>
          <w:sz w:val="24"/>
        </w:rPr>
        <w:t>of</w:t>
      </w:r>
      <w:r>
        <w:rPr>
          <w:color w:val="35465C"/>
          <w:spacing w:val="-13"/>
          <w:sz w:val="24"/>
        </w:rPr>
        <w:t> </w:t>
      </w:r>
      <w:r>
        <w:rPr>
          <w:color w:val="35465C"/>
          <w:sz w:val="24"/>
        </w:rPr>
        <w:t>the batches</w:t>
      </w:r>
      <w:r>
        <w:rPr>
          <w:color w:val="35465C"/>
          <w:spacing w:val="-2"/>
          <w:sz w:val="24"/>
        </w:rPr>
        <w:t> </w:t>
      </w:r>
      <w:r>
        <w:rPr>
          <w:color w:val="35465C"/>
          <w:sz w:val="24"/>
        </w:rPr>
        <w:t>of</w:t>
      </w:r>
      <w:r>
        <w:rPr>
          <w:color w:val="35465C"/>
          <w:spacing w:val="-12"/>
          <w:sz w:val="24"/>
        </w:rPr>
        <w:t> </w:t>
      </w:r>
      <w:r>
        <w:rPr>
          <w:color w:val="35465C"/>
          <w:sz w:val="24"/>
        </w:rPr>
        <w:t>data.</w:t>
      </w:r>
      <w:r>
        <w:rPr>
          <w:color w:val="35465C"/>
          <w:spacing w:val="-2"/>
          <w:sz w:val="24"/>
        </w:rPr>
        <w:t> </w:t>
      </w:r>
      <w:r>
        <w:rPr>
          <w:color w:val="35465C"/>
          <w:sz w:val="24"/>
        </w:rPr>
        <w:t>Default:</w:t>
      </w:r>
      <w:r>
        <w:rPr>
          <w:color w:val="35465C"/>
          <w:spacing w:val="1"/>
          <w:sz w:val="24"/>
        </w:rPr>
        <w:t> </w:t>
      </w:r>
      <w:r>
        <w:rPr>
          <w:color w:val="35465C"/>
          <w:sz w:val="24"/>
        </w:rPr>
        <w:t>32.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75" w:lineRule="exact" w:before="3" w:after="0"/>
        <w:ind w:left="861" w:right="0" w:hanging="361"/>
        <w:jc w:val="both"/>
        <w:rPr>
          <w:sz w:val="24"/>
        </w:rPr>
      </w:pPr>
      <w:r>
        <w:rPr>
          <w:color w:val="35465C"/>
          <w:spacing w:val="-1"/>
          <w:sz w:val="24"/>
        </w:rPr>
        <w:t>target_size:</w:t>
      </w:r>
      <w:r>
        <w:rPr>
          <w:color w:val="35465C"/>
          <w:spacing w:val="4"/>
          <w:sz w:val="24"/>
        </w:rPr>
        <w:t> </w:t>
      </w:r>
      <w:r>
        <w:rPr>
          <w:color w:val="35465C"/>
          <w:spacing w:val="-1"/>
          <w:sz w:val="24"/>
        </w:rPr>
        <w:t>Size</w:t>
      </w:r>
      <w:r>
        <w:rPr>
          <w:color w:val="35465C"/>
          <w:spacing w:val="-4"/>
          <w:sz w:val="24"/>
        </w:rPr>
        <w:t> </w:t>
      </w:r>
      <w:r>
        <w:rPr>
          <w:color w:val="35465C"/>
          <w:spacing w:val="-1"/>
          <w:sz w:val="24"/>
        </w:rPr>
        <w:t>to</w:t>
      </w:r>
      <w:r>
        <w:rPr>
          <w:color w:val="35465C"/>
          <w:spacing w:val="3"/>
          <w:sz w:val="24"/>
        </w:rPr>
        <w:t> </w:t>
      </w:r>
      <w:r>
        <w:rPr>
          <w:color w:val="35465C"/>
          <w:spacing w:val="-1"/>
          <w:sz w:val="24"/>
        </w:rPr>
        <w:t>resize</w:t>
      </w:r>
      <w:r>
        <w:rPr>
          <w:color w:val="35465C"/>
          <w:spacing w:val="2"/>
          <w:sz w:val="24"/>
        </w:rPr>
        <w:t> </w:t>
      </w:r>
      <w:r>
        <w:rPr>
          <w:color w:val="35465C"/>
          <w:spacing w:val="-1"/>
          <w:sz w:val="24"/>
        </w:rPr>
        <w:t>images</w:t>
      </w:r>
      <w:r>
        <w:rPr>
          <w:color w:val="35465C"/>
          <w:spacing w:val="1"/>
          <w:sz w:val="24"/>
        </w:rPr>
        <w:t> </w:t>
      </w:r>
      <w:r>
        <w:rPr>
          <w:color w:val="35465C"/>
          <w:sz w:val="24"/>
        </w:rPr>
        <w:t>after</w:t>
      </w:r>
      <w:r>
        <w:rPr>
          <w:color w:val="35465C"/>
          <w:spacing w:val="-1"/>
          <w:sz w:val="24"/>
        </w:rPr>
        <w:t> </w:t>
      </w:r>
      <w:r>
        <w:rPr>
          <w:color w:val="35465C"/>
          <w:sz w:val="24"/>
        </w:rPr>
        <w:t>they</w:t>
      </w:r>
      <w:r>
        <w:rPr>
          <w:color w:val="35465C"/>
          <w:spacing w:val="-11"/>
          <w:sz w:val="24"/>
        </w:rPr>
        <w:t> </w:t>
      </w:r>
      <w:r>
        <w:rPr>
          <w:color w:val="35465C"/>
          <w:sz w:val="24"/>
        </w:rPr>
        <w:t>are</w:t>
      </w:r>
      <w:r>
        <w:rPr>
          <w:color w:val="35465C"/>
          <w:spacing w:val="1"/>
          <w:sz w:val="24"/>
        </w:rPr>
        <w:t> </w:t>
      </w:r>
      <w:r>
        <w:rPr>
          <w:color w:val="35465C"/>
          <w:sz w:val="24"/>
        </w:rPr>
        <w:t>read</w:t>
      </w:r>
      <w:r>
        <w:rPr>
          <w:color w:val="35465C"/>
          <w:spacing w:val="3"/>
          <w:sz w:val="24"/>
        </w:rPr>
        <w:t> </w:t>
      </w:r>
      <w:r>
        <w:rPr>
          <w:color w:val="35465C"/>
          <w:sz w:val="24"/>
        </w:rPr>
        <w:t>from</w:t>
      </w:r>
      <w:r>
        <w:rPr>
          <w:color w:val="35465C"/>
          <w:spacing w:val="-15"/>
          <w:sz w:val="24"/>
        </w:rPr>
        <w:t> </w:t>
      </w:r>
      <w:r>
        <w:rPr>
          <w:color w:val="35465C"/>
          <w:sz w:val="24"/>
        </w:rPr>
        <w:t>disk.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75" w:lineRule="exact" w:before="0" w:after="0"/>
        <w:ind w:left="861" w:right="0" w:hanging="361"/>
        <w:jc w:val="both"/>
        <w:rPr>
          <w:sz w:val="24"/>
        </w:rPr>
      </w:pPr>
      <w:r>
        <w:rPr>
          <w:color w:val="35465C"/>
          <w:sz w:val="24"/>
        </w:rPr>
        <w:t>class_mode:</w:t>
      </w:r>
    </w:p>
    <w:p>
      <w:pPr>
        <w:pStyle w:val="ListParagraph"/>
        <w:numPr>
          <w:ilvl w:val="1"/>
          <w:numId w:val="1"/>
        </w:numPr>
        <w:tabs>
          <w:tab w:pos="1240" w:val="left" w:leader="none"/>
          <w:tab w:pos="1241" w:val="left" w:leader="none"/>
          <w:tab w:pos="1888" w:val="left" w:leader="none"/>
          <w:tab w:pos="2834" w:val="left" w:leader="none"/>
          <w:tab w:pos="3468" w:val="left" w:leader="none"/>
          <w:tab w:pos="4025" w:val="left" w:leader="none"/>
          <w:tab w:pos="4884" w:val="left" w:leader="none"/>
          <w:tab w:pos="5461" w:val="left" w:leader="none"/>
          <w:tab w:pos="6613" w:val="left" w:leader="none"/>
          <w:tab w:pos="7093" w:val="left" w:leader="none"/>
          <w:tab w:pos="8174" w:val="left" w:leader="none"/>
          <w:tab w:pos="8885" w:val="left" w:leader="none"/>
        </w:tabs>
        <w:spacing w:line="237" w:lineRule="auto" w:before="3" w:after="0"/>
        <w:ind w:left="861" w:right="165" w:firstLine="0"/>
        <w:jc w:val="left"/>
        <w:rPr>
          <w:sz w:val="24"/>
        </w:rPr>
      </w:pPr>
      <w:r>
        <w:rPr>
          <w:color w:val="35465C"/>
          <w:sz w:val="24"/>
        </w:rPr>
        <w:t>‘int':</w:t>
        <w:tab/>
        <w:t>means</w:t>
        <w:tab/>
        <w:t>that</w:t>
        <w:tab/>
        <w:t>the</w:t>
        <w:tab/>
        <w:t>labels</w:t>
        <w:tab/>
        <w:t>are</w:t>
        <w:tab/>
        <w:t>encoded</w:t>
        <w:tab/>
        <w:t>as</w:t>
        <w:tab/>
        <w:t>integers</w:t>
        <w:tab/>
        <w:t>(e.g.</w:t>
        <w:tab/>
      </w:r>
      <w:r>
        <w:rPr>
          <w:color w:val="35465C"/>
          <w:spacing w:val="-3"/>
          <w:sz w:val="24"/>
        </w:rPr>
        <w:t>for</w:t>
      </w:r>
      <w:r>
        <w:rPr>
          <w:color w:val="35465C"/>
          <w:spacing w:val="-57"/>
          <w:sz w:val="24"/>
        </w:rPr>
        <w:t> </w:t>
      </w:r>
      <w:r>
        <w:rPr>
          <w:color w:val="35465C"/>
          <w:sz w:val="24"/>
        </w:rPr>
        <w:t>sparse_categorical_crossentropy</w:t>
      </w:r>
      <w:r>
        <w:rPr>
          <w:color w:val="35465C"/>
          <w:spacing w:val="-4"/>
          <w:sz w:val="24"/>
        </w:rPr>
        <w:t> </w:t>
      </w:r>
      <w:r>
        <w:rPr>
          <w:color w:val="35465C"/>
          <w:sz w:val="24"/>
        </w:rPr>
        <w:t>loss).</w:t>
      </w:r>
    </w:p>
    <w:p>
      <w:pPr>
        <w:pStyle w:val="ListParagraph"/>
        <w:numPr>
          <w:ilvl w:val="1"/>
          <w:numId w:val="1"/>
        </w:numPr>
        <w:tabs>
          <w:tab w:pos="1020" w:val="left" w:leader="none"/>
        </w:tabs>
        <w:spacing w:line="237" w:lineRule="auto" w:before="10" w:after="0"/>
        <w:ind w:left="861" w:right="828" w:firstLine="0"/>
        <w:jc w:val="left"/>
        <w:rPr>
          <w:sz w:val="24"/>
        </w:rPr>
      </w:pPr>
      <w:r>
        <w:rPr>
          <w:color w:val="35465C"/>
          <w:sz w:val="24"/>
        </w:rPr>
        <w:t>'categorical'</w:t>
      </w:r>
      <w:r>
        <w:rPr>
          <w:color w:val="35465C"/>
          <w:spacing w:val="13"/>
          <w:sz w:val="24"/>
        </w:rPr>
        <w:t> </w:t>
      </w:r>
      <w:r>
        <w:rPr>
          <w:color w:val="35465C"/>
          <w:sz w:val="24"/>
        </w:rPr>
        <w:t>means</w:t>
      </w:r>
      <w:r>
        <w:rPr>
          <w:color w:val="35465C"/>
          <w:spacing w:val="1"/>
          <w:sz w:val="24"/>
        </w:rPr>
        <w:t> </w:t>
      </w:r>
      <w:r>
        <w:rPr>
          <w:color w:val="35465C"/>
          <w:sz w:val="24"/>
        </w:rPr>
        <w:t>that</w:t>
      </w:r>
      <w:r>
        <w:rPr>
          <w:color w:val="35465C"/>
          <w:spacing w:val="13"/>
          <w:sz w:val="24"/>
        </w:rPr>
        <w:t> </w:t>
      </w:r>
      <w:r>
        <w:rPr>
          <w:color w:val="35465C"/>
          <w:sz w:val="24"/>
        </w:rPr>
        <w:t>the</w:t>
      </w:r>
      <w:r>
        <w:rPr>
          <w:color w:val="35465C"/>
          <w:spacing w:val="7"/>
          <w:sz w:val="24"/>
        </w:rPr>
        <w:t> </w:t>
      </w:r>
      <w:r>
        <w:rPr>
          <w:color w:val="35465C"/>
          <w:sz w:val="24"/>
        </w:rPr>
        <w:t>labels</w:t>
      </w:r>
      <w:r>
        <w:rPr>
          <w:color w:val="35465C"/>
          <w:spacing w:val="6"/>
          <w:sz w:val="24"/>
        </w:rPr>
        <w:t> </w:t>
      </w:r>
      <w:r>
        <w:rPr>
          <w:color w:val="35465C"/>
          <w:sz w:val="24"/>
        </w:rPr>
        <w:t>are</w:t>
      </w:r>
      <w:r>
        <w:rPr>
          <w:color w:val="35465C"/>
          <w:spacing w:val="7"/>
          <w:sz w:val="24"/>
        </w:rPr>
        <w:t> </w:t>
      </w:r>
      <w:r>
        <w:rPr>
          <w:color w:val="35465C"/>
          <w:sz w:val="24"/>
        </w:rPr>
        <w:t>encoded</w:t>
      </w:r>
      <w:r>
        <w:rPr>
          <w:color w:val="35465C"/>
          <w:spacing w:val="8"/>
          <w:sz w:val="24"/>
        </w:rPr>
        <w:t> </w:t>
      </w:r>
      <w:r>
        <w:rPr>
          <w:color w:val="35465C"/>
          <w:sz w:val="24"/>
        </w:rPr>
        <w:t>as</w:t>
      </w:r>
      <w:r>
        <w:rPr>
          <w:color w:val="35465C"/>
          <w:spacing w:val="1"/>
          <w:sz w:val="24"/>
        </w:rPr>
        <w:t> </w:t>
      </w:r>
      <w:r>
        <w:rPr>
          <w:color w:val="35465C"/>
          <w:sz w:val="24"/>
        </w:rPr>
        <w:t>a</w:t>
      </w:r>
      <w:r>
        <w:rPr>
          <w:color w:val="35465C"/>
          <w:spacing w:val="11"/>
          <w:sz w:val="24"/>
        </w:rPr>
        <w:t> </w:t>
      </w:r>
      <w:r>
        <w:rPr>
          <w:color w:val="35465C"/>
          <w:sz w:val="24"/>
        </w:rPr>
        <w:t>categorical</w:t>
      </w:r>
      <w:r>
        <w:rPr>
          <w:color w:val="35465C"/>
          <w:spacing w:val="5"/>
          <w:sz w:val="24"/>
        </w:rPr>
        <w:t> </w:t>
      </w:r>
      <w:r>
        <w:rPr>
          <w:color w:val="35465C"/>
          <w:sz w:val="24"/>
        </w:rPr>
        <w:t>vector</w:t>
      </w:r>
      <w:r>
        <w:rPr>
          <w:color w:val="35465C"/>
          <w:spacing w:val="5"/>
          <w:sz w:val="24"/>
        </w:rPr>
        <w:t> </w:t>
      </w:r>
      <w:r>
        <w:rPr>
          <w:color w:val="35465C"/>
          <w:sz w:val="24"/>
        </w:rPr>
        <w:t>(e.g.for</w:t>
      </w:r>
      <w:r>
        <w:rPr>
          <w:color w:val="35465C"/>
          <w:spacing w:val="-57"/>
          <w:sz w:val="24"/>
        </w:rPr>
        <w:t> </w:t>
      </w:r>
      <w:r>
        <w:rPr>
          <w:color w:val="35465C"/>
          <w:sz w:val="24"/>
        </w:rPr>
        <w:t>categorical_crossentropy</w:t>
      </w:r>
      <w:r>
        <w:rPr>
          <w:color w:val="35465C"/>
          <w:spacing w:val="-5"/>
          <w:sz w:val="24"/>
        </w:rPr>
        <w:t> </w:t>
      </w:r>
      <w:r>
        <w:rPr>
          <w:color w:val="35465C"/>
          <w:sz w:val="24"/>
        </w:rPr>
        <w:t>loss).</w:t>
      </w:r>
    </w:p>
    <w:p>
      <w:pPr>
        <w:pStyle w:val="ListParagraph"/>
        <w:numPr>
          <w:ilvl w:val="1"/>
          <w:numId w:val="1"/>
        </w:numPr>
        <w:tabs>
          <w:tab w:pos="1029" w:val="left" w:leader="none"/>
        </w:tabs>
        <w:spacing w:line="237" w:lineRule="auto" w:before="9" w:after="0"/>
        <w:ind w:left="861" w:right="387" w:firstLine="0"/>
        <w:jc w:val="left"/>
        <w:rPr>
          <w:sz w:val="24"/>
        </w:rPr>
      </w:pPr>
      <w:r>
        <w:rPr>
          <w:color w:val="35465C"/>
          <w:sz w:val="24"/>
        </w:rPr>
        <w:t>'binary'</w:t>
      </w:r>
      <w:r>
        <w:rPr>
          <w:color w:val="35465C"/>
          <w:spacing w:val="18"/>
          <w:sz w:val="24"/>
        </w:rPr>
        <w:t> </w:t>
      </w:r>
      <w:r>
        <w:rPr>
          <w:color w:val="35465C"/>
          <w:sz w:val="24"/>
        </w:rPr>
        <w:t>means</w:t>
      </w:r>
      <w:r>
        <w:rPr>
          <w:color w:val="35465C"/>
          <w:spacing w:val="16"/>
          <w:sz w:val="24"/>
        </w:rPr>
        <w:t> </w:t>
      </w:r>
      <w:r>
        <w:rPr>
          <w:color w:val="35465C"/>
          <w:sz w:val="24"/>
        </w:rPr>
        <w:t>that</w:t>
      </w:r>
      <w:r>
        <w:rPr>
          <w:color w:val="35465C"/>
          <w:spacing w:val="15"/>
          <w:sz w:val="24"/>
        </w:rPr>
        <w:t> </w:t>
      </w:r>
      <w:r>
        <w:rPr>
          <w:color w:val="35465C"/>
          <w:sz w:val="24"/>
        </w:rPr>
        <w:t>the</w:t>
      </w:r>
      <w:r>
        <w:rPr>
          <w:color w:val="35465C"/>
          <w:spacing w:val="21"/>
          <w:sz w:val="24"/>
        </w:rPr>
        <w:t> </w:t>
      </w:r>
      <w:r>
        <w:rPr>
          <w:color w:val="35465C"/>
          <w:sz w:val="24"/>
        </w:rPr>
        <w:t>labels</w:t>
      </w:r>
      <w:r>
        <w:rPr>
          <w:color w:val="35465C"/>
          <w:spacing w:val="17"/>
          <w:sz w:val="24"/>
        </w:rPr>
        <w:t> </w:t>
      </w:r>
      <w:r>
        <w:rPr>
          <w:color w:val="35465C"/>
          <w:sz w:val="24"/>
        </w:rPr>
        <w:t>(there</w:t>
      </w:r>
      <w:r>
        <w:rPr>
          <w:color w:val="35465C"/>
          <w:spacing w:val="18"/>
          <w:sz w:val="24"/>
        </w:rPr>
        <w:t> </w:t>
      </w:r>
      <w:r>
        <w:rPr>
          <w:color w:val="35465C"/>
          <w:sz w:val="24"/>
        </w:rPr>
        <w:t>can</w:t>
      </w:r>
      <w:r>
        <w:rPr>
          <w:color w:val="35465C"/>
          <w:spacing w:val="13"/>
          <w:sz w:val="24"/>
        </w:rPr>
        <w:t> </w:t>
      </w:r>
      <w:r>
        <w:rPr>
          <w:color w:val="35465C"/>
          <w:sz w:val="24"/>
        </w:rPr>
        <w:t>be</w:t>
      </w:r>
      <w:r>
        <w:rPr>
          <w:color w:val="35465C"/>
          <w:spacing w:val="13"/>
          <w:sz w:val="24"/>
        </w:rPr>
        <w:t> </w:t>
      </w:r>
      <w:r>
        <w:rPr>
          <w:color w:val="35465C"/>
          <w:sz w:val="24"/>
        </w:rPr>
        <w:t>only</w:t>
      </w:r>
      <w:r>
        <w:rPr>
          <w:color w:val="35465C"/>
          <w:spacing w:val="13"/>
          <w:sz w:val="24"/>
        </w:rPr>
        <w:t> </w:t>
      </w:r>
      <w:r>
        <w:rPr>
          <w:color w:val="35465C"/>
          <w:sz w:val="24"/>
        </w:rPr>
        <w:t>2)</w:t>
      </w:r>
      <w:r>
        <w:rPr>
          <w:color w:val="35465C"/>
          <w:spacing w:val="20"/>
          <w:sz w:val="24"/>
        </w:rPr>
        <w:t> </w:t>
      </w:r>
      <w:r>
        <w:rPr>
          <w:color w:val="35465C"/>
          <w:sz w:val="24"/>
        </w:rPr>
        <w:t>are</w:t>
      </w:r>
      <w:r>
        <w:rPr>
          <w:color w:val="35465C"/>
          <w:spacing w:val="13"/>
          <w:sz w:val="24"/>
        </w:rPr>
        <w:t> </w:t>
      </w:r>
      <w:r>
        <w:rPr>
          <w:color w:val="35465C"/>
          <w:sz w:val="24"/>
        </w:rPr>
        <w:t>encoded</w:t>
      </w:r>
      <w:r>
        <w:rPr>
          <w:color w:val="35465C"/>
          <w:spacing w:val="18"/>
          <w:sz w:val="24"/>
        </w:rPr>
        <w:t> </w:t>
      </w:r>
      <w:r>
        <w:rPr>
          <w:color w:val="35465C"/>
          <w:sz w:val="24"/>
        </w:rPr>
        <w:t>as</w:t>
      </w:r>
      <w:r>
        <w:rPr>
          <w:color w:val="35465C"/>
          <w:spacing w:val="15"/>
          <w:sz w:val="24"/>
        </w:rPr>
        <w:t> </w:t>
      </w:r>
      <w:r>
        <w:rPr>
          <w:color w:val="35465C"/>
          <w:sz w:val="24"/>
        </w:rPr>
        <w:t>float32scalars</w:t>
      </w:r>
      <w:r>
        <w:rPr>
          <w:color w:val="35465C"/>
          <w:spacing w:val="-57"/>
          <w:sz w:val="24"/>
        </w:rPr>
        <w:t> </w:t>
      </w:r>
      <w:r>
        <w:rPr>
          <w:color w:val="35465C"/>
          <w:sz w:val="24"/>
        </w:rPr>
        <w:t>with</w:t>
      </w:r>
      <w:r>
        <w:rPr>
          <w:color w:val="35465C"/>
          <w:spacing w:val="1"/>
          <w:sz w:val="24"/>
        </w:rPr>
        <w:t> </w:t>
      </w:r>
      <w:r>
        <w:rPr>
          <w:color w:val="35465C"/>
          <w:sz w:val="24"/>
        </w:rPr>
        <w:t>values</w:t>
      </w:r>
      <w:r>
        <w:rPr>
          <w:color w:val="35465C"/>
          <w:spacing w:val="-4"/>
          <w:sz w:val="24"/>
        </w:rPr>
        <w:t> </w:t>
      </w:r>
      <w:r>
        <w:rPr>
          <w:color w:val="35465C"/>
          <w:sz w:val="24"/>
        </w:rPr>
        <w:t>0</w:t>
      </w:r>
      <w:r>
        <w:rPr>
          <w:color w:val="35465C"/>
          <w:spacing w:val="1"/>
          <w:sz w:val="24"/>
        </w:rPr>
        <w:t> </w:t>
      </w:r>
      <w:r>
        <w:rPr>
          <w:color w:val="35465C"/>
          <w:sz w:val="24"/>
        </w:rPr>
        <w:t>or</w:t>
      </w:r>
      <w:r>
        <w:rPr>
          <w:color w:val="35465C"/>
          <w:spacing w:val="-1"/>
          <w:sz w:val="24"/>
        </w:rPr>
        <w:t> </w:t>
      </w:r>
      <w:r>
        <w:rPr>
          <w:color w:val="35465C"/>
          <w:sz w:val="24"/>
        </w:rPr>
        <w:t>1</w:t>
      </w:r>
      <w:r>
        <w:rPr>
          <w:color w:val="35465C"/>
          <w:spacing w:val="-3"/>
          <w:sz w:val="24"/>
        </w:rPr>
        <w:t> </w:t>
      </w:r>
      <w:r>
        <w:rPr>
          <w:color w:val="35465C"/>
          <w:sz w:val="24"/>
        </w:rPr>
        <w:t>(e.g.</w:t>
      </w:r>
      <w:r>
        <w:rPr>
          <w:color w:val="35465C"/>
          <w:spacing w:val="-2"/>
          <w:sz w:val="24"/>
        </w:rPr>
        <w:t> </w:t>
      </w:r>
      <w:r>
        <w:rPr>
          <w:color w:val="35465C"/>
          <w:sz w:val="24"/>
        </w:rPr>
        <w:t>for</w:t>
      </w:r>
      <w:r>
        <w:rPr>
          <w:color w:val="35465C"/>
          <w:spacing w:val="5"/>
          <w:sz w:val="24"/>
        </w:rPr>
        <w:t> </w:t>
      </w:r>
      <w:r>
        <w:rPr>
          <w:color w:val="35465C"/>
          <w:sz w:val="24"/>
        </w:rPr>
        <w:t>binary_crossentropy).</w:t>
      </w:r>
    </w:p>
    <w:p>
      <w:pPr>
        <w:pStyle w:val="ListParagraph"/>
        <w:numPr>
          <w:ilvl w:val="1"/>
          <w:numId w:val="1"/>
        </w:numPr>
        <w:tabs>
          <w:tab w:pos="1077" w:val="left" w:leader="none"/>
        </w:tabs>
        <w:spacing w:line="240" w:lineRule="auto" w:before="3" w:after="0"/>
        <w:ind w:left="1077" w:right="0" w:hanging="149"/>
        <w:jc w:val="left"/>
        <w:rPr>
          <w:sz w:val="24"/>
        </w:rPr>
      </w:pPr>
      <w:r>
        <w:rPr>
          <w:color w:val="35465C"/>
          <w:sz w:val="24"/>
        </w:rPr>
        <w:t>None</w:t>
      </w:r>
      <w:r>
        <w:rPr>
          <w:color w:val="35465C"/>
          <w:spacing w:val="-9"/>
          <w:sz w:val="24"/>
        </w:rPr>
        <w:t> </w:t>
      </w:r>
      <w:r>
        <w:rPr>
          <w:color w:val="35465C"/>
          <w:sz w:val="24"/>
        </w:rPr>
        <w:t>(no</w:t>
      </w:r>
      <w:r>
        <w:rPr>
          <w:color w:val="35465C"/>
          <w:spacing w:val="-2"/>
          <w:sz w:val="24"/>
        </w:rPr>
        <w:t> </w:t>
      </w:r>
      <w:r>
        <w:rPr>
          <w:color w:val="35465C"/>
          <w:sz w:val="24"/>
        </w:rPr>
        <w:t>labels).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227777</wp:posOffset>
            </wp:positionV>
            <wp:extent cx="5762528" cy="2188559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528" cy="2188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9"/>
        <w:rPr>
          <w:sz w:val="35"/>
        </w:rPr>
      </w:pPr>
    </w:p>
    <w:p>
      <w:pPr>
        <w:pStyle w:val="BodyText"/>
        <w:spacing w:before="1"/>
        <w:ind w:left="140" w:right="77"/>
      </w:pPr>
      <w:r>
        <w:rPr>
          <w:color w:val="35465C"/>
        </w:rPr>
        <w:t>We</w:t>
      </w:r>
      <w:r>
        <w:rPr>
          <w:color w:val="35465C"/>
          <w:spacing w:val="2"/>
        </w:rPr>
        <w:t> </w:t>
      </w:r>
      <w:r>
        <w:rPr>
          <w:color w:val="35465C"/>
        </w:rPr>
        <w:t>notice</w:t>
      </w:r>
      <w:r>
        <w:rPr>
          <w:color w:val="35465C"/>
          <w:spacing w:val="-3"/>
        </w:rPr>
        <w:t> </w:t>
      </w:r>
      <w:r>
        <w:rPr>
          <w:color w:val="35465C"/>
        </w:rPr>
        <w:t>that</w:t>
      </w:r>
      <w:r>
        <w:rPr>
          <w:color w:val="35465C"/>
          <w:spacing w:val="4"/>
        </w:rPr>
        <w:t> </w:t>
      </w:r>
      <w:r>
        <w:rPr>
          <w:color w:val="35465C"/>
        </w:rPr>
        <w:t>2626</w:t>
      </w:r>
      <w:r>
        <w:rPr>
          <w:color w:val="35465C"/>
          <w:spacing w:val="-2"/>
        </w:rPr>
        <w:t> </w:t>
      </w:r>
      <w:r>
        <w:rPr>
          <w:color w:val="35465C"/>
        </w:rPr>
        <w:t>images</w:t>
      </w:r>
      <w:r>
        <w:rPr>
          <w:color w:val="35465C"/>
          <w:spacing w:val="-3"/>
        </w:rPr>
        <w:t> </w:t>
      </w:r>
      <w:r>
        <w:rPr>
          <w:color w:val="35465C"/>
        </w:rPr>
        <w:t>are</w:t>
      </w:r>
      <w:r>
        <w:rPr>
          <w:color w:val="35465C"/>
          <w:spacing w:val="2"/>
        </w:rPr>
        <w:t> </w:t>
      </w:r>
      <w:r>
        <w:rPr>
          <w:color w:val="35465C"/>
        </w:rPr>
        <w:t>belonging</w:t>
      </w:r>
      <w:r>
        <w:rPr>
          <w:color w:val="35465C"/>
          <w:spacing w:val="-1"/>
        </w:rPr>
        <w:t> </w:t>
      </w:r>
      <w:r>
        <w:rPr>
          <w:color w:val="35465C"/>
        </w:rPr>
        <w:t>to</w:t>
      </w:r>
      <w:r>
        <w:rPr>
          <w:color w:val="35465C"/>
          <w:spacing w:val="2"/>
        </w:rPr>
        <w:t> </w:t>
      </w:r>
      <w:r>
        <w:rPr>
          <w:color w:val="35465C"/>
        </w:rPr>
        <w:t>5</w:t>
      </w:r>
      <w:r>
        <w:rPr>
          <w:color w:val="35465C"/>
          <w:spacing w:val="-1"/>
        </w:rPr>
        <w:t> </w:t>
      </w:r>
      <w:r>
        <w:rPr>
          <w:color w:val="35465C"/>
        </w:rPr>
        <w:t>classes for training</w:t>
      </w:r>
      <w:r>
        <w:rPr>
          <w:color w:val="35465C"/>
          <w:spacing w:val="-2"/>
        </w:rPr>
        <w:t> </w:t>
      </w:r>
      <w:r>
        <w:rPr>
          <w:color w:val="35465C"/>
        </w:rPr>
        <w:t>and</w:t>
      </w:r>
      <w:r>
        <w:rPr>
          <w:color w:val="35465C"/>
          <w:spacing w:val="-1"/>
        </w:rPr>
        <w:t> </w:t>
      </w:r>
      <w:r>
        <w:rPr>
          <w:color w:val="35465C"/>
        </w:rPr>
        <w:t>1055</w:t>
      </w:r>
      <w:r>
        <w:rPr>
          <w:color w:val="35465C"/>
          <w:spacing w:val="2"/>
        </w:rPr>
        <w:t> </w:t>
      </w:r>
      <w:r>
        <w:rPr>
          <w:color w:val="35465C"/>
        </w:rPr>
        <w:t>images</w:t>
      </w:r>
      <w:r>
        <w:rPr>
          <w:color w:val="35465C"/>
          <w:spacing w:val="12"/>
        </w:rPr>
        <w:t> </w:t>
      </w:r>
      <w:r>
        <w:rPr>
          <w:color w:val="35465C"/>
        </w:rPr>
        <w:t>belong</w:t>
      </w:r>
      <w:r>
        <w:rPr>
          <w:color w:val="35465C"/>
          <w:spacing w:val="4"/>
        </w:rPr>
        <w:t> </w:t>
      </w:r>
      <w:r>
        <w:rPr>
          <w:color w:val="35465C"/>
        </w:rPr>
        <w:t>to</w:t>
      </w:r>
      <w:r>
        <w:rPr>
          <w:color w:val="35465C"/>
          <w:spacing w:val="-57"/>
        </w:rPr>
        <w:t> </w:t>
      </w:r>
      <w:r>
        <w:rPr>
          <w:color w:val="35465C"/>
        </w:rPr>
        <w:t>5</w:t>
      </w:r>
      <w:r>
        <w:rPr>
          <w:color w:val="35465C"/>
          <w:spacing w:val="1"/>
        </w:rPr>
        <w:t> </w:t>
      </w:r>
      <w:r>
        <w:rPr>
          <w:color w:val="35465C"/>
        </w:rPr>
        <w:t>classes</w:t>
      </w:r>
      <w:r>
        <w:rPr>
          <w:color w:val="35465C"/>
          <w:spacing w:val="4"/>
        </w:rPr>
        <w:t> </w:t>
      </w:r>
      <w:r>
        <w:rPr>
          <w:color w:val="35465C"/>
        </w:rPr>
        <w:t>for</w:t>
      </w:r>
      <w:r>
        <w:rPr>
          <w:color w:val="35465C"/>
          <w:spacing w:val="5"/>
        </w:rPr>
        <w:t> </w:t>
      </w:r>
      <w:r>
        <w:rPr>
          <w:color w:val="35465C"/>
        </w:rPr>
        <w:t>testing</w:t>
      </w:r>
      <w:r>
        <w:rPr>
          <w:color w:val="35465C"/>
          <w:spacing w:val="3"/>
        </w:rPr>
        <w:t> </w:t>
      </w:r>
      <w:r>
        <w:rPr>
          <w:color w:val="35465C"/>
        </w:rPr>
        <w:t>purposes.</w:t>
      </w:r>
    </w:p>
    <w:p>
      <w:pPr>
        <w:spacing w:after="0"/>
        <w:sectPr>
          <w:type w:val="continuous"/>
          <w:pgSz w:w="11910" w:h="16840"/>
          <w:pgMar w:top="1320" w:bottom="280" w:left="1300" w:right="128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2"/>
        </w:rPr>
      </w:pPr>
    </w:p>
    <w:p>
      <w:pPr>
        <w:pStyle w:val="BodyText"/>
        <w:ind w:left="140"/>
        <w:rPr>
          <w:sz w:val="20"/>
        </w:rPr>
      </w:pPr>
      <w:r>
        <w:rPr>
          <w:sz w:val="20"/>
        </w:rPr>
        <w:drawing>
          <wp:inline distT="0" distB="0" distL="0" distR="0">
            <wp:extent cx="4240681" cy="2619375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0681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237" w:lineRule="auto" w:before="92"/>
        <w:ind w:left="140"/>
      </w:pPr>
      <w:r>
        <w:rPr>
          <w:color w:val="35465C"/>
        </w:rPr>
        <w:t>Here</w:t>
      </w:r>
      <w:r>
        <w:rPr>
          <w:color w:val="35465C"/>
          <w:spacing w:val="11"/>
        </w:rPr>
        <w:t> </w:t>
      </w:r>
      <w:r>
        <w:rPr>
          <w:color w:val="35465C"/>
        </w:rPr>
        <w:t>we</w:t>
      </w:r>
      <w:r>
        <w:rPr>
          <w:color w:val="35465C"/>
          <w:spacing w:val="12"/>
        </w:rPr>
        <w:t> </w:t>
      </w:r>
      <w:r>
        <w:rPr>
          <w:color w:val="35465C"/>
        </w:rPr>
        <w:t>are</w:t>
      </w:r>
      <w:r>
        <w:rPr>
          <w:color w:val="35465C"/>
          <w:spacing w:val="11"/>
        </w:rPr>
        <w:t> </w:t>
      </w:r>
      <w:r>
        <w:rPr>
          <w:color w:val="35465C"/>
        </w:rPr>
        <w:t>checking</w:t>
      </w:r>
      <w:r>
        <w:rPr>
          <w:color w:val="35465C"/>
          <w:spacing w:val="13"/>
        </w:rPr>
        <w:t> </w:t>
      </w:r>
      <w:r>
        <w:rPr>
          <w:color w:val="35465C"/>
        </w:rPr>
        <w:t>the</w:t>
      </w:r>
      <w:r>
        <w:rPr>
          <w:color w:val="35465C"/>
          <w:spacing w:val="12"/>
        </w:rPr>
        <w:t> </w:t>
      </w:r>
      <w:r>
        <w:rPr>
          <w:color w:val="35465C"/>
        </w:rPr>
        <w:t>number</w:t>
      </w:r>
      <w:r>
        <w:rPr>
          <w:color w:val="35465C"/>
          <w:spacing w:val="15"/>
        </w:rPr>
        <w:t> </w:t>
      </w:r>
      <w:r>
        <w:rPr>
          <w:color w:val="35465C"/>
        </w:rPr>
        <w:t>of</w:t>
      </w:r>
      <w:r>
        <w:rPr>
          <w:color w:val="35465C"/>
          <w:spacing w:val="5"/>
        </w:rPr>
        <w:t> </w:t>
      </w:r>
      <w:r>
        <w:rPr>
          <w:color w:val="35465C"/>
        </w:rPr>
        <w:t>classes</w:t>
      </w:r>
      <w:r>
        <w:rPr>
          <w:color w:val="35465C"/>
          <w:spacing w:val="6"/>
        </w:rPr>
        <w:t> </w:t>
      </w:r>
      <w:r>
        <w:rPr>
          <w:color w:val="35465C"/>
        </w:rPr>
        <w:t>in</w:t>
      </w:r>
      <w:r>
        <w:rPr>
          <w:color w:val="35465C"/>
          <w:spacing w:val="8"/>
        </w:rPr>
        <w:t> </w:t>
      </w:r>
      <w:r>
        <w:rPr>
          <w:color w:val="35465C"/>
        </w:rPr>
        <w:t>train</w:t>
      </w:r>
      <w:r>
        <w:rPr>
          <w:color w:val="35465C"/>
          <w:spacing w:val="8"/>
        </w:rPr>
        <w:t> </w:t>
      </w:r>
      <w:r>
        <w:rPr>
          <w:color w:val="35465C"/>
        </w:rPr>
        <w:t>and</w:t>
      </w:r>
      <w:r>
        <w:rPr>
          <w:color w:val="35465C"/>
          <w:spacing w:val="13"/>
        </w:rPr>
        <w:t> </w:t>
      </w:r>
      <w:r>
        <w:rPr>
          <w:color w:val="35465C"/>
        </w:rPr>
        <w:t>test</w:t>
      </w:r>
      <w:r>
        <w:rPr>
          <w:color w:val="35465C"/>
          <w:spacing w:val="13"/>
        </w:rPr>
        <w:t> </w:t>
      </w:r>
      <w:r>
        <w:rPr>
          <w:color w:val="35465C"/>
        </w:rPr>
        <w:t>data</w:t>
      </w:r>
      <w:r>
        <w:rPr>
          <w:color w:val="35465C"/>
          <w:spacing w:val="7"/>
        </w:rPr>
        <w:t> </w:t>
      </w:r>
      <w:r>
        <w:rPr>
          <w:color w:val="35465C"/>
        </w:rPr>
        <w:t>and</w:t>
      </w:r>
      <w:r>
        <w:rPr>
          <w:color w:val="35465C"/>
          <w:spacing w:val="8"/>
        </w:rPr>
        <w:t> </w:t>
      </w:r>
      <w:r>
        <w:rPr>
          <w:color w:val="35465C"/>
        </w:rPr>
        <w:t>counting</w:t>
      </w:r>
      <w:r>
        <w:rPr>
          <w:color w:val="35465C"/>
          <w:spacing w:val="13"/>
        </w:rPr>
        <w:t> </w:t>
      </w:r>
      <w:r>
        <w:rPr>
          <w:color w:val="35465C"/>
        </w:rPr>
        <w:t>thenumber</w:t>
      </w:r>
      <w:r>
        <w:rPr>
          <w:color w:val="35465C"/>
          <w:spacing w:val="1"/>
        </w:rPr>
        <w:t> </w:t>
      </w:r>
      <w:r>
        <w:rPr>
          <w:color w:val="35465C"/>
        </w:rPr>
        <w:t>of</w:t>
      </w:r>
      <w:r>
        <w:rPr>
          <w:color w:val="35465C"/>
          <w:spacing w:val="-57"/>
        </w:rPr>
        <w:t> </w:t>
      </w:r>
      <w:r>
        <w:rPr>
          <w:color w:val="35465C"/>
        </w:rPr>
        <w:t>images</w:t>
      </w:r>
      <w:r>
        <w:rPr>
          <w:color w:val="35465C"/>
          <w:spacing w:val="4"/>
        </w:rPr>
        <w:t> </w:t>
      </w:r>
      <w:r>
        <w:rPr>
          <w:color w:val="35465C"/>
        </w:rPr>
        <w:t>in</w:t>
      </w:r>
      <w:r>
        <w:rPr>
          <w:color w:val="35465C"/>
          <w:spacing w:val="-4"/>
        </w:rPr>
        <w:t> </w:t>
      </w:r>
      <w:r>
        <w:rPr>
          <w:color w:val="35465C"/>
        </w:rPr>
        <w:t>each</w:t>
      </w:r>
      <w:r>
        <w:rPr>
          <w:color w:val="35465C"/>
          <w:spacing w:val="-3"/>
        </w:rPr>
        <w:t> </w:t>
      </w:r>
      <w:r>
        <w:rPr>
          <w:color w:val="35465C"/>
        </w:rPr>
        <w:t>class of</w:t>
      </w:r>
      <w:r>
        <w:rPr>
          <w:color w:val="35465C"/>
          <w:spacing w:val="-11"/>
        </w:rPr>
        <w:t> </w:t>
      </w:r>
      <w:r>
        <w:rPr>
          <w:color w:val="35465C"/>
        </w:rPr>
        <w:t>train</w:t>
      </w:r>
      <w:r>
        <w:rPr>
          <w:color w:val="35465C"/>
          <w:spacing w:val="-3"/>
        </w:rPr>
        <w:t> </w:t>
      </w:r>
      <w:r>
        <w:rPr>
          <w:color w:val="35465C"/>
        </w:rPr>
        <w:t>set</w:t>
      </w:r>
      <w:r>
        <w:rPr>
          <w:color w:val="35465C"/>
          <w:spacing w:val="7"/>
        </w:rPr>
        <w:t> </w:t>
      </w:r>
      <w:r>
        <w:rPr>
          <w:color w:val="35465C"/>
        </w:rPr>
        <w:t>data by</w:t>
      </w:r>
      <w:r>
        <w:rPr>
          <w:color w:val="35465C"/>
          <w:spacing w:val="-8"/>
        </w:rPr>
        <w:t> </w:t>
      </w:r>
      <w:r>
        <w:rPr>
          <w:color w:val="35465C"/>
        </w:rPr>
        <w:t>using</w:t>
      </w:r>
      <w:r>
        <w:rPr>
          <w:color w:val="35465C"/>
          <w:spacing w:val="3"/>
        </w:rPr>
        <w:t> </w:t>
      </w:r>
      <w:r>
        <w:rPr>
          <w:color w:val="35465C"/>
        </w:rPr>
        <w:t>the counter</w:t>
      </w:r>
      <w:r>
        <w:rPr>
          <w:color w:val="35465C"/>
          <w:spacing w:val="-1"/>
        </w:rPr>
        <w:t> </w:t>
      </w:r>
      <w:r>
        <w:rPr>
          <w:color w:val="35465C"/>
        </w:rPr>
        <w:t>function.</w:t>
      </w:r>
    </w:p>
    <w:sectPr>
      <w:pgSz w:w="11910" w:h="16840"/>
      <w:pgMar w:top="1580" w:bottom="280" w:left="1300" w:right="1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61" w:hanging="361"/>
      </w:pPr>
      <w:rPr>
        <w:rFonts w:hint="default" w:ascii="Symbol" w:hAnsi="Symbol" w:eastAsia="Symbol" w:cs="Symbol"/>
        <w:color w:val="35465C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-"/>
      <w:lvlJc w:val="left"/>
      <w:pPr>
        <w:ind w:left="861" w:hanging="380"/>
      </w:pPr>
      <w:rPr>
        <w:rFonts w:hint="default" w:ascii="Arial MT" w:hAnsi="Arial MT" w:eastAsia="Arial MT" w:cs="Arial MT"/>
        <w:color w:val="35465C"/>
        <w:w w:val="95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3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0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7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4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41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88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5" w:hanging="38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030" w:right="251" w:hanging="3814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61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ARUNKUMAR S</dc:creator>
  <dcterms:created xsi:type="dcterms:W3CDTF">2022-11-15T05:19:23Z</dcterms:created>
  <dcterms:modified xsi:type="dcterms:W3CDTF">2022-11-15T05:19:23Z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2022-11-15T00:00:00Z</vt:filetime>
  </property>
</Properties>
</file>