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49D" w:rsidRPr="00C02FCF" w:rsidRDefault="00C16FF7" w:rsidP="00C02FCF">
      <w:pPr>
        <w:pStyle w:val="BodyText"/>
        <w:spacing w:before="22" w:line="352" w:lineRule="auto"/>
        <w:ind w:left="3054" w:right="2405"/>
        <w:jc w:val="center"/>
      </w:pPr>
      <w:r>
        <w:t>Project Design Phase-</w:t>
      </w:r>
      <w:r>
        <w:rPr>
          <w:spacing w:val="72"/>
        </w:rPr>
        <w:t xml:space="preserve"> </w:t>
      </w:r>
      <w:r>
        <w:t>II</w:t>
      </w:r>
      <w:r>
        <w:rPr>
          <w:spacing w:val="1"/>
        </w:rPr>
        <w:t xml:space="preserve"> </w:t>
      </w:r>
      <w:r w:rsidR="00C02FCF">
        <w:rPr>
          <w:spacing w:val="1"/>
        </w:rPr>
        <w:t xml:space="preserve">     </w:t>
      </w: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  <w:bookmarkStart w:id="0" w:name="_GoBack"/>
      <w:bookmarkEnd w:id="0"/>
    </w:p>
    <w:p w:rsidR="007F049D" w:rsidRDefault="007F049D">
      <w:pPr>
        <w:rPr>
          <w:b/>
          <w:sz w:val="20"/>
        </w:rPr>
      </w:pPr>
    </w:p>
    <w:p w:rsidR="007F049D" w:rsidRDefault="007F049D">
      <w:pPr>
        <w:rPr>
          <w:b/>
          <w:sz w:val="20"/>
        </w:rPr>
      </w:pPr>
    </w:p>
    <w:p w:rsidR="007F049D" w:rsidRDefault="007F049D">
      <w:pPr>
        <w:rPr>
          <w:b/>
          <w:sz w:val="20"/>
        </w:rPr>
      </w:pPr>
    </w:p>
    <w:p w:rsidR="007F049D" w:rsidRPr="00C02FCF" w:rsidRDefault="00C16FF7" w:rsidP="00C02FCF">
      <w:pPr>
        <w:spacing w:before="4"/>
        <w:rPr>
          <w:b/>
          <w:sz w:val="27"/>
        </w:rPr>
        <w:sectPr w:rsidR="007F049D" w:rsidRPr="00C02FCF">
          <w:type w:val="continuous"/>
          <w:pgSz w:w="11920" w:h="16850"/>
          <w:pgMar w:top="1420" w:right="1320" w:bottom="280" w:left="1340" w:header="720" w:footer="720" w:gutter="0"/>
          <w:cols w:space="720"/>
        </w:sect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1033144</wp:posOffset>
            </wp:positionH>
            <wp:positionV relativeFrom="paragraph">
              <wp:posOffset>236624</wp:posOffset>
            </wp:positionV>
            <wp:extent cx="5514612" cy="490575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612" cy="4905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049D" w:rsidRPr="00C02FCF" w:rsidRDefault="00C16FF7" w:rsidP="00C02FCF">
      <w:pPr>
        <w:spacing w:before="24"/>
        <w:rPr>
          <w:sz w:val="28"/>
        </w:rPr>
      </w:pPr>
      <w:r w:rsidRPr="00C02FCF">
        <w:rPr>
          <w:sz w:val="28"/>
        </w:rPr>
        <w:lastRenderedPageBreak/>
        <w:t>User</w:t>
      </w:r>
      <w:r w:rsidRPr="00C02FCF">
        <w:rPr>
          <w:spacing w:val="-1"/>
          <w:sz w:val="28"/>
        </w:rPr>
        <w:t xml:space="preserve"> </w:t>
      </w:r>
      <w:r w:rsidRPr="00C02FCF">
        <w:rPr>
          <w:sz w:val="28"/>
        </w:rPr>
        <w:t>Stories</w:t>
      </w:r>
    </w:p>
    <w:p w:rsidR="007F049D" w:rsidRDefault="007F049D">
      <w:pPr>
        <w:rPr>
          <w:b/>
          <w:sz w:val="20"/>
        </w:rPr>
      </w:pPr>
    </w:p>
    <w:p w:rsidR="007F049D" w:rsidRDefault="007F049D">
      <w:pPr>
        <w:spacing w:before="6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1"/>
        <w:gridCol w:w="1472"/>
        <w:gridCol w:w="1176"/>
        <w:gridCol w:w="1275"/>
        <w:gridCol w:w="1366"/>
        <w:gridCol w:w="1157"/>
        <w:gridCol w:w="1167"/>
      </w:tblGrid>
      <w:tr w:rsidR="007F049D">
        <w:trPr>
          <w:trHeight w:val="880"/>
        </w:trPr>
        <w:tc>
          <w:tcPr>
            <w:tcW w:w="1411" w:type="dxa"/>
          </w:tcPr>
          <w:p w:rsidR="007F049D" w:rsidRDefault="00C16FF7">
            <w:pPr>
              <w:pStyle w:val="TableParagraph"/>
              <w:spacing w:before="4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472" w:type="dxa"/>
          </w:tcPr>
          <w:p w:rsidR="007F049D" w:rsidRDefault="00C16FF7">
            <w:pPr>
              <w:pStyle w:val="TableParagraph"/>
              <w:spacing w:line="242" w:lineRule="auto"/>
              <w:ind w:left="110" w:right="86" w:firstLine="98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</w:p>
        </w:tc>
        <w:tc>
          <w:tcPr>
            <w:tcW w:w="1176" w:type="dxa"/>
          </w:tcPr>
          <w:p w:rsidR="007F049D" w:rsidRDefault="00C16FF7">
            <w:pPr>
              <w:pStyle w:val="TableParagraph"/>
              <w:spacing w:line="292" w:lineRule="exact"/>
              <w:ind w:left="335" w:firstLine="26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</w:p>
          <w:p w:rsidR="007F049D" w:rsidRDefault="00C16FF7">
            <w:pPr>
              <w:pStyle w:val="TableParagraph"/>
              <w:spacing w:line="288" w:lineRule="exact"/>
              <w:ind w:left="194" w:right="164" w:firstLine="141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1275" w:type="dxa"/>
          </w:tcPr>
          <w:p w:rsidR="007F049D" w:rsidRDefault="00C16FF7">
            <w:pPr>
              <w:pStyle w:val="TableParagraph"/>
              <w:spacing w:line="242" w:lineRule="auto"/>
              <w:ind w:left="129" w:right="93" w:firstLine="283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story/task</w:t>
            </w:r>
          </w:p>
        </w:tc>
        <w:tc>
          <w:tcPr>
            <w:tcW w:w="1366" w:type="dxa"/>
          </w:tcPr>
          <w:p w:rsidR="007F049D" w:rsidRDefault="00C16FF7">
            <w:pPr>
              <w:pStyle w:val="TableParagraph"/>
              <w:spacing w:line="242" w:lineRule="auto"/>
              <w:ind w:left="335" w:right="74" w:hanging="221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1157" w:type="dxa"/>
          </w:tcPr>
          <w:p w:rsidR="007F049D" w:rsidRDefault="00C16FF7">
            <w:pPr>
              <w:pStyle w:val="TableParagraph"/>
              <w:spacing w:before="4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167" w:type="dxa"/>
          </w:tcPr>
          <w:p w:rsidR="007F049D" w:rsidRDefault="00C16FF7">
            <w:pPr>
              <w:pStyle w:val="TableParagraph"/>
              <w:spacing w:before="4"/>
              <w:ind w:left="203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7F049D">
        <w:trPr>
          <w:trHeight w:val="258"/>
        </w:trPr>
        <w:tc>
          <w:tcPr>
            <w:tcW w:w="1411" w:type="dxa"/>
            <w:tcBorders>
              <w:bottom w:val="nil"/>
            </w:tcBorders>
          </w:tcPr>
          <w:p w:rsidR="007F049D" w:rsidRDefault="00C16FF7">
            <w:pPr>
              <w:pStyle w:val="TableParagraph"/>
              <w:spacing w:line="238" w:lineRule="exact"/>
              <w:ind w:left="314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472" w:type="dxa"/>
            <w:vMerge w:val="restart"/>
          </w:tcPr>
          <w:p w:rsidR="007F049D" w:rsidRDefault="00C16FF7">
            <w:pPr>
              <w:pStyle w:val="TableParagraph"/>
              <w:spacing w:line="243" w:lineRule="exact"/>
              <w:ind w:left="24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176" w:type="dxa"/>
            <w:vMerge w:val="restart"/>
          </w:tcPr>
          <w:p w:rsidR="007F049D" w:rsidRDefault="00C16FF7">
            <w:pPr>
              <w:pStyle w:val="TableParagraph"/>
              <w:spacing w:line="243" w:lineRule="exact"/>
              <w:ind w:left="333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1275" w:type="dxa"/>
            <w:tcBorders>
              <w:bottom w:val="nil"/>
            </w:tcBorders>
          </w:tcPr>
          <w:p w:rsidR="007F049D" w:rsidRDefault="00C16FF7">
            <w:pPr>
              <w:pStyle w:val="TableParagraph"/>
              <w:spacing w:line="238" w:lineRule="exact"/>
              <w:ind w:left="93" w:right="78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</w:p>
        </w:tc>
        <w:tc>
          <w:tcPr>
            <w:tcW w:w="1366" w:type="dxa"/>
            <w:tcBorders>
              <w:bottom w:val="nil"/>
            </w:tcBorders>
          </w:tcPr>
          <w:p w:rsidR="007F049D" w:rsidRDefault="00C16FF7">
            <w:pPr>
              <w:pStyle w:val="TableParagraph"/>
              <w:spacing w:line="238" w:lineRule="exact"/>
              <w:ind w:left="21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 access</w:t>
            </w:r>
          </w:p>
        </w:tc>
        <w:tc>
          <w:tcPr>
            <w:tcW w:w="1157" w:type="dxa"/>
            <w:vMerge w:val="restart"/>
          </w:tcPr>
          <w:p w:rsidR="007F049D" w:rsidRDefault="00C16FF7">
            <w:pPr>
              <w:pStyle w:val="TableParagraph"/>
              <w:spacing w:line="243" w:lineRule="exact"/>
              <w:ind w:left="40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67" w:type="dxa"/>
            <w:vMerge w:val="restart"/>
          </w:tcPr>
          <w:p w:rsidR="007F049D" w:rsidRDefault="00C16FF7">
            <w:pPr>
              <w:pStyle w:val="TableParagraph"/>
              <w:spacing w:line="243" w:lineRule="exact"/>
              <w:ind w:left="26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F049D">
        <w:trPr>
          <w:trHeight w:val="235"/>
        </w:trPr>
        <w:tc>
          <w:tcPr>
            <w:tcW w:w="1411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16" w:lineRule="exact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(Mobile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</w:p>
        </w:tc>
        <w:tc>
          <w:tcPr>
            <w:tcW w:w="1472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16" w:lineRule="exact"/>
              <w:ind w:left="93" w:right="77"/>
              <w:jc w:val="center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16" w:lineRule="exact"/>
              <w:ind w:right="157"/>
              <w:jc w:val="right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account/</w:t>
            </w:r>
          </w:p>
        </w:tc>
        <w:tc>
          <w:tcPr>
            <w:tcW w:w="115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</w:tr>
      <w:tr w:rsidR="007F049D">
        <w:trPr>
          <w:trHeight w:val="234"/>
        </w:trPr>
        <w:tc>
          <w:tcPr>
            <w:tcW w:w="1411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15" w:lineRule="exact"/>
              <w:ind w:left="295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</w:p>
        </w:tc>
        <w:tc>
          <w:tcPr>
            <w:tcW w:w="1472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15" w:lineRule="exact"/>
              <w:ind w:left="92" w:right="80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15" w:lineRule="exact"/>
              <w:ind w:left="253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15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</w:tr>
      <w:tr w:rsidR="007F049D">
        <w:trPr>
          <w:trHeight w:val="234"/>
        </w:trPr>
        <w:tc>
          <w:tcPr>
            <w:tcW w:w="1411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15" w:lineRule="exact"/>
              <w:ind w:left="502" w:right="487"/>
              <w:jc w:val="center"/>
              <w:rPr>
                <w:sz w:val="20"/>
              </w:rPr>
            </w:pPr>
            <w:r>
              <w:rPr>
                <w:sz w:val="20"/>
              </w:rPr>
              <w:t>Care</w:t>
            </w:r>
          </w:p>
        </w:tc>
        <w:tc>
          <w:tcPr>
            <w:tcW w:w="1472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15" w:lineRule="exact"/>
              <w:ind w:left="93" w:right="78"/>
              <w:jc w:val="center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7F049D" w:rsidRDefault="007F04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</w:tr>
      <w:tr w:rsidR="007F049D">
        <w:trPr>
          <w:trHeight w:val="234"/>
        </w:trPr>
        <w:tc>
          <w:tcPr>
            <w:tcW w:w="1411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15" w:lineRule="exact"/>
              <w:ind w:left="295"/>
              <w:rPr>
                <w:sz w:val="20"/>
              </w:rPr>
            </w:pPr>
            <w:r>
              <w:rPr>
                <w:sz w:val="20"/>
              </w:rPr>
              <w:t>executive,</w:t>
            </w:r>
          </w:p>
        </w:tc>
        <w:tc>
          <w:tcPr>
            <w:tcW w:w="1472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15" w:lineRule="exact"/>
              <w:ind w:left="93" w:right="77"/>
              <w:jc w:val="center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7F049D" w:rsidRDefault="007F04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</w:tr>
      <w:tr w:rsidR="007F049D">
        <w:trPr>
          <w:trHeight w:val="232"/>
        </w:trPr>
        <w:tc>
          <w:tcPr>
            <w:tcW w:w="1411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13" w:lineRule="exact"/>
              <w:ind w:right="96"/>
              <w:jc w:val="right"/>
              <w:rPr>
                <w:sz w:val="20"/>
              </w:rPr>
            </w:pPr>
            <w:r>
              <w:rPr>
                <w:sz w:val="20"/>
              </w:rPr>
              <w:t>Administrator)</w:t>
            </w:r>
          </w:p>
        </w:tc>
        <w:tc>
          <w:tcPr>
            <w:tcW w:w="1472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13" w:lineRule="exact"/>
              <w:ind w:left="93" w:right="80"/>
              <w:jc w:val="center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mail,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7F049D" w:rsidRDefault="007F04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</w:tr>
      <w:tr w:rsidR="007F049D">
        <w:trPr>
          <w:trHeight w:val="232"/>
        </w:trPr>
        <w:tc>
          <w:tcPr>
            <w:tcW w:w="1411" w:type="dxa"/>
            <w:tcBorders>
              <w:top w:val="nil"/>
              <w:bottom w:val="nil"/>
            </w:tcBorders>
          </w:tcPr>
          <w:p w:rsidR="007F049D" w:rsidRDefault="007F04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13" w:lineRule="exact"/>
              <w:ind w:left="93" w:right="76"/>
              <w:jc w:val="center"/>
              <w:rPr>
                <w:sz w:val="20"/>
              </w:rPr>
            </w:pPr>
            <w:r>
              <w:rPr>
                <w:sz w:val="20"/>
              </w:rPr>
              <w:t>password,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7F049D" w:rsidRDefault="007F04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</w:tr>
      <w:tr w:rsidR="007F049D">
        <w:trPr>
          <w:trHeight w:val="234"/>
        </w:trPr>
        <w:tc>
          <w:tcPr>
            <w:tcW w:w="1411" w:type="dxa"/>
            <w:tcBorders>
              <w:top w:val="nil"/>
              <w:bottom w:val="nil"/>
            </w:tcBorders>
          </w:tcPr>
          <w:p w:rsidR="007F049D" w:rsidRDefault="007F04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15" w:lineRule="exact"/>
              <w:ind w:left="93" w:right="73"/>
              <w:jc w:val="center"/>
              <w:rPr>
                <w:sz w:val="20"/>
              </w:rPr>
            </w:pPr>
            <w:r>
              <w:rPr>
                <w:sz w:val="20"/>
              </w:rPr>
              <w:t>and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7F049D" w:rsidRDefault="007F04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</w:tr>
      <w:tr w:rsidR="007F049D">
        <w:trPr>
          <w:trHeight w:val="234"/>
        </w:trPr>
        <w:tc>
          <w:tcPr>
            <w:tcW w:w="1411" w:type="dxa"/>
            <w:tcBorders>
              <w:top w:val="nil"/>
              <w:bottom w:val="nil"/>
            </w:tcBorders>
          </w:tcPr>
          <w:p w:rsidR="007F049D" w:rsidRDefault="007F04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15" w:lineRule="exact"/>
              <w:ind w:left="93" w:right="77"/>
              <w:jc w:val="center"/>
              <w:rPr>
                <w:sz w:val="20"/>
              </w:rPr>
            </w:pPr>
            <w:r>
              <w:rPr>
                <w:sz w:val="20"/>
              </w:rPr>
              <w:t>confirming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7F049D" w:rsidRDefault="007F04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</w:tr>
      <w:tr w:rsidR="007F049D">
        <w:trPr>
          <w:trHeight w:val="228"/>
        </w:trPr>
        <w:tc>
          <w:tcPr>
            <w:tcW w:w="1411" w:type="dxa"/>
            <w:tcBorders>
              <w:top w:val="nil"/>
              <w:bottom w:val="nil"/>
            </w:tcBorders>
          </w:tcPr>
          <w:p w:rsidR="007F049D" w:rsidRDefault="007F04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09" w:lineRule="exact"/>
              <w:ind w:left="90" w:right="80"/>
              <w:jc w:val="center"/>
              <w:rPr>
                <w:sz w:val="20"/>
              </w:rPr>
            </w:pPr>
            <w:r>
              <w:rPr>
                <w:sz w:val="20"/>
              </w:rPr>
              <w:t>my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7F049D" w:rsidRDefault="007F04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</w:tr>
      <w:tr w:rsidR="007F049D">
        <w:trPr>
          <w:trHeight w:val="220"/>
        </w:trPr>
        <w:tc>
          <w:tcPr>
            <w:tcW w:w="1411" w:type="dxa"/>
            <w:tcBorders>
              <w:top w:val="nil"/>
            </w:tcBorders>
          </w:tcPr>
          <w:p w:rsidR="007F049D" w:rsidRDefault="007F04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:rsidR="007F049D" w:rsidRDefault="00C16FF7">
            <w:pPr>
              <w:pStyle w:val="TableParagraph"/>
              <w:spacing w:line="201" w:lineRule="exact"/>
              <w:ind w:left="93" w:right="73"/>
              <w:jc w:val="center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1366" w:type="dxa"/>
            <w:tcBorders>
              <w:top w:val="nil"/>
            </w:tcBorders>
          </w:tcPr>
          <w:p w:rsidR="007F049D" w:rsidRDefault="007F04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</w:tr>
      <w:tr w:rsidR="007F049D">
        <w:trPr>
          <w:trHeight w:val="255"/>
        </w:trPr>
        <w:tc>
          <w:tcPr>
            <w:tcW w:w="1411" w:type="dxa"/>
            <w:vMerge w:val="restart"/>
          </w:tcPr>
          <w:p w:rsidR="007F049D" w:rsidRDefault="007F04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2" w:type="dxa"/>
            <w:vMerge w:val="restart"/>
          </w:tcPr>
          <w:p w:rsidR="007F049D" w:rsidRDefault="007F04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vMerge w:val="restart"/>
          </w:tcPr>
          <w:p w:rsidR="007F049D" w:rsidRDefault="00C16FF7">
            <w:pPr>
              <w:pStyle w:val="TableParagraph"/>
              <w:spacing w:line="241" w:lineRule="exact"/>
              <w:ind w:left="333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1275" w:type="dxa"/>
            <w:tcBorders>
              <w:bottom w:val="nil"/>
            </w:tcBorders>
          </w:tcPr>
          <w:p w:rsidR="007F049D" w:rsidRDefault="00C16FF7">
            <w:pPr>
              <w:pStyle w:val="TableParagraph"/>
              <w:spacing w:line="236" w:lineRule="exact"/>
              <w:ind w:left="93" w:right="78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</w:p>
        </w:tc>
        <w:tc>
          <w:tcPr>
            <w:tcW w:w="1366" w:type="dxa"/>
            <w:tcBorders>
              <w:bottom w:val="nil"/>
            </w:tcBorders>
          </w:tcPr>
          <w:p w:rsidR="007F049D" w:rsidRDefault="00C16FF7">
            <w:pPr>
              <w:pStyle w:val="TableParagraph"/>
              <w:spacing w:line="236" w:lineRule="exact"/>
              <w:ind w:right="163"/>
              <w:jc w:val="righ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</w:p>
        </w:tc>
        <w:tc>
          <w:tcPr>
            <w:tcW w:w="1157" w:type="dxa"/>
            <w:vMerge w:val="restart"/>
          </w:tcPr>
          <w:p w:rsidR="007F049D" w:rsidRDefault="00C16FF7">
            <w:pPr>
              <w:pStyle w:val="TableParagraph"/>
              <w:spacing w:line="241" w:lineRule="exact"/>
              <w:ind w:left="40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67" w:type="dxa"/>
            <w:vMerge w:val="restart"/>
          </w:tcPr>
          <w:p w:rsidR="007F049D" w:rsidRDefault="00C16FF7">
            <w:pPr>
              <w:pStyle w:val="TableParagraph"/>
              <w:spacing w:line="241" w:lineRule="exact"/>
              <w:ind w:left="26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F049D">
        <w:trPr>
          <w:trHeight w:val="235"/>
        </w:trPr>
        <w:tc>
          <w:tcPr>
            <w:tcW w:w="1411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16" w:lineRule="exact"/>
              <w:ind w:left="93" w:right="79"/>
              <w:jc w:val="center"/>
              <w:rPr>
                <w:sz w:val="20"/>
              </w:rPr>
            </w:pP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16" w:lineRule="exact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115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</w:tr>
      <w:tr w:rsidR="007F049D">
        <w:trPr>
          <w:trHeight w:val="234"/>
        </w:trPr>
        <w:tc>
          <w:tcPr>
            <w:tcW w:w="1411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15" w:lineRule="exact"/>
              <w:ind w:left="93" w:right="80"/>
              <w:jc w:val="center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15" w:lineRule="exact"/>
              <w:ind w:right="159"/>
              <w:jc w:val="right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</w:p>
        </w:tc>
        <w:tc>
          <w:tcPr>
            <w:tcW w:w="115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</w:tr>
      <w:tr w:rsidR="007F049D">
        <w:trPr>
          <w:trHeight w:val="234"/>
        </w:trPr>
        <w:tc>
          <w:tcPr>
            <w:tcW w:w="1411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15" w:lineRule="exact"/>
              <w:ind w:left="89" w:right="80"/>
              <w:jc w:val="center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15" w:lineRule="exact"/>
              <w:ind w:left="373"/>
              <w:rPr>
                <w:sz w:val="20"/>
              </w:rPr>
            </w:pPr>
            <w:r>
              <w:rPr>
                <w:sz w:val="20"/>
              </w:rPr>
              <w:t>confirm</w:t>
            </w:r>
          </w:p>
        </w:tc>
        <w:tc>
          <w:tcPr>
            <w:tcW w:w="115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</w:tr>
      <w:tr w:rsidR="007F049D">
        <w:trPr>
          <w:trHeight w:val="233"/>
        </w:trPr>
        <w:tc>
          <w:tcPr>
            <w:tcW w:w="1411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14" w:lineRule="exact"/>
              <w:ind w:left="93" w:right="79"/>
              <w:jc w:val="center"/>
              <w:rPr>
                <w:sz w:val="20"/>
              </w:rPr>
            </w:pPr>
            <w:r>
              <w:rPr>
                <w:sz w:val="20"/>
              </w:rPr>
              <w:t>have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7F049D" w:rsidRDefault="007F04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</w:tr>
      <w:tr w:rsidR="007F049D">
        <w:trPr>
          <w:trHeight w:val="232"/>
        </w:trPr>
        <w:tc>
          <w:tcPr>
            <w:tcW w:w="1411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12" w:lineRule="exact"/>
              <w:ind w:left="85" w:right="80"/>
              <w:jc w:val="center"/>
              <w:rPr>
                <w:sz w:val="20"/>
              </w:rPr>
            </w:pPr>
            <w:r>
              <w:rPr>
                <w:sz w:val="20"/>
              </w:rPr>
              <w:t>registered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7F049D" w:rsidRDefault="007F04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</w:tr>
      <w:tr w:rsidR="007F049D">
        <w:trPr>
          <w:trHeight w:val="228"/>
        </w:trPr>
        <w:tc>
          <w:tcPr>
            <w:tcW w:w="1411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09" w:lineRule="exact"/>
              <w:ind w:left="92" w:right="80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7F049D" w:rsidRDefault="007F04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</w:tr>
      <w:tr w:rsidR="007F049D">
        <w:trPr>
          <w:trHeight w:val="222"/>
        </w:trPr>
        <w:tc>
          <w:tcPr>
            <w:tcW w:w="1411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:rsidR="007F049D" w:rsidRDefault="00C16FF7">
            <w:pPr>
              <w:pStyle w:val="TableParagraph"/>
              <w:spacing w:line="202" w:lineRule="exact"/>
              <w:ind w:left="90" w:right="80"/>
              <w:jc w:val="center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66" w:type="dxa"/>
            <w:tcBorders>
              <w:top w:val="nil"/>
            </w:tcBorders>
          </w:tcPr>
          <w:p w:rsidR="007F049D" w:rsidRDefault="007F04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</w:tr>
      <w:tr w:rsidR="007F049D">
        <w:trPr>
          <w:trHeight w:val="259"/>
        </w:trPr>
        <w:tc>
          <w:tcPr>
            <w:tcW w:w="1411" w:type="dxa"/>
            <w:vMerge w:val="restart"/>
          </w:tcPr>
          <w:p w:rsidR="007F049D" w:rsidRDefault="007F04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2" w:type="dxa"/>
            <w:vMerge w:val="restart"/>
          </w:tcPr>
          <w:p w:rsidR="007F049D" w:rsidRDefault="00C16FF7">
            <w:pPr>
              <w:pStyle w:val="TableParagraph"/>
              <w:spacing w:line="243" w:lineRule="exact"/>
              <w:ind w:left="29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176" w:type="dxa"/>
            <w:vMerge w:val="restart"/>
          </w:tcPr>
          <w:p w:rsidR="007F049D" w:rsidRDefault="00C16FF7">
            <w:pPr>
              <w:pStyle w:val="TableParagraph"/>
              <w:spacing w:line="243" w:lineRule="exact"/>
              <w:ind w:left="333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1275" w:type="dxa"/>
            <w:tcBorders>
              <w:bottom w:val="nil"/>
            </w:tcBorders>
          </w:tcPr>
          <w:p w:rsidR="007F049D" w:rsidRDefault="00C16FF7">
            <w:pPr>
              <w:pStyle w:val="TableParagraph"/>
              <w:spacing w:line="240" w:lineRule="exact"/>
              <w:ind w:left="93" w:right="78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</w:p>
        </w:tc>
        <w:tc>
          <w:tcPr>
            <w:tcW w:w="1366" w:type="dxa"/>
            <w:tcBorders>
              <w:bottom w:val="nil"/>
            </w:tcBorders>
          </w:tcPr>
          <w:p w:rsidR="007F049D" w:rsidRDefault="00C16FF7">
            <w:pPr>
              <w:pStyle w:val="TableParagraph"/>
              <w:spacing w:line="240" w:lineRule="exact"/>
              <w:ind w:right="142"/>
              <w:jc w:val="righ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  <w:tc>
          <w:tcPr>
            <w:tcW w:w="1157" w:type="dxa"/>
            <w:vMerge w:val="restart"/>
          </w:tcPr>
          <w:p w:rsidR="007F049D" w:rsidRDefault="00C16FF7">
            <w:pPr>
              <w:pStyle w:val="TableParagraph"/>
              <w:spacing w:line="243" w:lineRule="exact"/>
              <w:ind w:left="394" w:right="380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167" w:type="dxa"/>
            <w:vMerge w:val="restart"/>
          </w:tcPr>
          <w:p w:rsidR="007F049D" w:rsidRDefault="00C16FF7">
            <w:pPr>
              <w:pStyle w:val="TableParagraph"/>
              <w:spacing w:line="243" w:lineRule="exact"/>
              <w:ind w:left="26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7F049D">
        <w:trPr>
          <w:trHeight w:val="237"/>
        </w:trPr>
        <w:tc>
          <w:tcPr>
            <w:tcW w:w="1411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17" w:lineRule="exact"/>
              <w:ind w:left="93" w:right="77"/>
              <w:jc w:val="center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17" w:lineRule="exact"/>
              <w:ind w:right="157"/>
              <w:jc w:val="right"/>
              <w:rPr>
                <w:sz w:val="20"/>
              </w:rPr>
            </w:pP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15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</w:tr>
      <w:tr w:rsidR="007F049D">
        <w:trPr>
          <w:trHeight w:val="233"/>
        </w:trPr>
        <w:tc>
          <w:tcPr>
            <w:tcW w:w="1411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14" w:lineRule="exact"/>
              <w:ind w:left="92" w:right="80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14" w:lineRule="exact"/>
              <w:ind w:left="253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15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</w:tr>
      <w:tr w:rsidR="007F049D">
        <w:trPr>
          <w:trHeight w:val="232"/>
        </w:trPr>
        <w:tc>
          <w:tcPr>
            <w:tcW w:w="1411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12" w:lineRule="exact"/>
              <w:ind w:left="93" w:right="78"/>
              <w:jc w:val="center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12" w:lineRule="exact"/>
              <w:ind w:right="138"/>
              <w:jc w:val="right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Internet</w:t>
            </w:r>
          </w:p>
        </w:tc>
        <w:tc>
          <w:tcPr>
            <w:tcW w:w="115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</w:tr>
      <w:tr w:rsidR="007F049D">
        <w:trPr>
          <w:trHeight w:val="227"/>
        </w:trPr>
        <w:tc>
          <w:tcPr>
            <w:tcW w:w="1411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08" w:lineRule="exact"/>
              <w:ind w:left="90" w:right="80"/>
              <w:jc w:val="center"/>
              <w:rPr>
                <w:sz w:val="20"/>
              </w:rPr>
            </w:pPr>
            <w:r>
              <w:rPr>
                <w:sz w:val="20"/>
              </w:rPr>
              <w:t>through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08" w:lineRule="exact"/>
              <w:ind w:left="468" w:right="451"/>
              <w:jc w:val="center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15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</w:tr>
      <w:tr w:rsidR="007F049D">
        <w:trPr>
          <w:trHeight w:val="223"/>
        </w:trPr>
        <w:tc>
          <w:tcPr>
            <w:tcW w:w="1411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:rsidR="007F049D" w:rsidRDefault="00C16FF7">
            <w:pPr>
              <w:pStyle w:val="TableParagraph"/>
              <w:spacing w:line="203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internet</w:t>
            </w:r>
          </w:p>
        </w:tc>
        <w:tc>
          <w:tcPr>
            <w:tcW w:w="1366" w:type="dxa"/>
            <w:tcBorders>
              <w:top w:val="nil"/>
            </w:tcBorders>
          </w:tcPr>
          <w:p w:rsidR="007F049D" w:rsidRDefault="007F04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</w:tr>
      <w:tr w:rsidR="007F049D">
        <w:trPr>
          <w:trHeight w:val="259"/>
        </w:trPr>
        <w:tc>
          <w:tcPr>
            <w:tcW w:w="1411" w:type="dxa"/>
            <w:vMerge w:val="restart"/>
          </w:tcPr>
          <w:p w:rsidR="007F049D" w:rsidRDefault="007F04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2" w:type="dxa"/>
            <w:vMerge w:val="restart"/>
          </w:tcPr>
          <w:p w:rsidR="007F049D" w:rsidRDefault="007F04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vMerge w:val="restart"/>
          </w:tcPr>
          <w:p w:rsidR="007F049D" w:rsidRDefault="00C16FF7">
            <w:pPr>
              <w:pStyle w:val="TableParagraph"/>
              <w:spacing w:line="243" w:lineRule="exact"/>
              <w:ind w:left="333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1275" w:type="dxa"/>
            <w:tcBorders>
              <w:bottom w:val="nil"/>
            </w:tcBorders>
          </w:tcPr>
          <w:p w:rsidR="007F049D" w:rsidRDefault="00C16FF7">
            <w:pPr>
              <w:pStyle w:val="TableParagraph"/>
              <w:spacing w:line="239" w:lineRule="exact"/>
              <w:ind w:left="93" w:right="78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</w:p>
        </w:tc>
        <w:tc>
          <w:tcPr>
            <w:tcW w:w="1366" w:type="dxa"/>
            <w:tcBorders>
              <w:bottom w:val="nil"/>
            </w:tcBorders>
          </w:tcPr>
          <w:p w:rsidR="007F049D" w:rsidRDefault="00C16FF7">
            <w:pPr>
              <w:pStyle w:val="TableParagraph"/>
              <w:spacing w:line="239" w:lineRule="exact"/>
              <w:ind w:right="141"/>
              <w:jc w:val="righ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157" w:type="dxa"/>
            <w:vMerge w:val="restart"/>
          </w:tcPr>
          <w:p w:rsidR="007F049D" w:rsidRDefault="00C16FF7">
            <w:pPr>
              <w:pStyle w:val="TableParagraph"/>
              <w:spacing w:line="243" w:lineRule="exact"/>
              <w:ind w:left="23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167" w:type="dxa"/>
            <w:vMerge w:val="restart"/>
          </w:tcPr>
          <w:p w:rsidR="007F049D" w:rsidRDefault="00C16FF7">
            <w:pPr>
              <w:pStyle w:val="TableParagraph"/>
              <w:spacing w:line="243" w:lineRule="exact"/>
              <w:ind w:left="26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F049D">
        <w:trPr>
          <w:trHeight w:val="237"/>
        </w:trPr>
        <w:tc>
          <w:tcPr>
            <w:tcW w:w="1411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17" w:lineRule="exact"/>
              <w:ind w:left="93" w:right="77"/>
              <w:jc w:val="center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17" w:lineRule="exact"/>
              <w:ind w:left="468" w:right="445"/>
              <w:jc w:val="center"/>
              <w:rPr>
                <w:sz w:val="20"/>
              </w:rPr>
            </w:pPr>
            <w:r>
              <w:rPr>
                <w:sz w:val="20"/>
              </w:rPr>
              <w:t>the</w:t>
            </w:r>
          </w:p>
        </w:tc>
        <w:tc>
          <w:tcPr>
            <w:tcW w:w="115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</w:tr>
      <w:tr w:rsidR="007F049D">
        <w:trPr>
          <w:trHeight w:val="233"/>
        </w:trPr>
        <w:tc>
          <w:tcPr>
            <w:tcW w:w="1411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14" w:lineRule="exact"/>
              <w:ind w:left="92" w:right="80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14" w:lineRule="exact"/>
              <w:ind w:right="99"/>
              <w:jc w:val="right"/>
              <w:rPr>
                <w:sz w:val="20"/>
              </w:rPr>
            </w:pPr>
            <w:r>
              <w:rPr>
                <w:sz w:val="20"/>
              </w:rPr>
              <w:t>registration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</w:tc>
        <w:tc>
          <w:tcPr>
            <w:tcW w:w="115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</w:tr>
      <w:tr w:rsidR="007F049D">
        <w:trPr>
          <w:trHeight w:val="232"/>
        </w:trPr>
        <w:tc>
          <w:tcPr>
            <w:tcW w:w="1411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12" w:lineRule="exact"/>
              <w:ind w:left="93" w:right="78"/>
              <w:jc w:val="center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12" w:lineRule="exact"/>
              <w:ind w:left="448"/>
              <w:rPr>
                <w:sz w:val="20"/>
              </w:rPr>
            </w:pPr>
            <w:r>
              <w:rPr>
                <w:sz w:val="20"/>
              </w:rPr>
              <w:t>Gmail</w:t>
            </w:r>
          </w:p>
        </w:tc>
        <w:tc>
          <w:tcPr>
            <w:tcW w:w="115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</w:tr>
      <w:tr w:rsidR="007F049D">
        <w:trPr>
          <w:trHeight w:val="228"/>
        </w:trPr>
        <w:tc>
          <w:tcPr>
            <w:tcW w:w="1411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09" w:lineRule="exact"/>
              <w:ind w:left="90" w:right="80"/>
              <w:jc w:val="center"/>
              <w:rPr>
                <w:sz w:val="20"/>
              </w:rPr>
            </w:pPr>
            <w:r>
              <w:rPr>
                <w:sz w:val="20"/>
              </w:rPr>
              <w:t>through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7F049D" w:rsidRDefault="007F04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</w:tr>
      <w:tr w:rsidR="007F049D">
        <w:trPr>
          <w:trHeight w:val="219"/>
        </w:trPr>
        <w:tc>
          <w:tcPr>
            <w:tcW w:w="1411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:rsidR="007F049D" w:rsidRDefault="00C16FF7">
            <w:pPr>
              <w:pStyle w:val="TableParagraph"/>
              <w:spacing w:line="200" w:lineRule="exact"/>
              <w:ind w:left="91" w:right="80"/>
              <w:jc w:val="center"/>
              <w:rPr>
                <w:sz w:val="20"/>
              </w:rPr>
            </w:pPr>
            <w:r>
              <w:rPr>
                <w:sz w:val="20"/>
              </w:rPr>
              <w:t>Gmail</w:t>
            </w:r>
          </w:p>
        </w:tc>
        <w:tc>
          <w:tcPr>
            <w:tcW w:w="1366" w:type="dxa"/>
            <w:tcBorders>
              <w:top w:val="nil"/>
            </w:tcBorders>
          </w:tcPr>
          <w:p w:rsidR="007F049D" w:rsidRDefault="007F04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</w:tr>
      <w:tr w:rsidR="007F049D">
        <w:trPr>
          <w:trHeight w:val="260"/>
        </w:trPr>
        <w:tc>
          <w:tcPr>
            <w:tcW w:w="1411" w:type="dxa"/>
            <w:vMerge w:val="restart"/>
          </w:tcPr>
          <w:p w:rsidR="007F049D" w:rsidRDefault="007F04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2" w:type="dxa"/>
            <w:vMerge w:val="restart"/>
          </w:tcPr>
          <w:p w:rsidR="007F049D" w:rsidRDefault="00C16FF7">
            <w:pPr>
              <w:pStyle w:val="TableParagraph"/>
              <w:spacing w:before="1"/>
              <w:ind w:left="498" w:right="489"/>
              <w:jc w:val="center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176" w:type="dxa"/>
            <w:vMerge w:val="restart"/>
          </w:tcPr>
          <w:p w:rsidR="007F049D" w:rsidRDefault="00C16FF7">
            <w:pPr>
              <w:pStyle w:val="TableParagraph"/>
              <w:spacing w:before="1"/>
              <w:ind w:left="333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1275" w:type="dxa"/>
            <w:tcBorders>
              <w:bottom w:val="nil"/>
            </w:tcBorders>
          </w:tcPr>
          <w:p w:rsidR="007F049D" w:rsidRDefault="00C16FF7">
            <w:pPr>
              <w:pStyle w:val="TableParagraph"/>
              <w:spacing w:before="1" w:line="239" w:lineRule="exact"/>
              <w:ind w:left="93" w:right="78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</w:p>
        </w:tc>
        <w:tc>
          <w:tcPr>
            <w:tcW w:w="1366" w:type="dxa"/>
            <w:tcBorders>
              <w:bottom w:val="nil"/>
            </w:tcBorders>
          </w:tcPr>
          <w:p w:rsidR="007F049D" w:rsidRDefault="00C16FF7">
            <w:pPr>
              <w:pStyle w:val="TableParagraph"/>
              <w:spacing w:before="1" w:line="239" w:lineRule="exact"/>
              <w:ind w:left="28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157" w:type="dxa"/>
            <w:vMerge w:val="restart"/>
          </w:tcPr>
          <w:p w:rsidR="007F049D" w:rsidRDefault="00C16FF7">
            <w:pPr>
              <w:pStyle w:val="TableParagraph"/>
              <w:spacing w:before="1"/>
              <w:ind w:left="40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67" w:type="dxa"/>
            <w:vMerge w:val="restart"/>
          </w:tcPr>
          <w:p w:rsidR="007F049D" w:rsidRDefault="00C16FF7">
            <w:pPr>
              <w:pStyle w:val="TableParagraph"/>
              <w:spacing w:before="1"/>
              <w:ind w:left="26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F049D">
        <w:trPr>
          <w:trHeight w:val="237"/>
        </w:trPr>
        <w:tc>
          <w:tcPr>
            <w:tcW w:w="1411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17" w:lineRule="exact"/>
              <w:ind w:left="93" w:right="78"/>
              <w:jc w:val="center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17" w:lineRule="exact"/>
              <w:ind w:left="265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115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</w:tr>
      <w:tr w:rsidR="007F049D">
        <w:trPr>
          <w:trHeight w:val="233"/>
        </w:trPr>
        <w:tc>
          <w:tcPr>
            <w:tcW w:w="1411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14" w:lineRule="exact"/>
              <w:ind w:left="90" w:right="80"/>
              <w:jc w:val="center"/>
              <w:rPr>
                <w:sz w:val="20"/>
              </w:rPr>
            </w:pPr>
            <w:r>
              <w:rPr>
                <w:sz w:val="20"/>
              </w:rPr>
              <w:t>the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14" w:lineRule="exact"/>
              <w:ind w:right="96"/>
              <w:jc w:val="right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15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</w:tr>
      <w:tr w:rsidR="007F049D">
        <w:trPr>
          <w:trHeight w:val="231"/>
        </w:trPr>
        <w:tc>
          <w:tcPr>
            <w:tcW w:w="1411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11" w:lineRule="exact"/>
              <w:ind w:left="93" w:right="78"/>
              <w:jc w:val="center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7F049D" w:rsidRDefault="007F04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</w:tr>
      <w:tr w:rsidR="007F049D">
        <w:trPr>
          <w:trHeight w:val="233"/>
        </w:trPr>
        <w:tc>
          <w:tcPr>
            <w:tcW w:w="1411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14" w:lineRule="exact"/>
              <w:ind w:left="93" w:right="77"/>
              <w:jc w:val="center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7F049D" w:rsidRDefault="007F04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</w:tr>
      <w:tr w:rsidR="007F049D">
        <w:trPr>
          <w:trHeight w:val="237"/>
        </w:trPr>
        <w:tc>
          <w:tcPr>
            <w:tcW w:w="1411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7F049D" w:rsidRDefault="00C16FF7">
            <w:pPr>
              <w:pStyle w:val="TableParagraph"/>
              <w:spacing w:line="217" w:lineRule="exact"/>
              <w:ind w:left="93" w:right="78"/>
              <w:jc w:val="center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7F049D" w:rsidRDefault="007F04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</w:tr>
      <w:tr w:rsidR="007F049D">
        <w:trPr>
          <w:trHeight w:val="920"/>
        </w:trPr>
        <w:tc>
          <w:tcPr>
            <w:tcW w:w="1411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:rsidR="007F049D" w:rsidRDefault="00C16FF7">
            <w:pPr>
              <w:pStyle w:val="TableParagraph"/>
              <w:spacing w:line="223" w:lineRule="exact"/>
              <w:ind w:left="93" w:right="73"/>
              <w:jc w:val="center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1366" w:type="dxa"/>
            <w:tcBorders>
              <w:top w:val="nil"/>
            </w:tcBorders>
          </w:tcPr>
          <w:p w:rsidR="007F049D" w:rsidRDefault="007F04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7F049D" w:rsidRDefault="007F049D">
            <w:pPr>
              <w:rPr>
                <w:sz w:val="2"/>
                <w:szCs w:val="2"/>
              </w:rPr>
            </w:pPr>
          </w:p>
        </w:tc>
      </w:tr>
    </w:tbl>
    <w:p w:rsidR="00C16FF7" w:rsidRDefault="00C16FF7"/>
    <w:sectPr w:rsidR="00C16FF7">
      <w:pgSz w:w="11920" w:h="1685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49D"/>
    <w:rsid w:val="007F049D"/>
    <w:rsid w:val="009C33DE"/>
    <w:rsid w:val="00C02FCF"/>
    <w:rsid w:val="00C1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59CB"/>
  <w15:docId w15:val="{90EB49CA-28EB-40E4-8492-4465A34F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tkbalaji</dc:creator>
  <cp:lastModifiedBy>NGP</cp:lastModifiedBy>
  <cp:revision>2</cp:revision>
  <dcterms:created xsi:type="dcterms:W3CDTF">2022-10-18T05:01:00Z</dcterms:created>
  <dcterms:modified xsi:type="dcterms:W3CDTF">2022-10-18T05:01:00Z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