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3FF53498" w:rsidR="005B2106" w:rsidRPr="00366C3D" w:rsidRDefault="006B04BB" w:rsidP="005C23C7">
            <w:pPr>
              <w:rPr>
                <w:rFonts w:ascii="Arial" w:hAnsi="Arial" w:cs="Arial"/>
              </w:rPr>
            </w:pPr>
            <w:r>
              <w:rPr>
                <w:rFonts w:ascii="Arial" w:hAnsi="Arial" w:cs="Arial"/>
              </w:rPr>
              <w:t>30</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5F5726A" w:rsidR="000708AF" w:rsidRPr="00366C3D" w:rsidRDefault="000708AF" w:rsidP="000708AF">
            <w:pPr>
              <w:rPr>
                <w:rFonts w:ascii="Arial" w:hAnsi="Arial" w:cs="Arial"/>
              </w:rPr>
            </w:pPr>
            <w:r w:rsidRPr="00366C3D">
              <w:rPr>
                <w:rFonts w:ascii="Arial" w:hAnsi="Arial" w:cs="Arial"/>
              </w:rPr>
              <w:t>PNT2022TMID</w:t>
            </w:r>
            <w:r w:rsidR="00DC230D">
              <w:rPr>
                <w:rFonts w:ascii="Arial" w:hAnsi="Arial" w:cs="Arial"/>
              </w:rPr>
              <w:t>06083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143F14F" w:rsidR="000708AF" w:rsidRPr="00366C3D" w:rsidRDefault="000708AF" w:rsidP="000708AF">
            <w:pPr>
              <w:rPr>
                <w:rFonts w:ascii="Arial" w:hAnsi="Arial" w:cs="Arial"/>
              </w:rPr>
            </w:pPr>
            <w:r w:rsidRPr="00366C3D">
              <w:rPr>
                <w:rFonts w:ascii="Arial" w:hAnsi="Arial" w:cs="Arial"/>
              </w:rPr>
              <w:t xml:space="preserve">Project - </w:t>
            </w:r>
            <w:r w:rsidR="00DC230D">
              <w:rPr>
                <w:rFonts w:cstheme="minorHAnsi"/>
              </w:rPr>
              <w:t>IOT based safety gadget for child safety monitoring and notification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3C73BBE4"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E79EB2A" w14:textId="599B3C40" w:rsidR="00C3159A" w:rsidRDefault="00B634A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1212C81C">
                <wp:simplePos x="0" y="0"/>
                <wp:positionH relativeFrom="column">
                  <wp:posOffset>-425302</wp:posOffset>
                </wp:positionH>
                <wp:positionV relativeFrom="paragraph">
                  <wp:posOffset>282058</wp:posOffset>
                </wp:positionV>
                <wp:extent cx="1977655" cy="382905"/>
                <wp:effectExtent l="0" t="0" r="22860" b="17145"/>
                <wp:wrapNone/>
                <wp:docPr id="5" name="Text Box 5"/>
                <wp:cNvGraphicFramePr/>
                <a:graphic xmlns:a="http://schemas.openxmlformats.org/drawingml/2006/main">
                  <a:graphicData uri="http://schemas.microsoft.com/office/word/2010/wordprocessingShape">
                    <wps:wsp>
                      <wps:cNvSpPr txBox="1"/>
                      <wps:spPr>
                        <a:xfrm>
                          <a:off x="0" y="0"/>
                          <a:ext cx="1977655" cy="382905"/>
                        </a:xfrm>
                        <a:prstGeom prst="rect">
                          <a:avLst/>
                        </a:prstGeom>
                        <a:solidFill>
                          <a:schemeClr val="lt1"/>
                        </a:solidFill>
                        <a:ln w="6350">
                          <a:solidFill>
                            <a:prstClr val="black"/>
                          </a:solidFill>
                        </a:ln>
                      </wps:spPr>
                      <wps:txbx>
                        <w:txbxContent>
                          <w:p w14:paraId="7ACD6229" w14:textId="0F76D9DC" w:rsidR="001B4ABD" w:rsidRPr="00B634A6" w:rsidRDefault="00B634A6" w:rsidP="00B634A6">
                            <w:pPr>
                              <w:jc w:val="center"/>
                              <w:rPr>
                                <w:rFonts w:ascii="Verdana" w:hAnsi="Verdana"/>
                                <w:b/>
                                <w:bCs/>
                                <w:sz w:val="32"/>
                                <w:szCs w:val="32"/>
                              </w:rPr>
                            </w:pPr>
                            <w:r w:rsidRPr="00B634A6">
                              <w:rPr>
                                <w:rFonts w:ascii="Verdana" w:hAnsi="Verdana"/>
                                <w:b/>
                                <w:bCs/>
                                <w:sz w:val="32"/>
                                <w:szCs w:val="32"/>
                              </w:rPr>
                              <w:t>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3.5pt;margin-top:22.2pt;width:155.7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sVOAIAAHw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" fillcolor="white [3201]" strokeweight=".5pt">
                <v:textbox>
                  <w:txbxContent>
                    <w:p w14:paraId="7ACD6229" w14:textId="0F76D9DC" w:rsidR="001B4ABD" w:rsidRPr="00B634A6" w:rsidRDefault="00B634A6" w:rsidP="00B634A6">
                      <w:pPr>
                        <w:jc w:val="center"/>
                        <w:rPr>
                          <w:rFonts w:ascii="Verdana" w:hAnsi="Verdana"/>
                          <w:b/>
                          <w:bCs/>
                          <w:sz w:val="32"/>
                          <w:szCs w:val="32"/>
                        </w:rPr>
                      </w:pPr>
                      <w:r w:rsidRPr="00B634A6">
                        <w:rPr>
                          <w:rFonts w:ascii="Verdana" w:hAnsi="Verdana"/>
                          <w:b/>
                          <w:bCs/>
                          <w:sz w:val="32"/>
                          <w:szCs w:val="32"/>
                        </w:rPr>
                        <w:t>Flow Diagram</w:t>
                      </w:r>
                    </w:p>
                  </w:txbxContent>
                </v:textbox>
              </v:shape>
            </w:pict>
          </mc:Fallback>
        </mc:AlternateContent>
      </w:r>
    </w:p>
    <w:p w14:paraId="7F2126FF" w14:textId="1C739179" w:rsidR="00F11560" w:rsidRDefault="00F11560" w:rsidP="00DB6A25">
      <w:pPr>
        <w:rPr>
          <w:rFonts w:ascii="Arial" w:hAnsi="Arial" w:cs="Arial"/>
          <w:b/>
          <w:bCs/>
        </w:rPr>
      </w:pPr>
    </w:p>
    <w:p w14:paraId="38C3BA57" w14:textId="4E5103EE" w:rsidR="001166A4" w:rsidRDefault="001166A4" w:rsidP="00DB6A25">
      <w:pPr>
        <w:rPr>
          <w:rFonts w:ascii="Arial" w:hAnsi="Arial" w:cs="Arial"/>
          <w:b/>
          <w:bCs/>
          <w:noProof/>
        </w:rPr>
      </w:pPr>
    </w:p>
    <w:p w14:paraId="517D62C6" w14:textId="2495FB4A" w:rsidR="00C3159A" w:rsidRDefault="00C3159A" w:rsidP="00DB6A25">
      <w:pPr>
        <w:rPr>
          <w:rFonts w:ascii="Arial" w:hAnsi="Arial" w:cs="Arial"/>
          <w:b/>
          <w:bCs/>
          <w:noProof/>
        </w:rPr>
      </w:pPr>
    </w:p>
    <w:p w14:paraId="4494427C" w14:textId="28D5FAB6" w:rsidR="00C3159A" w:rsidRDefault="00B634A6" w:rsidP="00DB6A25">
      <w:pPr>
        <w:rPr>
          <w:rFonts w:ascii="Arial" w:hAnsi="Arial" w:cs="Arial"/>
          <w:b/>
          <w:bCs/>
          <w:noProof/>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1C0E50DD">
                <wp:simplePos x="0" y="0"/>
                <wp:positionH relativeFrom="column">
                  <wp:posOffset>648970</wp:posOffset>
                </wp:positionH>
                <wp:positionV relativeFrom="paragraph">
                  <wp:posOffset>10795</wp:posOffset>
                </wp:positionV>
                <wp:extent cx="6198235" cy="2353310"/>
                <wp:effectExtent l="0" t="0" r="12065" b="27940"/>
                <wp:wrapNone/>
                <wp:docPr id="2" name="Text Box 2"/>
                <wp:cNvGraphicFramePr/>
                <a:graphic xmlns:a="http://schemas.openxmlformats.org/drawingml/2006/main">
                  <a:graphicData uri="http://schemas.microsoft.com/office/word/2010/wordprocessingShape">
                    <wps:wsp>
                      <wps:cNvSpPr txBox="1"/>
                      <wps:spPr>
                        <a:xfrm>
                          <a:off x="0" y="0"/>
                          <a:ext cx="6198235" cy="2353310"/>
                        </a:xfrm>
                        <a:prstGeom prst="rect">
                          <a:avLst/>
                        </a:prstGeom>
                        <a:solidFill>
                          <a:schemeClr val="lt1"/>
                        </a:solidFill>
                        <a:ln w="6350">
                          <a:solidFill>
                            <a:prstClr val="black"/>
                          </a:solidFill>
                        </a:ln>
                      </wps:spPr>
                      <wps:txbx>
                        <w:txbxContent>
                          <w:p w14:paraId="743E66E5" w14:textId="6D3EA924" w:rsidR="001166A4" w:rsidRDefault="00B634A6">
                            <w:r>
                              <w:rPr>
                                <w:noProof/>
                              </w:rPr>
                              <w:drawing>
                                <wp:inline distT="0" distB="0" distL="0" distR="0" wp14:anchorId="17EBC976" wp14:editId="1AEFF68F">
                                  <wp:extent cx="6092352" cy="19631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18575" t="33774" r="21232" b="16446"/>
                                          <a:stretch/>
                                        </pic:blipFill>
                                        <pic:spPr bwMode="auto">
                                          <a:xfrm>
                                            <a:off x="0" y="0"/>
                                            <a:ext cx="6237709" cy="200997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51.1pt;margin-top:.85pt;width:488.05pt;height:18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" fillcolor="white [3201]" strokeweight=".5pt">
                <v:textbox>
                  <w:txbxContent>
                    <w:p w14:paraId="743E66E5" w14:textId="6D3EA924" w:rsidR="001166A4" w:rsidRDefault="00B634A6">
                      <w:r>
                        <w:rPr>
                          <w:noProof/>
                        </w:rPr>
                        <w:drawing>
                          <wp:inline distT="0" distB="0" distL="0" distR="0" wp14:anchorId="17EBC976" wp14:editId="1AEFF68F">
                            <wp:extent cx="6092352" cy="19631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18575" t="33774" r="21232" b="16446"/>
                                    <a:stretch/>
                                  </pic:blipFill>
                                  <pic:spPr bwMode="auto">
                                    <a:xfrm>
                                      <a:off x="0" y="0"/>
                                      <a:ext cx="6237709" cy="200997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2CE708EE" w14:textId="364E542D" w:rsidR="00C3159A" w:rsidRDefault="00C3159A" w:rsidP="00DB6A25">
      <w:pPr>
        <w:rPr>
          <w:rFonts w:ascii="Arial" w:hAnsi="Arial" w:cs="Arial"/>
          <w:b/>
          <w:bCs/>
          <w:noProof/>
        </w:rPr>
      </w:pPr>
    </w:p>
    <w:p w14:paraId="76000149" w14:textId="1D3DF723" w:rsidR="00C3159A" w:rsidRDefault="00C3159A" w:rsidP="00DB6A25">
      <w:pPr>
        <w:rPr>
          <w:rFonts w:ascii="Arial" w:hAnsi="Arial" w:cs="Arial"/>
          <w:b/>
          <w:bCs/>
          <w:noProof/>
        </w:rPr>
      </w:pPr>
    </w:p>
    <w:p w14:paraId="63CB9FE3" w14:textId="15C1AFB1" w:rsidR="00C3159A" w:rsidRDefault="00C3159A" w:rsidP="00DB6A25">
      <w:pPr>
        <w:rPr>
          <w:rFonts w:ascii="Arial" w:hAnsi="Arial" w:cs="Arial"/>
          <w:b/>
          <w:bCs/>
          <w:noProof/>
        </w:rPr>
      </w:pPr>
    </w:p>
    <w:p w14:paraId="427DE62D" w14:textId="72F4341F" w:rsidR="00C3159A" w:rsidRDefault="00C3159A" w:rsidP="00DB6A25">
      <w:pPr>
        <w:rPr>
          <w:rFonts w:ascii="Arial" w:hAnsi="Arial" w:cs="Arial"/>
          <w:b/>
          <w:bCs/>
          <w:noProof/>
        </w:rPr>
      </w:pPr>
    </w:p>
    <w:p w14:paraId="1D80790F" w14:textId="64B0E839" w:rsidR="00C3159A" w:rsidRDefault="00C3159A" w:rsidP="00DB6A25">
      <w:pPr>
        <w:rPr>
          <w:rFonts w:ascii="Arial" w:hAnsi="Arial" w:cs="Arial"/>
          <w:b/>
          <w:bCs/>
          <w:noProof/>
        </w:rPr>
      </w:pPr>
    </w:p>
    <w:p w14:paraId="71C9C040" w14:textId="77777777" w:rsidR="00C3159A" w:rsidRDefault="00C3159A"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42F39A19" w:rsidR="00A07668" w:rsidRPr="000D4790" w:rsidRDefault="001B33F2" w:rsidP="00AB20AC">
            <w:pPr>
              <w:rPr>
                <w:rFonts w:ascii="Arial" w:hAnsi="Arial" w:cs="Arial"/>
                <w:sz w:val="20"/>
                <w:szCs w:val="20"/>
              </w:rPr>
            </w:pPr>
            <w:r>
              <w:rPr>
                <w:rFonts w:ascii="Arial" w:hAnsi="Arial" w:cs="Arial"/>
                <w:sz w:val="20"/>
                <w:szCs w:val="20"/>
              </w:rPr>
              <w:t>Live location tracking</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492FABF4" w:rsidR="00A07668" w:rsidRPr="000D4790" w:rsidRDefault="001B33F2" w:rsidP="00AB20AC">
            <w:pPr>
              <w:rPr>
                <w:rFonts w:ascii="Arial" w:hAnsi="Arial" w:cs="Arial"/>
                <w:sz w:val="20"/>
                <w:szCs w:val="20"/>
              </w:rPr>
            </w:pPr>
            <w:r>
              <w:rPr>
                <w:rFonts w:ascii="Arial" w:hAnsi="Arial" w:cs="Arial"/>
                <w:sz w:val="20"/>
                <w:szCs w:val="20"/>
              </w:rPr>
              <w:t xml:space="preserve"> Safety gadget contains a GPS module, fetch the current location</w:t>
            </w:r>
          </w:p>
        </w:tc>
        <w:tc>
          <w:tcPr>
            <w:tcW w:w="2596" w:type="dxa"/>
          </w:tcPr>
          <w:p w14:paraId="7097EBA8" w14:textId="442EC964" w:rsidR="00A07668" w:rsidRPr="000D4790" w:rsidRDefault="001B33F2" w:rsidP="00AB20AC">
            <w:pPr>
              <w:rPr>
                <w:rFonts w:ascii="Arial" w:hAnsi="Arial" w:cs="Arial"/>
                <w:sz w:val="20"/>
                <w:szCs w:val="20"/>
              </w:rPr>
            </w:pPr>
            <w:r>
              <w:rPr>
                <w:rFonts w:ascii="Arial" w:hAnsi="Arial" w:cs="Arial"/>
                <w:sz w:val="20"/>
                <w:szCs w:val="20"/>
              </w:rPr>
              <w:t xml:space="preserve">I can </w:t>
            </w:r>
            <w:r w:rsidR="00135446">
              <w:rPr>
                <w:rFonts w:ascii="Arial" w:hAnsi="Arial" w:cs="Arial"/>
                <w:sz w:val="20"/>
                <w:szCs w:val="20"/>
              </w:rPr>
              <w:t xml:space="preserve">receive </w:t>
            </w:r>
            <w:r>
              <w:rPr>
                <w:rFonts w:ascii="Arial" w:hAnsi="Arial" w:cs="Arial"/>
                <w:sz w:val="20"/>
                <w:szCs w:val="20"/>
              </w:rPr>
              <w:t>a notification</w:t>
            </w:r>
          </w:p>
        </w:tc>
        <w:tc>
          <w:tcPr>
            <w:tcW w:w="1374" w:type="dxa"/>
          </w:tcPr>
          <w:p w14:paraId="0E7C8A37" w14:textId="118F913D" w:rsidR="00A07668" w:rsidRPr="000D4790" w:rsidRDefault="00572B4B" w:rsidP="00AB20AC">
            <w:pPr>
              <w:rPr>
                <w:rFonts w:ascii="Arial" w:hAnsi="Arial" w:cs="Arial"/>
                <w:sz w:val="20"/>
                <w:szCs w:val="20"/>
              </w:rPr>
            </w:pPr>
            <w:r>
              <w:rPr>
                <w:rFonts w:ascii="Arial" w:hAnsi="Arial" w:cs="Arial"/>
                <w:sz w:val="20"/>
                <w:szCs w:val="20"/>
              </w:rPr>
              <w:t>Medium</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151C58CD" w:rsidR="00A07668" w:rsidRPr="000D4790" w:rsidRDefault="001B33F2" w:rsidP="00AB20AC">
            <w:pPr>
              <w:rPr>
                <w:rFonts w:ascii="Arial" w:hAnsi="Arial" w:cs="Arial"/>
                <w:sz w:val="20"/>
                <w:szCs w:val="20"/>
              </w:rPr>
            </w:pPr>
            <w:r>
              <w:rPr>
                <w:rFonts w:ascii="Arial" w:hAnsi="Arial" w:cs="Arial"/>
                <w:sz w:val="20"/>
                <w:szCs w:val="20"/>
              </w:rPr>
              <w:t>Panic alert system</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2C964131" w:rsidR="00A07668" w:rsidRPr="000D4790" w:rsidRDefault="001B33F2" w:rsidP="00AB20AC">
            <w:pPr>
              <w:rPr>
                <w:rFonts w:ascii="Arial" w:hAnsi="Arial" w:cs="Arial"/>
                <w:sz w:val="20"/>
                <w:szCs w:val="20"/>
              </w:rPr>
            </w:pPr>
            <w:r>
              <w:rPr>
                <w:rFonts w:ascii="Arial" w:hAnsi="Arial" w:cs="Arial"/>
                <w:sz w:val="20"/>
                <w:szCs w:val="20"/>
              </w:rPr>
              <w:t xml:space="preserve">It consists of a button that is triggered only during certain </w:t>
            </w:r>
            <w:r w:rsidR="005271C4">
              <w:rPr>
                <w:rFonts w:ascii="Arial" w:hAnsi="Arial" w:cs="Arial"/>
                <w:sz w:val="20"/>
                <w:szCs w:val="20"/>
              </w:rPr>
              <w:t>panic situation.</w:t>
            </w:r>
          </w:p>
        </w:tc>
        <w:tc>
          <w:tcPr>
            <w:tcW w:w="2596" w:type="dxa"/>
          </w:tcPr>
          <w:p w14:paraId="2DF53D2D" w14:textId="732DF6FA" w:rsidR="00A07668" w:rsidRPr="000D4790" w:rsidRDefault="00A07668" w:rsidP="00AB20AC">
            <w:pPr>
              <w:rPr>
                <w:rFonts w:ascii="Arial" w:hAnsi="Arial" w:cs="Arial"/>
                <w:sz w:val="20"/>
                <w:szCs w:val="20"/>
              </w:rPr>
            </w:pP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3D1F5D27" w:rsidR="00A07668" w:rsidRPr="000D4790" w:rsidRDefault="005271C4" w:rsidP="00AB20AC">
            <w:pPr>
              <w:rPr>
                <w:rFonts w:ascii="Arial" w:hAnsi="Arial" w:cs="Arial"/>
                <w:sz w:val="20"/>
                <w:szCs w:val="20"/>
              </w:rPr>
            </w:pPr>
            <w:proofErr w:type="spellStart"/>
            <w:r>
              <w:rPr>
                <w:rFonts w:ascii="Arial" w:hAnsi="Arial" w:cs="Arial"/>
                <w:sz w:val="20"/>
                <w:szCs w:val="20"/>
              </w:rPr>
              <w:t>Stey</w:t>
            </w:r>
            <w:proofErr w:type="spellEnd"/>
            <w:r>
              <w:rPr>
                <w:rFonts w:ascii="Arial" w:hAnsi="Arial" w:cs="Arial"/>
                <w:sz w:val="20"/>
                <w:szCs w:val="20"/>
              </w:rPr>
              <w:t xml:space="preserve"> Connected system</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7C59C896" w:rsidR="00A07668" w:rsidRPr="000D4790" w:rsidRDefault="00135446" w:rsidP="00AB20AC">
            <w:pPr>
              <w:rPr>
                <w:rFonts w:ascii="Arial" w:hAnsi="Arial" w:cs="Arial"/>
                <w:sz w:val="20"/>
                <w:szCs w:val="20"/>
              </w:rPr>
            </w:pPr>
            <w:r>
              <w:rPr>
                <w:rFonts w:ascii="Arial" w:hAnsi="Arial" w:cs="Arial"/>
                <w:sz w:val="20"/>
                <w:szCs w:val="20"/>
              </w:rPr>
              <w:t>To communicate between safety gadget and parental phone always connected irrespective of the situation.</w:t>
            </w:r>
          </w:p>
        </w:tc>
        <w:tc>
          <w:tcPr>
            <w:tcW w:w="2596" w:type="dxa"/>
          </w:tcPr>
          <w:p w14:paraId="561F3D0A" w14:textId="3B380E5B" w:rsidR="00A07668" w:rsidRPr="000D4790" w:rsidRDefault="00135446" w:rsidP="00AB20AC">
            <w:pPr>
              <w:rPr>
                <w:rFonts w:ascii="Arial" w:hAnsi="Arial" w:cs="Arial"/>
                <w:sz w:val="20"/>
                <w:szCs w:val="20"/>
              </w:rPr>
            </w:pPr>
            <w:r>
              <w:rPr>
                <w:rFonts w:ascii="Arial" w:hAnsi="Arial" w:cs="Arial"/>
                <w:sz w:val="20"/>
                <w:szCs w:val="20"/>
              </w:rPr>
              <w:t xml:space="preserve">I can receive </w:t>
            </w:r>
            <w:proofErr w:type="gramStart"/>
            <w:r>
              <w:rPr>
                <w:rFonts w:ascii="Arial" w:hAnsi="Arial" w:cs="Arial"/>
                <w:sz w:val="20"/>
                <w:szCs w:val="20"/>
              </w:rPr>
              <w:t>a</w:t>
            </w:r>
            <w:proofErr w:type="gramEnd"/>
            <w:r>
              <w:rPr>
                <w:rFonts w:ascii="Arial" w:hAnsi="Arial" w:cs="Arial"/>
                <w:sz w:val="20"/>
                <w:szCs w:val="20"/>
              </w:rPr>
              <w:t xml:space="preserve"> </w:t>
            </w:r>
            <w:proofErr w:type="spellStart"/>
            <w:r>
              <w:rPr>
                <w:rFonts w:ascii="Arial" w:hAnsi="Arial" w:cs="Arial"/>
                <w:sz w:val="20"/>
                <w:szCs w:val="20"/>
              </w:rPr>
              <w:t>alaram</w:t>
            </w:r>
            <w:proofErr w:type="spellEnd"/>
          </w:p>
        </w:tc>
        <w:tc>
          <w:tcPr>
            <w:tcW w:w="1374" w:type="dxa"/>
          </w:tcPr>
          <w:p w14:paraId="03805E98" w14:textId="07995252" w:rsidR="00A07668" w:rsidRPr="000D4790" w:rsidRDefault="00572B4B" w:rsidP="00AB20AC">
            <w:pPr>
              <w:rPr>
                <w:rFonts w:ascii="Arial" w:hAnsi="Arial" w:cs="Arial"/>
                <w:sz w:val="20"/>
                <w:szCs w:val="20"/>
              </w:rPr>
            </w:pPr>
            <w:r>
              <w:rPr>
                <w:rFonts w:ascii="Arial" w:hAnsi="Arial" w:cs="Arial"/>
                <w:sz w:val="20"/>
                <w:szCs w:val="20"/>
              </w:rPr>
              <w:t>High</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DB2E1CC" w:rsidR="00A07668" w:rsidRPr="000D4790" w:rsidRDefault="00135446" w:rsidP="00AB20AC">
            <w:pPr>
              <w:rPr>
                <w:rFonts w:ascii="Arial" w:hAnsi="Arial" w:cs="Arial"/>
                <w:sz w:val="20"/>
                <w:szCs w:val="20"/>
              </w:rPr>
            </w:pPr>
            <w:r>
              <w:rPr>
                <w:rFonts w:ascii="Arial" w:hAnsi="Arial" w:cs="Arial"/>
                <w:sz w:val="20"/>
                <w:szCs w:val="20"/>
              </w:rPr>
              <w:t>Health monitoring system</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3AB193B0" w:rsidR="00A07668" w:rsidRPr="000D4790" w:rsidRDefault="00135446" w:rsidP="00AB20AC">
            <w:pPr>
              <w:rPr>
                <w:rFonts w:ascii="Arial" w:hAnsi="Arial" w:cs="Arial"/>
                <w:sz w:val="20"/>
                <w:szCs w:val="20"/>
              </w:rPr>
            </w:pPr>
            <w:r>
              <w:rPr>
                <w:rFonts w:ascii="Arial" w:hAnsi="Arial" w:cs="Arial"/>
                <w:sz w:val="20"/>
                <w:szCs w:val="20"/>
              </w:rPr>
              <w:t xml:space="preserve">The gadget consists </w:t>
            </w:r>
            <w:r w:rsidR="008E5E89">
              <w:rPr>
                <w:rFonts w:ascii="Arial" w:hAnsi="Arial" w:cs="Arial"/>
                <w:sz w:val="20"/>
                <w:szCs w:val="20"/>
              </w:rPr>
              <w:t>of heart beat and temperature sensor which is used to monitor the general health condition of child.</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5F8E71B5" w:rsidR="00A07668" w:rsidRPr="000D4790" w:rsidRDefault="008E5E89" w:rsidP="00AB20AC">
            <w:pPr>
              <w:rPr>
                <w:rFonts w:ascii="Arial" w:hAnsi="Arial" w:cs="Arial"/>
                <w:sz w:val="20"/>
                <w:szCs w:val="20"/>
              </w:rPr>
            </w:pPr>
            <w:r>
              <w:rPr>
                <w:rFonts w:ascii="Arial" w:hAnsi="Arial" w:cs="Arial"/>
                <w:sz w:val="20"/>
                <w:szCs w:val="20"/>
              </w:rPr>
              <w:t>Gadget plug and Unplug monitoring</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31301AC1" w:rsidR="00A07668" w:rsidRPr="000D4790" w:rsidRDefault="008E5E89" w:rsidP="00AB20AC">
            <w:pPr>
              <w:rPr>
                <w:rFonts w:ascii="Arial" w:hAnsi="Arial" w:cs="Arial"/>
                <w:sz w:val="20"/>
                <w:szCs w:val="20"/>
              </w:rPr>
            </w:pPr>
            <w:r>
              <w:rPr>
                <w:rFonts w:ascii="Arial" w:hAnsi="Arial" w:cs="Arial"/>
                <w:sz w:val="20"/>
                <w:szCs w:val="20"/>
              </w:rPr>
              <w:t xml:space="preserve">This feature is to </w:t>
            </w:r>
            <w:r w:rsidR="000F5521">
              <w:rPr>
                <w:rFonts w:ascii="Arial" w:hAnsi="Arial" w:cs="Arial"/>
                <w:sz w:val="20"/>
                <w:szCs w:val="20"/>
              </w:rPr>
              <w:t>keep monitoring if the safety gadget is plugged or not by monitoring the contact switch.</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7DB4783B" w:rsidR="00A07668" w:rsidRPr="000D4790" w:rsidRDefault="000F5521" w:rsidP="00AB20AC">
            <w:pPr>
              <w:rPr>
                <w:rFonts w:ascii="Arial" w:hAnsi="Arial" w:cs="Arial"/>
                <w:sz w:val="20"/>
                <w:szCs w:val="20"/>
              </w:rPr>
            </w:pPr>
            <w:r>
              <w:rPr>
                <w:rFonts w:ascii="Arial" w:hAnsi="Arial" w:cs="Arial"/>
                <w:sz w:val="20"/>
                <w:szCs w:val="20"/>
              </w:rPr>
              <w:t>Boundary monitoring system</w:t>
            </w:r>
          </w:p>
        </w:tc>
        <w:tc>
          <w:tcPr>
            <w:tcW w:w="1309" w:type="dxa"/>
          </w:tcPr>
          <w:p w14:paraId="53F0EA6E" w14:textId="1D8D06B8" w:rsidR="00A07668" w:rsidRPr="000D4790" w:rsidRDefault="000F5521" w:rsidP="00AB20AC">
            <w:pPr>
              <w:rPr>
                <w:rFonts w:ascii="Arial" w:hAnsi="Arial" w:cs="Arial"/>
                <w:sz w:val="20"/>
                <w:szCs w:val="20"/>
              </w:rPr>
            </w:pPr>
            <w:r>
              <w:rPr>
                <w:rFonts w:ascii="Arial" w:hAnsi="Arial" w:cs="Arial"/>
                <w:sz w:val="20"/>
                <w:szCs w:val="20"/>
              </w:rPr>
              <w:t>USN-6</w:t>
            </w:r>
          </w:p>
        </w:tc>
        <w:tc>
          <w:tcPr>
            <w:tcW w:w="4328" w:type="dxa"/>
          </w:tcPr>
          <w:p w14:paraId="688A0C26" w14:textId="63084601" w:rsidR="00A07668" w:rsidRPr="000D4790" w:rsidRDefault="000C2FFA" w:rsidP="000C2FFA">
            <w:pPr>
              <w:tabs>
                <w:tab w:val="center" w:pos="2056"/>
              </w:tabs>
              <w:rPr>
                <w:rFonts w:ascii="Arial" w:hAnsi="Arial" w:cs="Arial"/>
                <w:sz w:val="20"/>
                <w:szCs w:val="20"/>
              </w:rPr>
            </w:pPr>
            <w:r>
              <w:rPr>
                <w:rFonts w:ascii="Arial" w:hAnsi="Arial" w:cs="Arial"/>
                <w:sz w:val="20"/>
                <w:szCs w:val="20"/>
              </w:rPr>
              <w:t xml:space="preserve">Binding gadget is the </w:t>
            </w:r>
            <w:r w:rsidR="00572B4B">
              <w:rPr>
                <w:rFonts w:ascii="Arial" w:hAnsi="Arial" w:cs="Arial"/>
                <w:sz w:val="20"/>
                <w:szCs w:val="20"/>
              </w:rPr>
              <w:t>device which is used to satisfy this feature along with the safety gadget and parental phone.</w:t>
            </w:r>
            <w:r>
              <w:rPr>
                <w:rFonts w:ascii="Arial" w:hAnsi="Arial" w:cs="Arial"/>
                <w:sz w:val="20"/>
                <w:szCs w:val="20"/>
              </w:rPr>
              <w:tab/>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2120E184" w:rsidR="00A07668" w:rsidRPr="000D4790" w:rsidRDefault="00A07668" w:rsidP="000E5D02">
            <w:pPr>
              <w:rPr>
                <w:rFonts w:ascii="Arial" w:hAnsi="Arial" w:cs="Arial"/>
                <w:sz w:val="20"/>
                <w:szCs w:val="20"/>
              </w:rPr>
            </w:pP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2CA758FC" w:rsidR="00A07668" w:rsidRPr="000D4790" w:rsidRDefault="008751ED" w:rsidP="00AB20AC">
            <w:pPr>
              <w:rPr>
                <w:rFonts w:ascii="Arial" w:hAnsi="Arial" w:cs="Arial"/>
                <w:sz w:val="20"/>
                <w:szCs w:val="20"/>
              </w:rPr>
            </w:pPr>
            <w:r>
              <w:rPr>
                <w:rFonts w:ascii="Arial" w:hAnsi="Arial" w:cs="Arial"/>
                <w:sz w:val="20"/>
                <w:szCs w:val="20"/>
              </w:rPr>
              <w:t xml:space="preserve">Doesn’t need to memorize the specific keywords to send. </w:t>
            </w: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5B1F96">
        <w:trPr>
          <w:trHeight w:val="1045"/>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24790D1F" w:rsidR="00A07668" w:rsidRPr="000D4790" w:rsidRDefault="008751ED" w:rsidP="00AB20AC">
            <w:pPr>
              <w:rPr>
                <w:rFonts w:ascii="Arial" w:hAnsi="Arial" w:cs="Arial"/>
                <w:sz w:val="20"/>
                <w:szCs w:val="20"/>
              </w:rPr>
            </w:pPr>
            <w:r>
              <w:rPr>
                <w:rFonts w:ascii="Arial" w:hAnsi="Arial" w:cs="Arial"/>
                <w:sz w:val="20"/>
                <w:szCs w:val="20"/>
              </w:rPr>
              <w:t>The current value of sensors can be monitor via app.</w:t>
            </w: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48AA7588" w:rsidR="00A07668" w:rsidRPr="000D4790" w:rsidRDefault="005B1F96" w:rsidP="00AB20AC">
            <w:pPr>
              <w:rPr>
                <w:rFonts w:ascii="Arial" w:hAnsi="Arial" w:cs="Arial"/>
                <w:sz w:val="20"/>
                <w:szCs w:val="20"/>
              </w:rPr>
            </w:pPr>
            <w:r>
              <w:rPr>
                <w:rFonts w:ascii="Arial" w:hAnsi="Arial" w:cs="Arial"/>
                <w:sz w:val="20"/>
                <w:szCs w:val="20"/>
              </w:rPr>
              <w:t xml:space="preserve">                                                                                  </w:t>
            </w: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C2FFA"/>
    <w:rsid w:val="000D4790"/>
    <w:rsid w:val="000E5D02"/>
    <w:rsid w:val="000F5521"/>
    <w:rsid w:val="001126AC"/>
    <w:rsid w:val="001166A4"/>
    <w:rsid w:val="00135446"/>
    <w:rsid w:val="00145CDC"/>
    <w:rsid w:val="00163759"/>
    <w:rsid w:val="00174504"/>
    <w:rsid w:val="001B33F2"/>
    <w:rsid w:val="001B4ABD"/>
    <w:rsid w:val="00213958"/>
    <w:rsid w:val="00295EF4"/>
    <w:rsid w:val="003245C3"/>
    <w:rsid w:val="00366C3D"/>
    <w:rsid w:val="00370837"/>
    <w:rsid w:val="00371A5C"/>
    <w:rsid w:val="0039046D"/>
    <w:rsid w:val="003953E6"/>
    <w:rsid w:val="003C4A8E"/>
    <w:rsid w:val="003E3A16"/>
    <w:rsid w:val="003E4FA8"/>
    <w:rsid w:val="00434D88"/>
    <w:rsid w:val="004F1CCA"/>
    <w:rsid w:val="005271C4"/>
    <w:rsid w:val="00572B4B"/>
    <w:rsid w:val="00585E01"/>
    <w:rsid w:val="00585F15"/>
    <w:rsid w:val="005A4CB0"/>
    <w:rsid w:val="005B1F96"/>
    <w:rsid w:val="005B2106"/>
    <w:rsid w:val="005D1928"/>
    <w:rsid w:val="005F7D14"/>
    <w:rsid w:val="00604389"/>
    <w:rsid w:val="00604AAA"/>
    <w:rsid w:val="00632D23"/>
    <w:rsid w:val="006B04BB"/>
    <w:rsid w:val="006D393F"/>
    <w:rsid w:val="006D614E"/>
    <w:rsid w:val="00710333"/>
    <w:rsid w:val="00726114"/>
    <w:rsid w:val="00737BBF"/>
    <w:rsid w:val="007621D5"/>
    <w:rsid w:val="007A3AE5"/>
    <w:rsid w:val="007D3B4C"/>
    <w:rsid w:val="0080453D"/>
    <w:rsid w:val="008751ED"/>
    <w:rsid w:val="008836CA"/>
    <w:rsid w:val="008E5E89"/>
    <w:rsid w:val="00992BA2"/>
    <w:rsid w:val="009D0CDB"/>
    <w:rsid w:val="009D3AA0"/>
    <w:rsid w:val="00A07668"/>
    <w:rsid w:val="00A85D6B"/>
    <w:rsid w:val="00AB20AC"/>
    <w:rsid w:val="00AC6D16"/>
    <w:rsid w:val="00AC7F0A"/>
    <w:rsid w:val="00AF1508"/>
    <w:rsid w:val="00B634A6"/>
    <w:rsid w:val="00B76D2E"/>
    <w:rsid w:val="00C06AC7"/>
    <w:rsid w:val="00C23998"/>
    <w:rsid w:val="00C3159A"/>
    <w:rsid w:val="00C80DC0"/>
    <w:rsid w:val="00D47E72"/>
    <w:rsid w:val="00D76549"/>
    <w:rsid w:val="00D97A7C"/>
    <w:rsid w:val="00DA0780"/>
    <w:rsid w:val="00DB06D2"/>
    <w:rsid w:val="00DB6A25"/>
    <w:rsid w:val="00DC230D"/>
    <w:rsid w:val="00DC7867"/>
    <w:rsid w:val="00DE22BD"/>
    <w:rsid w:val="00E920FF"/>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Malathy M</cp:lastModifiedBy>
  <cp:revision>61</cp:revision>
  <cp:lastPrinted>2022-10-03T05:10:00Z</cp:lastPrinted>
  <dcterms:created xsi:type="dcterms:W3CDTF">2022-09-18T16:51:00Z</dcterms:created>
  <dcterms:modified xsi:type="dcterms:W3CDTF">2022-10-30T05:32:00Z</dcterms:modified>
</cp:coreProperties>
</file>