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290" w:right="0" w:firstLine="0"/>
        <w:jc w:val="left"/>
        <w:rPr>
          <w:b/>
          <w:sz w:val="32"/>
        </w:rPr>
      </w:pPr>
      <w:r>
        <w:rPr>
          <w:b/>
          <w:sz w:val="32"/>
        </w:rPr>
        <w:t>OPENSOURCE FRAMEWORK</w:t>
      </w:r>
    </w:p>
    <w:p>
      <w:pPr>
        <w:pStyle w:val="BodyText"/>
        <w:spacing w:line="249" w:lineRule="auto" w:before="270"/>
        <w:ind w:left="106" w:right="686" w:firstLine="180"/>
      </w:pPr>
      <w:r>
        <w:rPr/>
        <w:t>For every projects there are some of the pre-requisites which must be executed before beginning the process. For this project the pre-requisites are,</w:t>
      </w:r>
    </w:p>
    <w:p>
      <w:pPr>
        <w:pStyle w:val="BodyText"/>
        <w:spacing w:line="249" w:lineRule="auto" w:before="7"/>
        <w:ind w:left="106" w:right="419" w:firstLine="0"/>
      </w:pPr>
      <w:r>
        <w:rPr/>
        <w:t>We must have some of the software to work with it and also prior knowledge about some of the task must be known. They are,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7" w:after="0"/>
        <w:ind w:left="1440" w:right="0" w:hanging="240"/>
        <w:jc w:val="left"/>
        <w:rPr>
          <w:sz w:val="24"/>
        </w:rPr>
      </w:pPr>
      <w:r>
        <w:rPr>
          <w:sz w:val="24"/>
        </w:rPr>
        <w:t>Anaconda</w:t>
      </w:r>
      <w:r>
        <w:rPr>
          <w:spacing w:val="-2"/>
          <w:sz w:val="24"/>
        </w:rPr>
        <w:t> </w:t>
      </w:r>
      <w:r>
        <w:rPr>
          <w:sz w:val="24"/>
        </w:rPr>
        <w:t>jupyter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7" w:after="0"/>
        <w:ind w:left="1440" w:right="0" w:hanging="240"/>
        <w:jc w:val="left"/>
        <w:rPr>
          <w:sz w:val="24"/>
        </w:rPr>
      </w:pPr>
      <w:r>
        <w:rPr>
          <w:sz w:val="24"/>
        </w:rPr>
        <w:t>Tensorflow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6" w:after="0"/>
        <w:ind w:left="1440" w:right="0" w:hanging="240"/>
        <w:jc w:val="left"/>
        <w:rPr>
          <w:sz w:val="24"/>
        </w:rPr>
      </w:pPr>
      <w:r>
        <w:rPr>
          <w:sz w:val="24"/>
        </w:rPr>
        <w:t>Keras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7" w:after="0"/>
        <w:ind w:left="1440" w:right="0" w:hanging="240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7" w:after="0"/>
        <w:ind w:left="1440" w:right="0" w:hanging="240"/>
        <w:jc w:val="left"/>
        <w:rPr>
          <w:sz w:val="24"/>
        </w:rPr>
      </w:pPr>
      <w:r>
        <w:rPr>
          <w:sz w:val="24"/>
        </w:rPr>
        <w:t>Twilio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</w:p>
    <w:p>
      <w:pPr>
        <w:pStyle w:val="BodyText"/>
        <w:spacing w:before="2"/>
        <w:ind w:left="0" w:firstLine="0"/>
      </w:pPr>
    </w:p>
    <w:p>
      <w:pPr>
        <w:pStyle w:val="Heading1"/>
        <w:spacing w:before="1"/>
      </w:pPr>
      <w:r>
        <w:rPr/>
        <w:t>Anaconda Jupyter:</w:t>
      </w:r>
    </w:p>
    <w:p>
      <w:pPr>
        <w:pStyle w:val="BodyText"/>
        <w:spacing w:before="3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0" w:after="0"/>
        <w:ind w:left="540" w:right="569" w:hanging="420"/>
        <w:jc w:val="left"/>
        <w:rPr>
          <w:sz w:val="24"/>
        </w:rPr>
      </w:pPr>
      <w:r>
        <w:rPr>
          <w:sz w:val="24"/>
        </w:rPr>
        <w:t>Anaconda Navigator is a desktop GUI that ships with Anaconda and lets you launch applications and manage conda packages, environments, and</w:t>
      </w:r>
      <w:r>
        <w:rPr>
          <w:spacing w:val="-9"/>
          <w:sz w:val="24"/>
        </w:rPr>
        <w:t> </w:t>
      </w:r>
      <w:r>
        <w:rPr>
          <w:sz w:val="24"/>
        </w:rPr>
        <w:t>channels</w:t>
      </w:r>
    </w:p>
    <w:p>
      <w:pPr>
        <w:pStyle w:val="BodyText"/>
        <w:spacing w:line="236" w:lineRule="exact" w:before="23"/>
        <w:ind w:firstLine="0"/>
      </w:pPr>
      <w:r>
        <w:rPr/>
        <w:t>without having to use a command-line interface.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21" w:after="0"/>
        <w:ind w:left="540" w:right="207" w:hanging="420"/>
        <w:jc w:val="left"/>
        <w:rPr>
          <w:sz w:val="24"/>
        </w:rPr>
      </w:pPr>
      <w:r>
        <w:rPr>
          <w:sz w:val="24"/>
        </w:rPr>
        <w:t>It can search for packages in a local Anaconda repository or on Anaconda Cloud. With Navigator, you don’t need to type commands in a terminal, it lets you</w:t>
      </w:r>
      <w:r>
        <w:rPr>
          <w:spacing w:val="-16"/>
          <w:sz w:val="24"/>
        </w:rPr>
        <w:t> </w:t>
      </w:r>
      <w:r>
        <w:rPr>
          <w:sz w:val="24"/>
        </w:rPr>
        <w:t>work</w:t>
      </w:r>
    </w:p>
    <w:p>
      <w:pPr>
        <w:pStyle w:val="BodyText"/>
        <w:spacing w:line="236" w:lineRule="exact" w:before="25"/>
        <w:ind w:firstLine="0"/>
      </w:pPr>
      <w:r>
        <w:rPr/>
        <w:t>with packages and environments with just a click.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21" w:after="0"/>
        <w:ind w:left="540" w:right="441" w:hanging="420"/>
        <w:jc w:val="left"/>
        <w:rPr>
          <w:sz w:val="24"/>
        </w:rPr>
      </w:pPr>
      <w:r>
        <w:rPr>
          <w:sz w:val="24"/>
        </w:rPr>
        <w:t>Anaconda jupyter provides easy access to software like Jupyter, Spyder, R and QT Console</w:t>
      </w:r>
      <w:r>
        <w:rPr>
          <w:spacing w:val="-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03" w:lineRule="exact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Easy installation of Anaconda even without much technical</w:t>
      </w:r>
      <w:r>
        <w:rPr>
          <w:spacing w:val="-4"/>
          <w:sz w:val="24"/>
        </w:rPr>
        <w:t> </w:t>
      </w:r>
      <w:r>
        <w:rPr>
          <w:sz w:val="24"/>
        </w:rPr>
        <w:t>knowledge.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72" w:lineRule="exact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Easy to navigate through files in Jupyter and also to install new</w:t>
      </w:r>
      <w:r>
        <w:rPr>
          <w:spacing w:val="-6"/>
          <w:sz w:val="24"/>
        </w:rPr>
        <w:t> </w:t>
      </w:r>
      <w:r>
        <w:rPr>
          <w:sz w:val="24"/>
        </w:rPr>
        <w:t>libraries.</w:t>
      </w:r>
    </w:p>
    <w:p>
      <w:pPr>
        <w:pStyle w:val="Heading1"/>
        <w:spacing w:before="203"/>
      </w:pPr>
      <w:r>
        <w:rPr/>
        <w:t>Tensor flow: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13" w:lineRule="auto" w:before="216" w:after="0"/>
        <w:ind w:left="540" w:right="406" w:hanging="420"/>
        <w:jc w:val="left"/>
        <w:rPr>
          <w:sz w:val="24"/>
        </w:rPr>
      </w:pPr>
      <w:r>
        <w:rPr>
          <w:sz w:val="24"/>
        </w:rPr>
        <w:t>TensorFlow is a Python-friendly opensource library for numerical computation that makes machine learning and developing neural networks faster and</w:t>
      </w:r>
      <w:r>
        <w:rPr>
          <w:spacing w:val="-11"/>
          <w:sz w:val="24"/>
        </w:rPr>
        <w:t> </w:t>
      </w:r>
      <w:r>
        <w:rPr>
          <w:sz w:val="24"/>
        </w:rPr>
        <w:t>easier.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6" w:lineRule="auto" w:before="14" w:after="0"/>
        <w:ind w:left="540" w:right="940" w:hanging="420"/>
        <w:jc w:val="left"/>
        <w:rPr>
          <w:sz w:val="24"/>
        </w:rPr>
      </w:pPr>
      <w:r>
        <w:rPr>
          <w:sz w:val="24"/>
        </w:rPr>
        <w:t>TensorFlow provides all of this for the programmer by way of the Python language.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0" w:after="0"/>
        <w:ind w:left="540" w:right="928" w:hanging="420"/>
        <w:jc w:val="left"/>
        <w:rPr>
          <w:sz w:val="24"/>
        </w:rPr>
      </w:pPr>
      <w:r>
        <w:rPr>
          <w:sz w:val="24"/>
        </w:rPr>
        <w:t>Python is easy to learn and work with, and it provides convenient ways to express how high-level abstractions can be coupled</w:t>
      </w:r>
      <w:r>
        <w:rPr>
          <w:spacing w:val="-1"/>
          <w:sz w:val="24"/>
        </w:rPr>
        <w:t> </w:t>
      </w:r>
      <w:r>
        <w:rPr>
          <w:sz w:val="24"/>
        </w:rPr>
        <w:t>together.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0" w:after="0"/>
        <w:ind w:left="540" w:right="345" w:hanging="420"/>
        <w:jc w:val="left"/>
        <w:rPr>
          <w:sz w:val="24"/>
        </w:rPr>
      </w:pPr>
      <w:r>
        <w:rPr>
          <w:sz w:val="24"/>
        </w:rPr>
        <w:t>TensorFlow is supported on Python versions 3.7 through 3.10, and while it may work on earlier versions of Python it's not guaranteed to do</w:t>
      </w:r>
      <w:r>
        <w:rPr>
          <w:spacing w:val="-3"/>
          <w:sz w:val="24"/>
        </w:rPr>
        <w:t> </w:t>
      </w:r>
      <w:r>
        <w:rPr>
          <w:sz w:val="24"/>
        </w:rPr>
        <w:t>so.</w:t>
      </w:r>
    </w:p>
    <w:p>
      <w:pPr>
        <w:spacing w:after="0" w:line="194" w:lineRule="auto"/>
        <w:jc w:val="left"/>
        <w:rPr>
          <w:sz w:val="24"/>
        </w:rPr>
        <w:sectPr>
          <w:type w:val="continuous"/>
          <w:pgSz w:w="11910" w:h="16840"/>
          <w:pgMar w:top="1360" w:bottom="280" w:left="1680" w:right="1680"/>
        </w:sectPr>
      </w:pPr>
    </w:p>
    <w:p>
      <w:pPr>
        <w:pStyle w:val="Heading1"/>
        <w:spacing w:before="70"/>
      </w:pPr>
      <w:r>
        <w:rPr/>
        <w:t>Keras:</w:t>
      </w:r>
    </w:p>
    <w:p>
      <w:pPr>
        <w:pStyle w:val="BodyText"/>
        <w:spacing w:before="3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0" w:after="0"/>
        <w:ind w:left="540" w:right="505" w:hanging="420"/>
        <w:jc w:val="left"/>
        <w:rPr>
          <w:sz w:val="24"/>
        </w:rPr>
      </w:pPr>
      <w:r>
        <w:rPr>
          <w:sz w:val="24"/>
        </w:rPr>
        <w:t>Keras is a deep learning API written in Python, running on top of the machine learning platform</w:t>
      </w:r>
      <w:r>
        <w:rPr>
          <w:spacing w:val="-1"/>
          <w:sz w:val="24"/>
        </w:rPr>
        <w:t> </w:t>
      </w:r>
      <w:hyperlink r:id="rId5">
        <w:r>
          <w:rPr>
            <w:sz w:val="24"/>
          </w:rPr>
          <w:t>TensorFlow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82" w:lineRule="exact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It was developed with a focus on enabling fast</w:t>
      </w:r>
      <w:r>
        <w:rPr>
          <w:spacing w:val="-3"/>
          <w:sz w:val="24"/>
        </w:rPr>
        <w:t> </w:t>
      </w:r>
      <w:r>
        <w:rPr>
          <w:sz w:val="24"/>
        </w:rPr>
        <w:t>experimentation.</w:t>
      </w:r>
    </w:p>
    <w:p>
      <w:pPr>
        <w:pStyle w:val="Heading1"/>
        <w:spacing w:before="232"/>
      </w:pPr>
      <w:r>
        <w:rPr/>
        <w:t>Numpy: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72" w:lineRule="exact" w:before="181" w:after="0"/>
        <w:ind w:left="540" w:right="0" w:hanging="420"/>
        <w:jc w:val="left"/>
        <w:rPr>
          <w:sz w:val="24"/>
        </w:rPr>
      </w:pPr>
      <w:r>
        <w:rPr>
          <w:sz w:val="24"/>
        </w:rPr>
        <w:t>Numpy is the fundamental package for scientific computing in</w:t>
      </w:r>
      <w:r>
        <w:rPr>
          <w:spacing w:val="-3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40" w:lineRule="exact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Numpy arrays facilitate advanced mathematical and other types of operations</w:t>
      </w:r>
      <w:r>
        <w:rPr>
          <w:spacing w:val="-4"/>
          <w:sz w:val="24"/>
        </w:rPr>
        <w:t> </w:t>
      </w:r>
      <w:r>
        <w:rPr>
          <w:sz w:val="24"/>
        </w:rPr>
        <w:t>on</w:t>
      </w:r>
    </w:p>
    <w:p>
      <w:pPr>
        <w:pStyle w:val="BodyText"/>
        <w:spacing w:line="244" w:lineRule="exact"/>
        <w:ind w:firstLine="0"/>
      </w:pPr>
      <w:r>
        <w:rPr/>
        <w:t>large numbers of data.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1"/>
      </w:pPr>
      <w:r>
        <w:rPr/>
        <w:t>Twilio Account:</w:t>
      </w:r>
    </w:p>
    <w:p>
      <w:pPr>
        <w:pStyle w:val="BodyText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194" w:lineRule="auto" w:before="1" w:after="0"/>
        <w:ind w:left="540" w:right="653" w:hanging="420"/>
        <w:jc w:val="left"/>
        <w:rPr>
          <w:sz w:val="24"/>
        </w:rPr>
      </w:pPr>
      <w:r>
        <w:rPr>
          <w:sz w:val="24"/>
        </w:rPr>
        <w:t>Twilio is a customer engagement platform used by hundreds of thousands of businesses and more than ten million developers worldwide to build</w:t>
      </w:r>
      <w:r>
        <w:rPr>
          <w:spacing w:val="-8"/>
          <w:sz w:val="24"/>
        </w:rPr>
        <w:t> </w:t>
      </w:r>
      <w:r>
        <w:rPr>
          <w:sz w:val="24"/>
        </w:rPr>
        <w:t>unique,</w:t>
      </w:r>
    </w:p>
    <w:p>
      <w:pPr>
        <w:pStyle w:val="BodyText"/>
        <w:spacing w:before="25"/>
        <w:ind w:firstLine="0"/>
      </w:pPr>
      <w:r>
        <w:rPr/>
        <w:t>personalized experiences for their customers.</w:t>
      </w:r>
    </w:p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➢"/>
      <w:lvlJc w:val="left"/>
      <w:pPr>
        <w:ind w:left="540" w:hanging="420"/>
      </w:pPr>
      <w:rPr>
        <w:rFonts w:hint="default" w:ascii="Arial Unicode MS" w:hAnsi="Arial Unicode MS" w:eastAsia="Arial Unicode MS" w:cs="Arial Unicode MS"/>
        <w:w w:val="85"/>
        <w:sz w:val="24"/>
        <w:szCs w:val="24"/>
      </w:rPr>
    </w:lvl>
    <w:lvl w:ilvl="1">
      <w:start w:val="0"/>
      <w:numFmt w:val="bullet"/>
      <w:lvlText w:val="•"/>
      <w:lvlJc w:val="left"/>
      <w:pPr>
        <w:ind w:left="1340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1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1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2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3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4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0" w:hanging="24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15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1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3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4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5" w:hanging="24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540" w:hanging="42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40" w:hanging="4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tensorflow/tensorflow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dcterms:created xsi:type="dcterms:W3CDTF">2022-11-24T06:28:55Z</dcterms:created>
  <dcterms:modified xsi:type="dcterms:W3CDTF">2022-11-24T06:28:55Z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