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Barlow Semi Condensed Black" w:eastAsia="9.1 launcher Bold final 2" w:hAnsi="Barlow Semi Condensed Black"/>
          <w:b/>
          <w:bCs/>
          <w:sz w:val="28"/>
          <w:szCs w:val="28"/>
        </w:rPr>
      </w:pPr>
      <w:bookmarkStart w:id="0" w:name="_GoBack"/>
      <w:bookmarkEnd w:id="0"/>
      <w:r>
        <w:rPr>
          <w:rFonts w:ascii="Barlow Semi Condensed Black" w:eastAsia="9.1 launcher Bold final 2" w:hAnsi="Barlow Semi Condensed Black"/>
          <w:b/>
          <w:bCs/>
          <w:sz w:val="28"/>
          <w:szCs w:val="28"/>
          <w:lang w:val="en-US"/>
        </w:rPr>
        <w:t>VIRTUAL EYE - LIFE GUARD FOR SWIMMING POOLS TO DETECT ACTIVE DROWNING.</w:t>
      </w:r>
    </w:p>
    <w:p>
      <w:pPr>
        <w:pStyle w:val="style0"/>
        <w:rPr>
          <w:rFonts w:ascii="Barlow Semi Condensed" w:hAnsi="Barlow Semi Condensed"/>
          <w:sz w:val="24"/>
          <w:szCs w:val="24"/>
          <w:lang w:val="en-US"/>
        </w:rPr>
      </w:pPr>
      <w:r>
        <w:rPr>
          <w:rFonts w:ascii="Barlow Semi Condensed" w:hAnsi="Barlow Semi Condensed"/>
          <w:b/>
          <w:bCs/>
          <w:sz w:val="32"/>
          <w:szCs w:val="32"/>
          <w:lang w:val="en-US"/>
        </w:rPr>
        <w:t>Introduction</w:t>
      </w:r>
      <w:r>
        <w:rPr>
          <w:rFonts w:ascii="Barlow Semi Condensed" w:hAnsi="Barlow Semi Condensed"/>
          <w:sz w:val="24"/>
          <w:szCs w:val="24"/>
          <w:lang w:val="en-US"/>
        </w:rPr>
        <w:t xml:space="preserve"> :</w:t>
      </w:r>
    </w:p>
    <w:p>
      <w:pPr>
        <w:pStyle w:val="style0"/>
        <w:rPr>
          <w:rFonts w:ascii="Barlow Semi Condensed" w:hAnsi="Barlow Semi Condensed"/>
          <w:sz w:val="22"/>
          <w:szCs w:val="22"/>
          <w:lang w:val="en-US"/>
        </w:rPr>
      </w:pPr>
      <w:r>
        <w:rPr>
          <w:sz w:val="22"/>
          <w:szCs w:val="22"/>
          <w:lang w:val="en-US"/>
        </w:rPr>
        <w:t>✪</w:t>
      </w:r>
      <w:r>
        <w:rPr>
          <w:rFonts w:ascii="Barlow Semi Condensed" w:hAnsi="Barlow Semi Condensed"/>
          <w:sz w:val="22"/>
          <w:szCs w:val="22"/>
          <w:lang w:val="en-US"/>
        </w:rPr>
        <w:t xml:space="preserve"> This project provides the insights of a real-time video surveillance system capable of automatically detecting drowning incidents in a swimming pool. </w:t>
      </w:r>
    </w:p>
    <w:p>
      <w:pPr>
        <w:pStyle w:val="style0"/>
        <w:rPr>
          <w:rFonts w:ascii="Barlow Semi Condensed" w:hAnsi="Barlow Semi Condensed"/>
          <w:sz w:val="22"/>
          <w:szCs w:val="22"/>
          <w:lang w:val="en-US"/>
        </w:rPr>
      </w:pPr>
      <w:r>
        <w:rPr>
          <w:sz w:val="22"/>
          <w:szCs w:val="22"/>
          <w:lang w:val="en-US"/>
        </w:rPr>
        <w:t>✪</w:t>
      </w:r>
      <w:r>
        <w:rPr>
          <w:rFonts w:ascii="Barlow Semi Condensed" w:hAnsi="Barlow Semi Condensed"/>
          <w:sz w:val="22"/>
          <w:szCs w:val="22"/>
          <w:lang w:val="en-US"/>
        </w:rPr>
        <w:t xml:space="preserve"> Drowning is the 3rd reason for the highest unintentional deaths, and that</w:t>
      </w:r>
      <w:r>
        <w:rPr>
          <w:sz w:val="22"/>
          <w:szCs w:val="22"/>
          <w:lang w:val="en-US"/>
        </w:rPr>
        <w:t>’</w:t>
      </w:r>
      <w:r>
        <w:rPr>
          <w:rFonts w:ascii="Barlow Semi Condensed" w:hAnsi="Barlow Semi Condensed"/>
          <w:sz w:val="22"/>
          <w:szCs w:val="22"/>
          <w:lang w:val="en-US"/>
        </w:rPr>
        <w:t xml:space="preserve">s why it is necessary to create trustable security mechanisms. </w:t>
      </w:r>
    </w:p>
    <w:p>
      <w:pPr>
        <w:pStyle w:val="style0"/>
        <w:rPr>
          <w:rFonts w:ascii="Barlow Semi Condensed" w:hAnsi="Barlow Semi Condensed"/>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Barlow Semi Condensed" w:cs="Times New Roman" w:eastAsia="宋体" w:hAnsi="Barlow Semi Condensed" w:hint="default"/>
          <w:b w:val="false"/>
          <w:bCs w:val="false"/>
          <w:i w:val="false"/>
          <w:iCs w:val="false"/>
          <w:color w:val="auto"/>
          <w:sz w:val="22"/>
          <w:szCs w:val="22"/>
          <w:highlight w:val="none"/>
          <w:vertAlign w:val="baseline"/>
          <w:em w:val="none"/>
          <w:lang w:val="en-US" w:eastAsia="zh-CN"/>
        </w:rPr>
        <w:t xml:space="preserve"> </w:t>
      </w:r>
      <w:r>
        <w:rPr>
          <w:rFonts w:ascii="Barlow Semi Condensed" w:hAnsi="Barlow Semi Condensed"/>
          <w:sz w:val="22"/>
          <w:szCs w:val="22"/>
          <w:lang w:val="en-US"/>
        </w:rPr>
        <w:t>Currently, most of the swimming pool\'s security mechanisms include CCTV surveillance and lifeguards to help in drowning situations.</w:t>
      </w:r>
    </w:p>
    <w:p>
      <w:pPr>
        <w:pStyle w:val="style0"/>
        <w:rPr>
          <w:rFonts w:ascii="Barlow Semi Condensed" w:hAnsi="Barlow Semi Condensed"/>
          <w:b/>
          <w:bCs/>
          <w:sz w:val="28"/>
          <w:szCs w:val="28"/>
        </w:rPr>
      </w:pPr>
      <w:r>
        <w:rPr>
          <w:rFonts w:ascii="Barlow Semi Condensed" w:hAnsi="Barlow Semi Condensed"/>
          <w:b/>
          <w:bCs/>
          <w:sz w:val="28"/>
          <w:szCs w:val="28"/>
          <w:lang w:val="en-US"/>
        </w:rPr>
        <w:t>Main Objectives :</w:t>
      </w:r>
    </w:p>
    <w:p>
      <w:pPr>
        <w:pStyle w:val="style179"/>
        <w:numPr>
          <w:ilvl w:val="0"/>
          <w:numId w:val="2"/>
        </w:numPr>
        <w:rPr>
          <w:rFonts w:ascii="Barlow Semi Condensed" w:hAnsi="Barlow Semi Condensed"/>
          <w:sz w:val="22"/>
          <w:szCs w:val="22"/>
          <w:lang w:val="en-US"/>
        </w:rPr>
      </w:pPr>
      <w:r>
        <w:rPr>
          <w:rFonts w:ascii="Barlow Semi Condensed" w:hAnsi="Barlow Semi Condensed"/>
          <w:sz w:val="22"/>
          <w:szCs w:val="22"/>
          <w:lang w:val="en-US"/>
        </w:rPr>
        <w:t xml:space="preserve">By studying body movement patterns and connecting cameras to artificial intelligence (AI) systems we can devise an underwater pool safety system that reduces the risk of drowning. </w:t>
      </w:r>
    </w:p>
    <w:p>
      <w:pPr>
        <w:pStyle w:val="style179"/>
        <w:numPr>
          <w:ilvl w:val="0"/>
          <w:numId w:val="2"/>
        </w:numPr>
        <w:rPr>
          <w:rFonts w:ascii="Barlow Semi Condensed" w:hAnsi="Barlow Semi Condensed"/>
          <w:sz w:val="22"/>
          <w:szCs w:val="22"/>
        </w:rPr>
      </w:pPr>
      <w:r>
        <w:rPr>
          <w:rFonts w:ascii="Barlow Semi Condensed" w:hAnsi="Barlow Semi Condensed"/>
          <w:sz w:val="22"/>
          <w:szCs w:val="22"/>
          <w:lang w:val="en-US"/>
        </w:rPr>
        <w:t xml:space="preserve"> Usually, such systems can be developed by installing more than 16 cameras underwater and ceiling and analyzing the video feeds to detect any anomalies. but  AS a POC we make use of one camera that streams the video underwater and analyses the position of swimmers to assess the probability of drowning, if it is higher then an alert will be generated to attract lifeguards' attention.</w:t>
      </w:r>
    </w:p>
    <w:p>
      <w:pPr>
        <w:pStyle w:val="style0"/>
        <w:rPr>
          <w:rFonts w:ascii="Barlow Semi Condensed" w:hAnsi="Barlow Semi Condensed"/>
          <w:b/>
          <w:bCs/>
          <w:sz w:val="28"/>
          <w:szCs w:val="28"/>
        </w:rPr>
      </w:pPr>
      <w:r>
        <w:rPr>
          <w:rFonts w:ascii="Barlow Semi Condensed" w:hAnsi="Barlow Semi Condensed"/>
          <w:b/>
          <w:bCs/>
          <w:sz w:val="28"/>
          <w:szCs w:val="28"/>
          <w:lang w:val="en-US"/>
        </w:rPr>
        <w:t>Problem statement :</w:t>
      </w:r>
    </w:p>
    <w:p>
      <w:pPr>
        <w:pStyle w:val="style179"/>
        <w:numPr>
          <w:ilvl w:val="0"/>
          <w:numId w:val="1"/>
        </w:numPr>
        <w:rPr>
          <w:rFonts w:ascii="Barlow Semi Condensed" w:hAnsi="Barlow Semi Condensed"/>
          <w:sz w:val="22"/>
          <w:szCs w:val="22"/>
          <w:lang w:val="en-US"/>
        </w:rPr>
      </w:pPr>
      <w:r>
        <w:rPr>
          <w:rFonts w:ascii="Barlow Semi Condensed" w:hAnsi="Barlow Semi Condensed"/>
          <w:sz w:val="22"/>
          <w:szCs w:val="22"/>
          <w:lang w:val="en-US"/>
        </w:rPr>
        <w:t xml:space="preserve">But this method is not enough for huge swimming pools like in amusement parks. Nowadays, some of the security systems are using AI for drowning detection using cameras situated underwater at a fixed location and also by using floating boards having a camera mounted on the bottom side so that underwater view can be captured. </w:t>
      </w:r>
    </w:p>
    <w:p>
      <w:pPr>
        <w:pStyle w:val="style179"/>
        <w:numPr>
          <w:ilvl w:val="0"/>
          <w:numId w:val="1"/>
        </w:numPr>
        <w:rPr>
          <w:rFonts w:ascii="Barlow Semi Condensed" w:hAnsi="Barlow Semi Condensed"/>
          <w:sz w:val="22"/>
          <w:szCs w:val="22"/>
          <w:lang w:val="en-US"/>
        </w:rPr>
      </w:pPr>
      <w:r>
        <w:rPr>
          <w:rFonts w:ascii="Barlow Semi Condensed" w:hAnsi="Barlow Semi Condensed"/>
          <w:sz w:val="22"/>
          <w:szCs w:val="22"/>
          <w:lang w:val="en-US"/>
        </w:rPr>
        <w:t>But the main problems in these systems arise when the pool is crowded and vision of cameras is blocked by people.</w:t>
      </w:r>
    </w:p>
    <w:p>
      <w:pPr>
        <w:pStyle w:val="style179"/>
        <w:numPr>
          <w:ilvl w:val="0"/>
          <w:numId w:val="1"/>
        </w:numPr>
        <w:rPr>
          <w:rFonts w:ascii="Barlow Semi Condensed" w:hAnsi="Barlow Semi Condensed"/>
          <w:sz w:val="22"/>
          <w:szCs w:val="22"/>
          <w:lang w:val="en-US"/>
        </w:rPr>
      </w:pPr>
      <w:r>
        <w:rPr>
          <w:rFonts w:ascii="Barlow Semi Condensed" w:hAnsi="Barlow Semi Condensed"/>
          <w:sz w:val="22"/>
          <w:szCs w:val="22"/>
          <w:lang w:val="en-US"/>
        </w:rPr>
        <w:t xml:space="preserve"> In this project, rather than using underwater cameras, we are using cameras situated on top of the swimming pool to get an upper view of the swimming pool so that entire swimming pool will be under surveillance all time.</w:t>
      </w:r>
    </w:p>
    <w:p>
      <w:pPr>
        <w:pStyle w:val="style179"/>
        <w:numPr>
          <w:ilvl w:val="0"/>
          <w:numId w:val="1"/>
        </w:numPr>
        <w:rPr>
          <w:rFonts w:ascii="Barlow Semi Condensed" w:hAnsi="Barlow Semi Condensed"/>
          <w:sz w:val="22"/>
          <w:szCs w:val="22"/>
          <w:lang w:val="en-US"/>
        </w:rPr>
      </w:pPr>
      <w:r>
        <w:rPr>
          <w:rFonts w:ascii="Barlow Semi Condensed" w:hAnsi="Barlow Semi Condensed"/>
          <w:sz w:val="22"/>
          <w:szCs w:val="22"/>
          <w:lang w:val="en-US"/>
        </w:rPr>
        <w:t>Once we have the working drowning detection model we can feed live video footage of the swimming pool to it so that it can keep detecting continuously for any drowning activities.</w:t>
      </w:r>
    </w:p>
    <w:p>
      <w:pPr>
        <w:pStyle w:val="style179"/>
        <w:numPr>
          <w:ilvl w:val="0"/>
          <w:numId w:val="1"/>
        </w:numPr>
        <w:rPr>
          <w:rFonts w:ascii="Barlow Semi Condensed" w:hAnsi="Barlow Semi Condensed"/>
          <w:sz w:val="22"/>
          <w:szCs w:val="22"/>
        </w:rPr>
      </w:pPr>
      <w:r>
        <w:rPr>
          <w:rFonts w:ascii="Barlow Semi Condensed" w:hAnsi="Barlow Semi Condensed"/>
          <w:sz w:val="22"/>
          <w:szCs w:val="22"/>
          <w:lang w:val="en-US"/>
        </w:rPr>
        <w:t xml:space="preserve"> If drowning is detected it will be highlighted on the system screen as well as alarms will be raised to alert security guards so that they can initiate rescue.</w:t>
      </w:r>
    </w:p>
    <w:p>
      <w:pPr>
        <w:numPr>
          <w:ilvl w:val="0"/>
          <w:numId w:val="0"/>
        </w:numPr>
        <w:rPr/>
      </w:pPr>
      <w:r>
        <w:rPr>
          <w:rFonts w:ascii="Barlow Semi Condensed" w:hAnsi="Barlow Semi Condensed"/>
          <w:b/>
          <w:bCs/>
          <w:sz w:val="28"/>
          <w:szCs w:val="28"/>
          <w:lang w:val="en-US"/>
        </w:rPr>
        <w:t xml:space="preserve">Technical diagram : </w:t>
      </w:r>
    </w:p>
    <w:p>
      <w:pPr>
        <w:numPr>
          <w:ilvl w:val="0"/>
          <w:numId w:val="0"/>
        </w:numPr>
        <w:rPr>
          <w:rFonts w:ascii="Barlow Semi Condensed" w:hAnsi="Barlow Semi Condensed"/>
          <w:b/>
          <w:bCs/>
          <w:sz w:val="28"/>
          <w:szCs w:val="28"/>
        </w:rPr>
      </w:pPr>
      <w:r>
        <w:rPr/>
        <w:drawing>
          <wp:inline distL="114300" distT="0" distB="0" distR="114300">
            <wp:extent cx="5692140" cy="248847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692140" cy="2488474"/>
                    </a:xfrm>
                    <a:prstGeom prst="rect"/>
                  </pic:spPr>
                </pic:pic>
              </a:graphicData>
            </a:graphic>
          </wp:inline>
        </w:drawing>
      </w:r>
    </w:p>
    <w:p>
      <w:pPr>
        <w:pStyle w:val="style0"/>
        <w:numPr>
          <w:ilvl w:val="0"/>
          <w:numId w:val="0"/>
        </w:numPr>
        <w:rPr>
          <w:rFonts w:ascii="Barlow Semi Condensed" w:hAnsi="Barlow Semi Condensed"/>
          <w:b/>
          <w:bCs/>
          <w:sz w:val="28"/>
          <w:szCs w:val="28"/>
        </w:rPr>
      </w:pPr>
      <w:r>
        <w:rPr>
          <w:rFonts w:ascii="Barlow Semi Condensed" w:hAnsi="Barlow Semi Condensed"/>
          <w:b/>
          <w:bCs/>
          <w:sz w:val="28"/>
          <w:szCs w:val="28"/>
          <w:lang w:val="en-US"/>
        </w:rPr>
        <w:t>HOW VIRTUAL EYE IS WORKING TO DETECT DROWNING?</w:t>
      </w:r>
    </w:p>
    <w:p>
      <w:pPr>
        <w:pStyle w:val="style0"/>
        <w:numPr>
          <w:ilvl w:val="0"/>
          <w:numId w:val="0"/>
        </w:numPr>
        <w:rPr>
          <w:rFonts w:ascii="Barlow Semi Condensed" w:hAnsi="Barlow Semi Condensed"/>
          <w:b/>
          <w:bCs/>
          <w:sz w:val="28"/>
          <w:szCs w:val="28"/>
        </w:rPr>
      </w:pPr>
      <w:r>
        <w:rPr/>
        <w:drawing>
          <wp:inline distL="114300" distT="0" distB="0" distR="114300">
            <wp:extent cx="5217160" cy="3984347"/>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5217160" cy="3984347"/>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9.1 launcher Bold final 2">
    <w:altName w:val="Times New Roman"/>
    <w:panose1 w:val="02020603050005020304"/>
    <w:charset w:val="00"/>
    <w:family w:val="roman"/>
    <w:pitch w:val="variable"/>
    <w:sig w:usb0="20007A87" w:usb1="80000000" w:usb2="00000008" w:usb3="00000000" w:csb0="000001FF" w:csb1="00000000"/>
  </w:font>
  <w:font w:name="AW Chinatown Grotesque">
    <w:altName w:val="Times New Roman"/>
    <w:panose1 w:val="02020603050005020304"/>
    <w:charset w:val="00"/>
    <w:family w:val="roman"/>
    <w:pitch w:val="variable"/>
    <w:sig w:usb0="20007A87" w:usb1="80000000" w:usb2="00000008" w:usb3="00000000" w:csb0="000001FF" w:csb1="00000000"/>
  </w:font>
  <w:font w:name="AW Chinatown Grotesque Bold">
    <w:altName w:val="Times New Roman"/>
    <w:panose1 w:val="02020603050005020304"/>
    <w:charset w:val="00"/>
    <w:family w:val="roman"/>
    <w:pitch w:val="variable"/>
    <w:sig w:usb0="20007A87" w:usb1="80000000" w:usb2="00000008" w:usb3="00000000" w:csb0="000001FF" w:csb1="00000000"/>
  </w:font>
  <w:font w:name="AW Chinatown Grotesque Light">
    <w:altName w:val="Times New Roman"/>
    <w:panose1 w:val="02020603050005020304"/>
    <w:charset w:val="00"/>
    <w:family w:val="roman"/>
    <w:pitch w:val="variable"/>
    <w:sig w:usb0="20007A87" w:usb1="80000000" w:usb2="00000008" w:usb3="00000000" w:csb0="000001FF" w:csb1="00000000"/>
  </w:font>
  <w:font w:name="AW Chinatown Grotesque Medium">
    <w:altName w:val="Times New Roman"/>
    <w:panose1 w:val="02020603050005020304"/>
    <w:charset w:val="00"/>
    <w:family w:val="roman"/>
    <w:pitch w:val="variable"/>
    <w:sig w:usb0="20007A87" w:usb1="80000000" w:usb2="00000008" w:usb3="00000000" w:csb0="000001FF" w:csb1="00000000"/>
  </w:font>
  <w:font w:name="AW Chinatown Grotesque SemiBold">
    <w:altName w:val="Times New Roman"/>
    <w:panose1 w:val="02020603050005020304"/>
    <w:charset w:val="00"/>
    <w:family w:val="roman"/>
    <w:pitch w:val="variable"/>
    <w:sig w:usb0="20007A87" w:usb1="80000000" w:usb2="00000008" w:usb3="00000000" w:csb0="000001FF" w:csb1="00000000"/>
  </w:font>
  <w:font w:name="AW定制字 (非商业使用)">
    <w:altName w:val="Times New Roman"/>
    <w:panose1 w:val="02020603050005020304"/>
    <w:charset w:val="00"/>
    <w:family w:val="roman"/>
    <w:pitch w:val="variable"/>
    <w:sig w:usb0="20007A87" w:usb1="80000000" w:usb2="00000008" w:usb3="00000000" w:csb0="000001FF" w:csb1="00000000"/>
  </w:font>
  <w:font w:name="AW定制字天气 (非商业使用)">
    <w:altName w:val="Times New Roman"/>
    <w:panose1 w:val="02020603050005020304"/>
    <w:charset w:val="00"/>
    <w:family w:val="roman"/>
    <w:pitch w:val="variable"/>
    <w:sig w:usb0="20007A87" w:usb1="80000000" w:usb2="00000008" w:usb3="00000000" w:csb0="000001FF" w:csb1="00000000"/>
  </w:font>
  <w:font w:name="Barlow Semi Condensed">
    <w:altName w:val="Times New Roman"/>
    <w:panose1 w:val="02020603050005020304"/>
    <w:charset w:val="00"/>
    <w:family w:val="roman"/>
    <w:pitch w:val="variable"/>
    <w:sig w:usb0="20007A87" w:usb1="80000000" w:usb2="00000008" w:usb3="00000000" w:csb0="000001FF" w:csb1="00000000"/>
  </w:font>
  <w:font w:name="Barlow Semi Condensed Black">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361</Words>
  <Characters>1821</Characters>
  <Application>WPS Office</Application>
  <Paragraphs>18</Paragraphs>
  <CharactersWithSpaces>2175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2022-09-11T08:28:13Z</dcterms:created>
  <dc:creator>vivo 1901</dc:creator>
  <lastModifiedBy>vivo 1901</lastModifiedBy>
  <dcterms:modified xsi:type="dcterms:W3CDTF">2022-09-11T08:57:35Z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25733d0dd09a44769c78634f88c1b268</vt:lpwstr>
  </property>
</Properties>
</file>