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DAC" w:rsidRPr="003C1CE4" w:rsidRDefault="005D0DAC" w:rsidP="005D0DAC">
      <w:pPr>
        <w:pStyle w:val="Title"/>
        <w:ind w:left="3268" w:right="4027"/>
        <w:rPr>
          <w:rFonts w:ascii="Times New Roman" w:hAnsi="Times New Roman" w:cs="Times New Roman"/>
        </w:rPr>
      </w:pPr>
      <w:r w:rsidRPr="003C1CE4">
        <w:rPr>
          <w:rFonts w:ascii="Times New Roman" w:hAnsi="Times New Roman" w:cs="Times New Roman"/>
        </w:rPr>
        <w:t>Project</w:t>
      </w:r>
      <w:r w:rsidRPr="003C1CE4">
        <w:rPr>
          <w:rFonts w:ascii="Times New Roman" w:hAnsi="Times New Roman" w:cs="Times New Roman"/>
          <w:spacing w:val="-2"/>
        </w:rPr>
        <w:t xml:space="preserve"> </w:t>
      </w:r>
      <w:r w:rsidRPr="003C1CE4">
        <w:rPr>
          <w:rFonts w:ascii="Times New Roman" w:hAnsi="Times New Roman" w:cs="Times New Roman"/>
        </w:rPr>
        <w:t>Design</w:t>
      </w:r>
      <w:r w:rsidRPr="003C1CE4">
        <w:rPr>
          <w:rFonts w:ascii="Times New Roman" w:hAnsi="Times New Roman" w:cs="Times New Roman"/>
          <w:spacing w:val="-3"/>
        </w:rPr>
        <w:t xml:space="preserve"> </w:t>
      </w:r>
      <w:r w:rsidRPr="003C1CE4">
        <w:rPr>
          <w:rFonts w:ascii="Times New Roman" w:hAnsi="Times New Roman" w:cs="Times New Roman"/>
        </w:rPr>
        <w:t>Phase-II</w:t>
      </w:r>
    </w:p>
    <w:p w:rsidR="005D0DAC" w:rsidRPr="003C1CE4" w:rsidRDefault="005D0DAC" w:rsidP="005D0DAC">
      <w:pPr>
        <w:pStyle w:val="Title"/>
        <w:spacing w:before="26"/>
        <w:rPr>
          <w:rFonts w:ascii="Times New Roman" w:hAnsi="Times New Roman" w:cs="Times New Roman"/>
        </w:rPr>
      </w:pPr>
      <w:r w:rsidRPr="003C1CE4">
        <w:rPr>
          <w:rFonts w:ascii="Times New Roman" w:hAnsi="Times New Roman" w:cs="Times New Roman"/>
        </w:rPr>
        <w:t>Solution</w:t>
      </w:r>
      <w:r w:rsidRPr="003C1CE4">
        <w:rPr>
          <w:rFonts w:ascii="Times New Roman" w:hAnsi="Times New Roman" w:cs="Times New Roman"/>
          <w:spacing w:val="-4"/>
        </w:rPr>
        <w:t xml:space="preserve"> </w:t>
      </w:r>
      <w:r w:rsidRPr="003C1CE4">
        <w:rPr>
          <w:rFonts w:ascii="Times New Roman" w:hAnsi="Times New Roman" w:cs="Times New Roman"/>
        </w:rPr>
        <w:t>Requirements</w:t>
      </w:r>
      <w:r w:rsidRPr="003C1CE4">
        <w:rPr>
          <w:rFonts w:ascii="Times New Roman" w:hAnsi="Times New Roman" w:cs="Times New Roman"/>
          <w:spacing w:val="-4"/>
        </w:rPr>
        <w:t xml:space="preserve"> </w:t>
      </w:r>
      <w:r w:rsidRPr="003C1CE4">
        <w:rPr>
          <w:rFonts w:ascii="Times New Roman" w:hAnsi="Times New Roman" w:cs="Times New Roman"/>
        </w:rPr>
        <w:t>(Functional</w:t>
      </w:r>
      <w:r w:rsidRPr="003C1CE4">
        <w:rPr>
          <w:rFonts w:ascii="Times New Roman" w:hAnsi="Times New Roman" w:cs="Times New Roman"/>
          <w:spacing w:val="-4"/>
        </w:rPr>
        <w:t xml:space="preserve"> </w:t>
      </w:r>
      <w:r w:rsidRPr="003C1CE4">
        <w:rPr>
          <w:rFonts w:ascii="Times New Roman" w:hAnsi="Times New Roman" w:cs="Times New Roman"/>
        </w:rPr>
        <w:t>&amp;</w:t>
      </w:r>
      <w:r w:rsidRPr="003C1CE4">
        <w:rPr>
          <w:rFonts w:ascii="Times New Roman" w:hAnsi="Times New Roman" w:cs="Times New Roman"/>
          <w:spacing w:val="-5"/>
        </w:rPr>
        <w:t xml:space="preserve"> </w:t>
      </w:r>
      <w:r w:rsidRPr="003C1CE4">
        <w:rPr>
          <w:rFonts w:ascii="Times New Roman" w:hAnsi="Times New Roman" w:cs="Times New Roman"/>
        </w:rPr>
        <w:t>Non-functional)</w:t>
      </w:r>
    </w:p>
    <w:p w:rsidR="005D0DAC" w:rsidRPr="003C1CE4" w:rsidRDefault="005D0DAC" w:rsidP="005D0DAC">
      <w:pPr>
        <w:pStyle w:val="BodyText"/>
        <w:spacing w:after="1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3"/>
      </w:tblGrid>
      <w:tr w:rsidR="005D0DAC" w:rsidRPr="003C1CE4" w:rsidTr="00416EE5">
        <w:trPr>
          <w:trHeight w:val="292"/>
        </w:trPr>
        <w:tc>
          <w:tcPr>
            <w:tcW w:w="4507" w:type="dxa"/>
          </w:tcPr>
          <w:p w:rsidR="005D0DAC" w:rsidRPr="003C1CE4" w:rsidRDefault="005D0DAC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4843" w:type="dxa"/>
          </w:tcPr>
          <w:p w:rsidR="005D0DAC" w:rsidRPr="003C1CE4" w:rsidRDefault="005D0DAC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17</w:t>
            </w:r>
            <w:r w:rsidRPr="003C1CE4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4"/>
              </w:rPr>
              <w:t>October</w:t>
            </w:r>
            <w:r w:rsidRPr="003C1CE4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5D0DAC" w:rsidRPr="003C1CE4" w:rsidTr="00416EE5">
        <w:trPr>
          <w:trHeight w:val="292"/>
        </w:trPr>
        <w:tc>
          <w:tcPr>
            <w:tcW w:w="4507" w:type="dxa"/>
          </w:tcPr>
          <w:p w:rsidR="005D0DAC" w:rsidRPr="003C1CE4" w:rsidRDefault="005D0DAC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Team ID</w:t>
            </w:r>
          </w:p>
        </w:tc>
        <w:tc>
          <w:tcPr>
            <w:tcW w:w="4843" w:type="dxa"/>
          </w:tcPr>
          <w:p w:rsidR="005D0DAC" w:rsidRPr="003C1CE4" w:rsidRDefault="005D0DAC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PNT2022TMID51106</w:t>
            </w:r>
          </w:p>
        </w:tc>
      </w:tr>
      <w:tr w:rsidR="005D0DAC" w:rsidRPr="003C1CE4" w:rsidTr="00416EE5">
        <w:trPr>
          <w:trHeight w:val="551"/>
        </w:trPr>
        <w:tc>
          <w:tcPr>
            <w:tcW w:w="4507" w:type="dxa"/>
          </w:tcPr>
          <w:p w:rsidR="005D0DAC" w:rsidRPr="003C1CE4" w:rsidRDefault="005D0DAC" w:rsidP="00416EE5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Project</w:t>
            </w:r>
            <w:r w:rsidRPr="003C1CE4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4843" w:type="dxa"/>
          </w:tcPr>
          <w:p w:rsidR="005D0DAC" w:rsidRPr="003C1CE4" w:rsidRDefault="005D0DAC" w:rsidP="00416EE5">
            <w:pPr>
              <w:pStyle w:val="TableParagraph"/>
              <w:spacing w:line="276" w:lineRule="exact"/>
              <w:ind w:right="780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Project - Hazardous Area Monitoring for</w:t>
            </w:r>
            <w:r w:rsidRPr="003C1CE4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4"/>
              </w:rPr>
              <w:t>Industrial</w:t>
            </w:r>
            <w:r w:rsidRPr="003C1CE4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4"/>
              </w:rPr>
              <w:t>Plant</w:t>
            </w:r>
            <w:r w:rsidRPr="003C1CE4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4"/>
              </w:rPr>
              <w:t>powered</w:t>
            </w:r>
            <w:r w:rsidRPr="003C1CE4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4"/>
              </w:rPr>
              <w:t xml:space="preserve">by </w:t>
            </w:r>
            <w:proofErr w:type="spellStart"/>
            <w:r w:rsidRPr="003C1CE4">
              <w:rPr>
                <w:rFonts w:ascii="Times New Roman" w:hAnsi="Times New Roman" w:cs="Times New Roman"/>
                <w:sz w:val="24"/>
              </w:rPr>
              <w:t>IoT</w:t>
            </w:r>
            <w:proofErr w:type="spellEnd"/>
          </w:p>
        </w:tc>
      </w:tr>
      <w:tr w:rsidR="005D0DAC" w:rsidRPr="003C1CE4" w:rsidTr="00416EE5">
        <w:trPr>
          <w:trHeight w:val="294"/>
        </w:trPr>
        <w:tc>
          <w:tcPr>
            <w:tcW w:w="4507" w:type="dxa"/>
          </w:tcPr>
          <w:p w:rsidR="005D0DAC" w:rsidRPr="003C1CE4" w:rsidRDefault="005D0DAC" w:rsidP="00416EE5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Maximum</w:t>
            </w:r>
            <w:r w:rsidRPr="003C1CE4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4"/>
              </w:rPr>
              <w:t>Marks</w:t>
            </w:r>
          </w:p>
        </w:tc>
        <w:tc>
          <w:tcPr>
            <w:tcW w:w="4843" w:type="dxa"/>
          </w:tcPr>
          <w:p w:rsidR="005D0DAC" w:rsidRPr="003C1CE4" w:rsidRDefault="005D0DAC" w:rsidP="00416EE5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4 Marks</w:t>
            </w:r>
          </w:p>
        </w:tc>
      </w:tr>
    </w:tbl>
    <w:p w:rsidR="003849D8" w:rsidRPr="003C1CE4" w:rsidRDefault="003849D8" w:rsidP="003849D8">
      <w:pPr>
        <w:pStyle w:val="Heading1"/>
        <w:ind w:left="0"/>
        <w:rPr>
          <w:rFonts w:ascii="Times New Roman" w:hAnsi="Times New Roman" w:cs="Times New Roman"/>
          <w:bCs w:val="0"/>
          <w:sz w:val="36"/>
        </w:rPr>
      </w:pPr>
    </w:p>
    <w:p w:rsidR="005D0DAC" w:rsidRPr="003C1CE4" w:rsidRDefault="005D0DAC" w:rsidP="003849D8">
      <w:pPr>
        <w:pStyle w:val="Heading1"/>
        <w:ind w:left="0"/>
        <w:rPr>
          <w:rFonts w:ascii="Times New Roman" w:hAnsi="Times New Roman" w:cs="Times New Roman"/>
          <w:sz w:val="28"/>
          <w:szCs w:val="28"/>
        </w:rPr>
      </w:pPr>
      <w:r w:rsidRPr="003C1CE4">
        <w:rPr>
          <w:rFonts w:ascii="Times New Roman" w:hAnsi="Times New Roman" w:cs="Times New Roman"/>
          <w:sz w:val="32"/>
          <w:szCs w:val="32"/>
        </w:rPr>
        <w:t>Functional</w:t>
      </w:r>
      <w:r w:rsidRPr="003C1CE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C1CE4">
        <w:rPr>
          <w:rFonts w:ascii="Times New Roman" w:hAnsi="Times New Roman" w:cs="Times New Roman"/>
          <w:sz w:val="32"/>
          <w:szCs w:val="32"/>
        </w:rPr>
        <w:t>Requirements</w:t>
      </w:r>
      <w:r w:rsidRPr="003C1CE4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5D0DAC" w:rsidRPr="003C1CE4" w:rsidRDefault="005D0DAC" w:rsidP="003849D8">
      <w:pPr>
        <w:pStyle w:val="BodyText"/>
        <w:spacing w:before="184"/>
        <w:rPr>
          <w:rFonts w:ascii="Times New Roman" w:hAnsi="Times New Roman" w:cs="Times New Roman"/>
        </w:rPr>
      </w:pPr>
      <w:r w:rsidRPr="003C1CE4">
        <w:rPr>
          <w:rFonts w:ascii="Times New Roman" w:hAnsi="Times New Roman" w:cs="Times New Roman"/>
        </w:rPr>
        <w:t>Following</w:t>
      </w:r>
      <w:r w:rsidRPr="003C1CE4">
        <w:rPr>
          <w:rFonts w:ascii="Times New Roman" w:hAnsi="Times New Roman" w:cs="Times New Roman"/>
          <w:spacing w:val="-2"/>
        </w:rPr>
        <w:t xml:space="preserve"> </w:t>
      </w:r>
      <w:r w:rsidRPr="003C1CE4">
        <w:rPr>
          <w:rFonts w:ascii="Times New Roman" w:hAnsi="Times New Roman" w:cs="Times New Roman"/>
        </w:rPr>
        <w:t>are</w:t>
      </w:r>
      <w:r w:rsidRPr="003C1CE4">
        <w:rPr>
          <w:rFonts w:ascii="Times New Roman" w:hAnsi="Times New Roman" w:cs="Times New Roman"/>
          <w:spacing w:val="-2"/>
        </w:rPr>
        <w:t xml:space="preserve"> </w:t>
      </w:r>
      <w:r w:rsidRPr="003C1CE4">
        <w:rPr>
          <w:rFonts w:ascii="Times New Roman" w:hAnsi="Times New Roman" w:cs="Times New Roman"/>
        </w:rPr>
        <w:t>the</w:t>
      </w:r>
      <w:r w:rsidRPr="003C1CE4">
        <w:rPr>
          <w:rFonts w:ascii="Times New Roman" w:hAnsi="Times New Roman" w:cs="Times New Roman"/>
          <w:spacing w:val="-2"/>
        </w:rPr>
        <w:t xml:space="preserve"> </w:t>
      </w:r>
      <w:r w:rsidRPr="003C1CE4">
        <w:rPr>
          <w:rFonts w:ascii="Times New Roman" w:hAnsi="Times New Roman" w:cs="Times New Roman"/>
        </w:rPr>
        <w:t>functional requirements</w:t>
      </w:r>
      <w:r w:rsidRPr="003C1CE4">
        <w:rPr>
          <w:rFonts w:ascii="Times New Roman" w:hAnsi="Times New Roman" w:cs="Times New Roman"/>
          <w:spacing w:val="-3"/>
        </w:rPr>
        <w:t xml:space="preserve"> </w:t>
      </w:r>
      <w:r w:rsidRPr="003C1CE4">
        <w:rPr>
          <w:rFonts w:ascii="Times New Roman" w:hAnsi="Times New Roman" w:cs="Times New Roman"/>
        </w:rPr>
        <w:t>of</w:t>
      </w:r>
      <w:r w:rsidRPr="003C1CE4">
        <w:rPr>
          <w:rFonts w:ascii="Times New Roman" w:hAnsi="Times New Roman" w:cs="Times New Roman"/>
          <w:spacing w:val="-2"/>
        </w:rPr>
        <w:t xml:space="preserve"> </w:t>
      </w:r>
      <w:r w:rsidRPr="003C1CE4">
        <w:rPr>
          <w:rFonts w:ascii="Times New Roman" w:hAnsi="Times New Roman" w:cs="Times New Roman"/>
        </w:rPr>
        <w:t>the</w:t>
      </w:r>
      <w:r w:rsidRPr="003C1CE4">
        <w:rPr>
          <w:rFonts w:ascii="Times New Roman" w:hAnsi="Times New Roman" w:cs="Times New Roman"/>
          <w:spacing w:val="-2"/>
        </w:rPr>
        <w:t xml:space="preserve"> </w:t>
      </w:r>
      <w:r w:rsidRPr="003C1CE4">
        <w:rPr>
          <w:rFonts w:ascii="Times New Roman" w:hAnsi="Times New Roman" w:cs="Times New Roman"/>
        </w:rPr>
        <w:t>proposed</w:t>
      </w:r>
      <w:r w:rsidRPr="003C1CE4">
        <w:rPr>
          <w:rFonts w:ascii="Times New Roman" w:hAnsi="Times New Roman" w:cs="Times New Roman"/>
          <w:spacing w:val="-2"/>
        </w:rPr>
        <w:t xml:space="preserve"> </w:t>
      </w:r>
      <w:r w:rsidRPr="003C1CE4">
        <w:rPr>
          <w:rFonts w:ascii="Times New Roman" w:hAnsi="Times New Roman" w:cs="Times New Roman"/>
        </w:rPr>
        <w:t>solution.</w:t>
      </w:r>
    </w:p>
    <w:p w:rsidR="005D0DAC" w:rsidRPr="003C1CE4" w:rsidRDefault="005D0DAC" w:rsidP="005D0DAC">
      <w:pPr>
        <w:pStyle w:val="BodyText"/>
        <w:rPr>
          <w:rFonts w:ascii="Times New Roman" w:hAnsi="Times New Roman" w:cs="Times New Roman"/>
          <w:sz w:val="20"/>
        </w:rPr>
      </w:pPr>
    </w:p>
    <w:p w:rsidR="005D0DAC" w:rsidRPr="003C1CE4" w:rsidRDefault="005D0DAC" w:rsidP="005D0DAC">
      <w:pPr>
        <w:pStyle w:val="BodyText"/>
        <w:rPr>
          <w:rFonts w:ascii="Times New Roman" w:hAnsi="Times New Roman" w:cs="Times New Roman"/>
          <w:sz w:val="20"/>
        </w:rPr>
      </w:pPr>
    </w:p>
    <w:p w:rsidR="005D0DAC" w:rsidRPr="003C1CE4" w:rsidRDefault="005D0DAC" w:rsidP="005D0DAC">
      <w:pPr>
        <w:pStyle w:val="BodyText"/>
        <w:spacing w:before="11"/>
        <w:rPr>
          <w:rFonts w:ascii="Times New Roman" w:hAnsi="Times New Roman" w:cs="Times New Roman"/>
          <w:sz w:val="13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3969"/>
        <w:gridCol w:w="5245"/>
      </w:tblGrid>
      <w:tr w:rsidR="005D0DAC" w:rsidRPr="003C1CE4" w:rsidTr="0056653E">
        <w:trPr>
          <w:trHeight w:val="683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before="2"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FR</w:t>
            </w:r>
          </w:p>
          <w:p w:rsidR="005D0DAC" w:rsidRPr="003C1CE4" w:rsidRDefault="005D0DAC" w:rsidP="00416EE5">
            <w:pPr>
              <w:pStyle w:val="TableParagraph"/>
              <w:spacing w:line="320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No.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before="2"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Functional</w:t>
            </w:r>
            <w:r w:rsidRPr="003C1CE4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b/>
                <w:sz w:val="28"/>
              </w:rPr>
              <w:t>Requirement</w:t>
            </w:r>
          </w:p>
          <w:p w:rsidR="005D0DAC" w:rsidRPr="003C1CE4" w:rsidRDefault="005D0DAC" w:rsidP="00416EE5">
            <w:pPr>
              <w:pStyle w:val="TableParagraph"/>
              <w:spacing w:line="320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(Epic)</w:t>
            </w:r>
          </w:p>
        </w:tc>
        <w:tc>
          <w:tcPr>
            <w:tcW w:w="5245" w:type="dxa"/>
          </w:tcPr>
          <w:p w:rsidR="005D0DAC" w:rsidRPr="003C1CE4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Sub</w:t>
            </w:r>
            <w:r w:rsidRPr="003C1CE4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b/>
                <w:sz w:val="28"/>
              </w:rPr>
              <w:t>Requirement</w:t>
            </w:r>
            <w:r w:rsidRPr="003C1CE4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b/>
                <w:sz w:val="28"/>
              </w:rPr>
              <w:t>(Story</w:t>
            </w:r>
            <w:r w:rsidRPr="003C1CE4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b/>
                <w:sz w:val="28"/>
              </w:rPr>
              <w:t>/</w:t>
            </w:r>
            <w:r w:rsidRPr="003C1CE4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b/>
                <w:sz w:val="28"/>
              </w:rPr>
              <w:t>Sub-Task)</w:t>
            </w:r>
          </w:p>
        </w:tc>
      </w:tr>
      <w:tr w:rsidR="005D0DAC" w:rsidRPr="003C1CE4" w:rsidTr="0056653E">
        <w:trPr>
          <w:trHeight w:val="1367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FR-1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Data</w:t>
            </w:r>
            <w:r w:rsidRPr="003C1CE4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b/>
                <w:sz w:val="28"/>
              </w:rPr>
              <w:t>Gathering</w:t>
            </w:r>
          </w:p>
        </w:tc>
        <w:tc>
          <w:tcPr>
            <w:tcW w:w="5245" w:type="dxa"/>
          </w:tcPr>
          <w:p w:rsidR="005D0DAC" w:rsidRPr="003C1CE4" w:rsidRDefault="00BC1260" w:rsidP="00416EE5">
            <w:pPr>
              <w:pStyle w:val="TableParagraph"/>
              <w:spacing w:before="2"/>
              <w:ind w:left="108" w:right="93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smart beacon must be able to accurately dete</w:t>
            </w:r>
            <w:r w:rsidR="0076797A" w:rsidRPr="003C1CE4">
              <w:rPr>
                <w:rFonts w:ascii="Times New Roman" w:hAnsi="Times New Roman" w:cs="Times New Roman"/>
                <w:sz w:val="28"/>
              </w:rPr>
              <w:t>rmine the temperature of a specific</w:t>
            </w:r>
            <w:r w:rsidRPr="003C1CE4">
              <w:rPr>
                <w:rFonts w:ascii="Times New Roman" w:hAnsi="Times New Roman" w:cs="Times New Roman"/>
                <w:sz w:val="28"/>
              </w:rPr>
              <w:t xml:space="preserve"> area.</w:t>
            </w:r>
          </w:p>
        </w:tc>
      </w:tr>
      <w:tr w:rsidR="005D0DAC" w:rsidRPr="003C1CE4" w:rsidTr="0056653E">
        <w:trPr>
          <w:trHeight w:val="1367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FR-2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Location</w:t>
            </w:r>
            <w:r w:rsidRPr="003C1CE4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b/>
                <w:sz w:val="28"/>
              </w:rPr>
              <w:t>Detection</w:t>
            </w:r>
          </w:p>
        </w:tc>
        <w:tc>
          <w:tcPr>
            <w:tcW w:w="5245" w:type="dxa"/>
          </w:tcPr>
          <w:p w:rsidR="005D0DAC" w:rsidRPr="003C1CE4" w:rsidRDefault="0076797A" w:rsidP="00416EE5">
            <w:pPr>
              <w:pStyle w:val="TableParagraph"/>
              <w:ind w:left="108" w:right="91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 xml:space="preserve">A wearable device entering a dangerous region must be </w:t>
            </w:r>
            <w:proofErr w:type="spellStart"/>
            <w:r w:rsidRPr="003C1CE4">
              <w:rPr>
                <w:rFonts w:ascii="Times New Roman" w:hAnsi="Times New Roman" w:cs="Times New Roman"/>
                <w:sz w:val="28"/>
              </w:rPr>
              <w:t>recognised</w:t>
            </w:r>
            <w:proofErr w:type="spellEnd"/>
            <w:r w:rsidRPr="003C1CE4">
              <w:rPr>
                <w:rFonts w:ascii="Times New Roman" w:hAnsi="Times New Roman" w:cs="Times New Roman"/>
                <w:sz w:val="28"/>
              </w:rPr>
              <w:t xml:space="preserve"> by the smart beacon.</w:t>
            </w:r>
          </w:p>
        </w:tc>
      </w:tr>
      <w:tr w:rsidR="005D0DAC" w:rsidRPr="003C1CE4" w:rsidTr="0056653E">
        <w:trPr>
          <w:trHeight w:val="1367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FR-3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Beacon</w:t>
            </w:r>
            <w:r w:rsidRPr="003C1CE4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b/>
                <w:sz w:val="28"/>
              </w:rPr>
              <w:t>Data</w:t>
            </w:r>
            <w:r w:rsidRPr="003C1CE4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b/>
                <w:sz w:val="28"/>
              </w:rPr>
              <w:t>Syncing</w:t>
            </w:r>
          </w:p>
        </w:tc>
        <w:tc>
          <w:tcPr>
            <w:tcW w:w="5245" w:type="dxa"/>
          </w:tcPr>
          <w:p w:rsidR="005D0DAC" w:rsidRPr="003C1CE4" w:rsidRDefault="005D0DAC" w:rsidP="00416EE5">
            <w:pPr>
              <w:pStyle w:val="TableParagraph"/>
              <w:ind w:left="108" w:right="91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smart beacon must be able to share its</w:t>
            </w:r>
            <w:r w:rsidRPr="003C1CE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8"/>
              </w:rPr>
              <w:t>stored data with both the wearable device</w:t>
            </w:r>
            <w:r w:rsidRPr="003C1CE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8"/>
              </w:rPr>
              <w:t>and</w:t>
            </w:r>
            <w:r w:rsidRPr="003C1CE4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8"/>
              </w:rPr>
              <w:t>admin</w:t>
            </w:r>
            <w:r w:rsidRPr="003C1CE4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8"/>
              </w:rPr>
              <w:t>dashboard</w:t>
            </w:r>
            <w:r w:rsidRPr="003C1CE4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8"/>
              </w:rPr>
              <w:t>through</w:t>
            </w:r>
            <w:r w:rsidRPr="003C1CE4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8"/>
              </w:rPr>
              <w:t>the</w:t>
            </w:r>
            <w:r w:rsidRPr="003C1CE4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8"/>
              </w:rPr>
              <w:t>cloud.</w:t>
            </w:r>
          </w:p>
        </w:tc>
      </w:tr>
      <w:tr w:rsidR="005D0DAC" w:rsidRPr="003C1CE4" w:rsidTr="0056653E">
        <w:trPr>
          <w:trHeight w:val="1367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FR-4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Wearable</w:t>
            </w:r>
            <w:r w:rsidRPr="003C1CE4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b/>
                <w:sz w:val="28"/>
              </w:rPr>
              <w:t>Device</w:t>
            </w:r>
            <w:r w:rsidRPr="003C1CE4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b/>
                <w:sz w:val="28"/>
              </w:rPr>
              <w:t>Display</w:t>
            </w:r>
          </w:p>
        </w:tc>
        <w:tc>
          <w:tcPr>
            <w:tcW w:w="5245" w:type="dxa"/>
          </w:tcPr>
          <w:p w:rsidR="005D0DAC" w:rsidRPr="003C1CE4" w:rsidRDefault="0036412C" w:rsidP="00416EE5">
            <w:pPr>
              <w:pStyle w:val="TableParagraph"/>
              <w:ind w:left="108" w:right="90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temperature of the l</w:t>
            </w:r>
            <w:r w:rsidR="002473BB" w:rsidRPr="003C1CE4">
              <w:rPr>
                <w:rFonts w:ascii="Times New Roman" w:hAnsi="Times New Roman" w:cs="Times New Roman"/>
                <w:sz w:val="28"/>
              </w:rPr>
              <w:t xml:space="preserve">ocation where the worker is </w:t>
            </w:r>
            <w:r w:rsidRPr="003C1CE4">
              <w:rPr>
                <w:rFonts w:ascii="Times New Roman" w:hAnsi="Times New Roman" w:cs="Times New Roman"/>
                <w:sz w:val="28"/>
              </w:rPr>
              <w:t>present must be displayed by the wearable device.</w:t>
            </w:r>
          </w:p>
        </w:tc>
      </w:tr>
      <w:tr w:rsidR="005D0DAC" w:rsidRPr="003C1CE4" w:rsidTr="0056653E">
        <w:trPr>
          <w:trHeight w:val="1708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FR-5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SMS</w:t>
            </w:r>
            <w:r w:rsidRPr="003C1CE4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b/>
                <w:sz w:val="28"/>
              </w:rPr>
              <w:t>Notification</w:t>
            </w:r>
          </w:p>
        </w:tc>
        <w:tc>
          <w:tcPr>
            <w:tcW w:w="5245" w:type="dxa"/>
          </w:tcPr>
          <w:p w:rsidR="005D0DAC" w:rsidRPr="003C1CE4" w:rsidRDefault="009D5DD4" w:rsidP="009D5DD4">
            <w:pPr>
              <w:pStyle w:val="TableParagraph"/>
              <w:ind w:left="108" w:right="93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workers should be informed through SMS to their phone that they need to leave the location if it is determined that the temperature has reached dangerous levels.</w:t>
            </w:r>
          </w:p>
        </w:tc>
      </w:tr>
      <w:tr w:rsidR="005D0DAC" w:rsidRPr="003C1CE4" w:rsidTr="0056653E">
        <w:trPr>
          <w:trHeight w:val="1708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FR-6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Admin</w:t>
            </w:r>
            <w:r w:rsidRPr="003C1CE4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b/>
                <w:sz w:val="28"/>
              </w:rPr>
              <w:t>Dashboard</w:t>
            </w:r>
          </w:p>
        </w:tc>
        <w:tc>
          <w:tcPr>
            <w:tcW w:w="5245" w:type="dxa"/>
          </w:tcPr>
          <w:p w:rsidR="005D0DAC" w:rsidRPr="003C1CE4" w:rsidRDefault="009D5DD4" w:rsidP="00416EE5">
            <w:pPr>
              <w:pStyle w:val="TableParagraph"/>
              <w:ind w:left="108" w:right="92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admin is notified via the d</w:t>
            </w:r>
            <w:r w:rsidR="001B44BA" w:rsidRPr="003C1CE4">
              <w:rPr>
                <w:rFonts w:ascii="Times New Roman" w:hAnsi="Times New Roman" w:cs="Times New Roman"/>
                <w:sz w:val="28"/>
              </w:rPr>
              <w:t xml:space="preserve">ashboard if the temperature is found </w:t>
            </w:r>
            <w:r w:rsidRPr="003C1CE4">
              <w:rPr>
                <w:rFonts w:ascii="Times New Roman" w:hAnsi="Times New Roman" w:cs="Times New Roman"/>
                <w:sz w:val="28"/>
              </w:rPr>
              <w:t>to have reached dangerous levels, and they must then take the appropriate safety measures.</w:t>
            </w:r>
          </w:p>
        </w:tc>
      </w:tr>
    </w:tbl>
    <w:p w:rsidR="005D0DAC" w:rsidRPr="003C1CE4" w:rsidRDefault="005D0DAC" w:rsidP="005D0DAC">
      <w:pPr>
        <w:jc w:val="both"/>
        <w:rPr>
          <w:rFonts w:ascii="Times New Roman" w:hAnsi="Times New Roman" w:cs="Times New Roman"/>
          <w:sz w:val="28"/>
        </w:rPr>
        <w:sectPr w:rsidR="005D0DAC" w:rsidRPr="003C1CE4" w:rsidSect="005D0DAC">
          <w:pgSz w:w="11910" w:h="16840"/>
          <w:pgMar w:top="820" w:right="580" w:bottom="280" w:left="1340" w:header="720" w:footer="720" w:gutter="0"/>
          <w:cols w:space="720"/>
        </w:sectPr>
      </w:pPr>
    </w:p>
    <w:p w:rsidR="005D0DAC" w:rsidRPr="003C1CE4" w:rsidRDefault="005D0DAC" w:rsidP="003D0F94">
      <w:pPr>
        <w:pStyle w:val="Heading1"/>
        <w:spacing w:before="33"/>
        <w:ind w:left="0"/>
        <w:rPr>
          <w:rFonts w:ascii="Times New Roman" w:hAnsi="Times New Roman" w:cs="Times New Roman"/>
          <w:sz w:val="32"/>
          <w:szCs w:val="32"/>
        </w:rPr>
      </w:pPr>
      <w:r w:rsidRPr="003C1CE4">
        <w:rPr>
          <w:rFonts w:ascii="Times New Roman" w:hAnsi="Times New Roman" w:cs="Times New Roman"/>
          <w:sz w:val="32"/>
          <w:szCs w:val="32"/>
        </w:rPr>
        <w:lastRenderedPageBreak/>
        <w:t>Non-functional</w:t>
      </w:r>
      <w:r w:rsidRPr="003C1CE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C1CE4">
        <w:rPr>
          <w:rFonts w:ascii="Times New Roman" w:hAnsi="Times New Roman" w:cs="Times New Roman"/>
          <w:sz w:val="32"/>
          <w:szCs w:val="32"/>
        </w:rPr>
        <w:t>Requirements:</w:t>
      </w:r>
    </w:p>
    <w:p w:rsidR="005D0DAC" w:rsidRPr="003C1CE4" w:rsidRDefault="005D0DAC" w:rsidP="003D0F94">
      <w:pPr>
        <w:pStyle w:val="BodyText"/>
        <w:spacing w:before="182"/>
        <w:rPr>
          <w:rFonts w:ascii="Times New Roman" w:hAnsi="Times New Roman" w:cs="Times New Roman"/>
        </w:rPr>
      </w:pPr>
      <w:r w:rsidRPr="003C1CE4">
        <w:rPr>
          <w:rFonts w:ascii="Times New Roman" w:hAnsi="Times New Roman" w:cs="Times New Roman"/>
        </w:rPr>
        <w:t>Following</w:t>
      </w:r>
      <w:r w:rsidRPr="003C1CE4">
        <w:rPr>
          <w:rFonts w:ascii="Times New Roman" w:hAnsi="Times New Roman" w:cs="Times New Roman"/>
          <w:spacing w:val="-2"/>
        </w:rPr>
        <w:t xml:space="preserve"> </w:t>
      </w:r>
      <w:r w:rsidRPr="003C1CE4">
        <w:rPr>
          <w:rFonts w:ascii="Times New Roman" w:hAnsi="Times New Roman" w:cs="Times New Roman"/>
        </w:rPr>
        <w:t>are</w:t>
      </w:r>
      <w:r w:rsidRPr="003C1CE4">
        <w:rPr>
          <w:rFonts w:ascii="Times New Roman" w:hAnsi="Times New Roman" w:cs="Times New Roman"/>
          <w:spacing w:val="-3"/>
        </w:rPr>
        <w:t xml:space="preserve"> </w:t>
      </w:r>
      <w:r w:rsidRPr="003C1CE4">
        <w:rPr>
          <w:rFonts w:ascii="Times New Roman" w:hAnsi="Times New Roman" w:cs="Times New Roman"/>
        </w:rPr>
        <w:t>the</w:t>
      </w:r>
      <w:r w:rsidRPr="003C1CE4">
        <w:rPr>
          <w:rFonts w:ascii="Times New Roman" w:hAnsi="Times New Roman" w:cs="Times New Roman"/>
          <w:spacing w:val="-3"/>
        </w:rPr>
        <w:t xml:space="preserve"> </w:t>
      </w:r>
      <w:r w:rsidRPr="003C1CE4">
        <w:rPr>
          <w:rFonts w:ascii="Times New Roman" w:hAnsi="Times New Roman" w:cs="Times New Roman"/>
        </w:rPr>
        <w:t>non-functional</w:t>
      </w:r>
      <w:r w:rsidRPr="003C1CE4">
        <w:rPr>
          <w:rFonts w:ascii="Times New Roman" w:hAnsi="Times New Roman" w:cs="Times New Roman"/>
          <w:spacing w:val="-1"/>
        </w:rPr>
        <w:t xml:space="preserve"> </w:t>
      </w:r>
      <w:r w:rsidRPr="003C1CE4">
        <w:rPr>
          <w:rFonts w:ascii="Times New Roman" w:hAnsi="Times New Roman" w:cs="Times New Roman"/>
        </w:rPr>
        <w:t>requirements</w:t>
      </w:r>
      <w:r w:rsidRPr="003C1CE4">
        <w:rPr>
          <w:rFonts w:ascii="Times New Roman" w:hAnsi="Times New Roman" w:cs="Times New Roman"/>
          <w:spacing w:val="-4"/>
        </w:rPr>
        <w:t xml:space="preserve"> </w:t>
      </w:r>
      <w:r w:rsidRPr="003C1CE4">
        <w:rPr>
          <w:rFonts w:ascii="Times New Roman" w:hAnsi="Times New Roman" w:cs="Times New Roman"/>
        </w:rPr>
        <w:t>of</w:t>
      </w:r>
      <w:r w:rsidRPr="003C1CE4">
        <w:rPr>
          <w:rFonts w:ascii="Times New Roman" w:hAnsi="Times New Roman" w:cs="Times New Roman"/>
          <w:spacing w:val="-3"/>
        </w:rPr>
        <w:t xml:space="preserve"> </w:t>
      </w:r>
      <w:r w:rsidRPr="003C1CE4">
        <w:rPr>
          <w:rFonts w:ascii="Times New Roman" w:hAnsi="Times New Roman" w:cs="Times New Roman"/>
        </w:rPr>
        <w:t>the</w:t>
      </w:r>
      <w:r w:rsidRPr="003C1CE4">
        <w:rPr>
          <w:rFonts w:ascii="Times New Roman" w:hAnsi="Times New Roman" w:cs="Times New Roman"/>
          <w:spacing w:val="-1"/>
        </w:rPr>
        <w:t xml:space="preserve"> </w:t>
      </w:r>
      <w:r w:rsidRPr="003C1CE4">
        <w:rPr>
          <w:rFonts w:ascii="Times New Roman" w:hAnsi="Times New Roman" w:cs="Times New Roman"/>
        </w:rPr>
        <w:t>proposed</w:t>
      </w:r>
      <w:r w:rsidRPr="003C1CE4">
        <w:rPr>
          <w:rFonts w:ascii="Times New Roman" w:hAnsi="Times New Roman" w:cs="Times New Roman"/>
          <w:spacing w:val="-3"/>
        </w:rPr>
        <w:t xml:space="preserve"> </w:t>
      </w:r>
      <w:r w:rsidRPr="003C1CE4">
        <w:rPr>
          <w:rFonts w:ascii="Times New Roman" w:hAnsi="Times New Roman" w:cs="Times New Roman"/>
        </w:rPr>
        <w:t>solution.</w:t>
      </w:r>
    </w:p>
    <w:p w:rsidR="006E29B3" w:rsidRPr="003C1CE4" w:rsidRDefault="006E29B3" w:rsidP="005D0DAC">
      <w:pPr>
        <w:pStyle w:val="BodyText"/>
        <w:spacing w:before="182"/>
        <w:ind w:left="100"/>
        <w:rPr>
          <w:rFonts w:ascii="Times New Roman" w:hAnsi="Times New Roman" w:cs="Times New Roman"/>
        </w:rPr>
      </w:pPr>
    </w:p>
    <w:p w:rsidR="005D0DAC" w:rsidRPr="003C1CE4" w:rsidRDefault="005D0DAC" w:rsidP="005D0DAC">
      <w:pPr>
        <w:pStyle w:val="BodyText"/>
        <w:spacing w:before="12"/>
        <w:rPr>
          <w:rFonts w:ascii="Times New Roman" w:hAnsi="Times New Roman" w:cs="Times New Roman"/>
          <w:sz w:val="14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827"/>
        <w:gridCol w:w="5245"/>
      </w:tblGrid>
      <w:tr w:rsidR="005D0DAC" w:rsidRPr="003C1CE4" w:rsidTr="00116917">
        <w:trPr>
          <w:trHeight w:val="683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before="2"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FR</w:t>
            </w:r>
          </w:p>
          <w:p w:rsidR="005D0DAC" w:rsidRPr="003C1CE4" w:rsidRDefault="005D0DAC" w:rsidP="00416EE5">
            <w:pPr>
              <w:pStyle w:val="TableParagraph"/>
              <w:spacing w:line="320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No.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Non-Functional</w:t>
            </w:r>
            <w:r w:rsidRPr="003C1CE4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b/>
                <w:sz w:val="28"/>
              </w:rPr>
              <w:t>Requirement</w:t>
            </w:r>
          </w:p>
        </w:tc>
        <w:tc>
          <w:tcPr>
            <w:tcW w:w="5245" w:type="dxa"/>
          </w:tcPr>
          <w:p w:rsidR="005D0DAC" w:rsidRPr="003C1CE4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5D0DAC" w:rsidRPr="003C1CE4" w:rsidTr="00116917">
        <w:trPr>
          <w:trHeight w:val="3076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NFR-1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Usability</w:t>
            </w:r>
          </w:p>
        </w:tc>
        <w:tc>
          <w:tcPr>
            <w:tcW w:w="5245" w:type="dxa"/>
          </w:tcPr>
          <w:p w:rsidR="005D0DAC" w:rsidRPr="003C1CE4" w:rsidRDefault="000044A2" w:rsidP="00416EE5">
            <w:pPr>
              <w:pStyle w:val="TableParagraph"/>
              <w:spacing w:before="2"/>
              <w:ind w:left="108" w:right="272"/>
              <w:rPr>
                <w:rFonts w:ascii="Times New Roman" w:hAnsi="Times New Roman" w:cs="Times New Roman"/>
                <w:sz w:val="28"/>
                <w:szCs w:val="28"/>
              </w:rPr>
            </w:pPr>
            <w:r w:rsidRPr="003C1CE4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gramStart"/>
            <w:r w:rsidRPr="003C1CE4">
              <w:rPr>
                <w:rFonts w:ascii="Times New Roman" w:hAnsi="Times New Roman" w:cs="Times New Roman"/>
                <w:sz w:val="28"/>
                <w:szCs w:val="28"/>
              </w:rPr>
              <w:t>wearable  device</w:t>
            </w:r>
            <w:proofErr w:type="gramEnd"/>
            <w:r w:rsidRPr="003C1CE4">
              <w:rPr>
                <w:rFonts w:ascii="Times New Roman" w:hAnsi="Times New Roman" w:cs="Times New Roman"/>
                <w:sz w:val="28"/>
                <w:szCs w:val="28"/>
              </w:rPr>
              <w:t> should be slim and shouldn't irritate or distract the workers who are wearing it.</w:t>
            </w:r>
          </w:p>
          <w:p w:rsidR="005D0DAC" w:rsidRPr="003C1CE4" w:rsidRDefault="005D0DAC" w:rsidP="00416EE5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27"/>
              </w:rPr>
            </w:pPr>
          </w:p>
          <w:p w:rsidR="005D0DAC" w:rsidRPr="003C1CE4" w:rsidRDefault="000044A2" w:rsidP="00416EE5">
            <w:pPr>
              <w:pStyle w:val="TableParagraph"/>
              <w:ind w:left="108" w:right="568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They should also clearly notify the workers when danger is identified and show the temperature consistently without significant delays.</w:t>
            </w:r>
          </w:p>
        </w:tc>
      </w:tr>
      <w:tr w:rsidR="005D0DAC" w:rsidRPr="003C1CE4" w:rsidTr="00116917">
        <w:trPr>
          <w:trHeight w:val="2392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NFR-2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Security</w:t>
            </w:r>
          </w:p>
        </w:tc>
        <w:tc>
          <w:tcPr>
            <w:tcW w:w="5245" w:type="dxa"/>
          </w:tcPr>
          <w:p w:rsidR="005D0DAC" w:rsidRPr="003C1CE4" w:rsidRDefault="005D0DAC" w:rsidP="00416EE5">
            <w:pPr>
              <w:pStyle w:val="TableParagraph"/>
              <w:ind w:left="108" w:right="84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connection of the beacons to the cloud</w:t>
            </w:r>
            <w:r w:rsidRPr="003C1CE4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8"/>
              </w:rPr>
              <w:t>and</w:t>
            </w:r>
            <w:r w:rsidRPr="003C1CE4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8"/>
              </w:rPr>
              <w:t>wearable</w:t>
            </w:r>
            <w:r w:rsidRPr="003C1CE4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8"/>
              </w:rPr>
              <w:t>devices</w:t>
            </w:r>
            <w:r w:rsidRPr="003C1CE4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8"/>
              </w:rPr>
              <w:t>should be</w:t>
            </w:r>
            <w:r w:rsidRPr="003C1CE4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8"/>
              </w:rPr>
              <w:t>secure.</w:t>
            </w:r>
          </w:p>
          <w:p w:rsidR="005D0DAC" w:rsidRPr="003C1CE4" w:rsidRDefault="005D0DAC" w:rsidP="00416EE5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5D0DAC" w:rsidRPr="003C1CE4" w:rsidRDefault="007550E5" w:rsidP="00416EE5">
            <w:pPr>
              <w:pStyle w:val="TableParagraph"/>
              <w:ind w:right="515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security of the database that stores all of the temperature data needs to be strengthened.</w:t>
            </w:r>
          </w:p>
        </w:tc>
      </w:tr>
      <w:tr w:rsidR="005D0DAC" w:rsidRPr="003C1CE4" w:rsidTr="00116917">
        <w:trPr>
          <w:trHeight w:val="3760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NFR-3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Reliability</w:t>
            </w:r>
          </w:p>
        </w:tc>
        <w:tc>
          <w:tcPr>
            <w:tcW w:w="5245" w:type="dxa"/>
          </w:tcPr>
          <w:p w:rsidR="007550E5" w:rsidRPr="003C1CE4" w:rsidRDefault="007550E5" w:rsidP="007550E5">
            <w:pPr>
              <w:pStyle w:val="TableParagraph"/>
              <w:ind w:left="108" w:right="544"/>
              <w:rPr>
                <w:rFonts w:ascii="Times New Roman" w:hAnsi="Times New Roman" w:cs="Times New Roman"/>
                <w:sz w:val="28"/>
                <w:szCs w:val="28"/>
              </w:rPr>
            </w:pPr>
            <w:r w:rsidRPr="003C1CE4">
              <w:rPr>
                <w:rFonts w:ascii="Times New Roman" w:hAnsi="Times New Roman" w:cs="Times New Roman"/>
                <w:sz w:val="28"/>
                <w:szCs w:val="28"/>
              </w:rPr>
              <w:t>Even at harmful temperatures, the     wearable device should be able to operate without any issues.</w:t>
            </w:r>
          </w:p>
          <w:p w:rsidR="007550E5" w:rsidRPr="003C1CE4" w:rsidRDefault="007550E5" w:rsidP="007550E5">
            <w:pPr>
              <w:pStyle w:val="TableParagraph"/>
              <w:ind w:left="108" w:right="54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0DAC" w:rsidRPr="003C1CE4" w:rsidRDefault="007550E5" w:rsidP="007550E5">
            <w:pPr>
              <w:pStyle w:val="TableParagraph"/>
              <w:ind w:left="108" w:right="544"/>
              <w:rPr>
                <w:rFonts w:ascii="Times New Roman" w:hAnsi="Times New Roman" w:cs="Times New Roman"/>
                <w:sz w:val="28"/>
                <w:szCs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If a problem is found, it should alert the user and the admin so it can be fixed immediately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  <w:p w:rsidR="005D0DAC" w:rsidRPr="003C1CE4" w:rsidRDefault="005D0DAC" w:rsidP="00416EE5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5D0DAC" w:rsidRPr="003C1CE4" w:rsidRDefault="00BF142E" w:rsidP="00416EE5">
            <w:pPr>
              <w:pStyle w:val="TableParagraph"/>
              <w:ind w:left="108" w:right="833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For reliability, the beacons should also get routine maintenance.</w:t>
            </w:r>
          </w:p>
        </w:tc>
      </w:tr>
      <w:tr w:rsidR="005D0DAC" w:rsidRPr="003C1CE4" w:rsidTr="00116917">
        <w:trPr>
          <w:trHeight w:val="2735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NFR-4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Performance</w:t>
            </w:r>
          </w:p>
        </w:tc>
        <w:tc>
          <w:tcPr>
            <w:tcW w:w="5245" w:type="dxa"/>
          </w:tcPr>
          <w:p w:rsidR="005D0DAC" w:rsidRPr="003C1CE4" w:rsidRDefault="00BF142E" w:rsidP="00416EE5">
            <w:pPr>
              <w:pStyle w:val="TableParagraph"/>
              <w:ind w:right="149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High end sensors and processors are needed for the device to update temperature values in real time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  <w:p w:rsidR="005D0DAC" w:rsidRPr="003C1CE4" w:rsidRDefault="005D0DAC" w:rsidP="00416EE5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5D0DAC" w:rsidRPr="003C1CE4" w:rsidRDefault="00BF142E" w:rsidP="00416EE5">
            <w:pPr>
              <w:pStyle w:val="TableParagraph"/>
              <w:ind w:left="108" w:right="137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 xml:space="preserve">It is important to </w:t>
            </w:r>
            <w:proofErr w:type="spellStart"/>
            <w:r w:rsidRPr="003C1CE4">
              <w:rPr>
                <w:rFonts w:ascii="Times New Roman" w:hAnsi="Times New Roman" w:cs="Times New Roman"/>
                <w:sz w:val="28"/>
              </w:rPr>
              <w:t>minimise</w:t>
            </w:r>
            <w:proofErr w:type="spellEnd"/>
            <w:r w:rsidRPr="003C1CE4">
              <w:rPr>
                <w:rFonts w:ascii="Times New Roman" w:hAnsi="Times New Roman" w:cs="Times New Roman"/>
                <w:sz w:val="28"/>
              </w:rPr>
              <w:t xml:space="preserve"> the time it takes for data to be sent to the cloud and other devices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5D0DAC" w:rsidRPr="003C1CE4" w:rsidRDefault="005D0DAC" w:rsidP="005D0DAC">
      <w:pPr>
        <w:rPr>
          <w:rFonts w:ascii="Times New Roman" w:hAnsi="Times New Roman" w:cs="Times New Roman"/>
          <w:sz w:val="28"/>
        </w:rPr>
        <w:sectPr w:rsidR="005D0DAC" w:rsidRPr="003C1CE4">
          <w:pgSz w:w="11910" w:h="16840"/>
          <w:pgMar w:top="800" w:right="580" w:bottom="280" w:left="1340" w:header="720" w:footer="720" w:gutter="0"/>
          <w:cols w:space="720"/>
        </w:sect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827"/>
        <w:gridCol w:w="5245"/>
      </w:tblGrid>
      <w:tr w:rsidR="005D0DAC" w:rsidRPr="003C1CE4" w:rsidTr="00A800E2">
        <w:trPr>
          <w:trHeight w:val="2392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line="335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lastRenderedPageBreak/>
              <w:t>NFR-5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line="335" w:lineRule="exact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Availability</w:t>
            </w:r>
          </w:p>
        </w:tc>
        <w:tc>
          <w:tcPr>
            <w:tcW w:w="5245" w:type="dxa"/>
          </w:tcPr>
          <w:p w:rsidR="005D0DAC" w:rsidRPr="003C1CE4" w:rsidRDefault="006553F7" w:rsidP="00416EE5">
            <w:pPr>
              <w:pStyle w:val="TableParagraph"/>
              <w:ind w:left="108" w:right="272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 xml:space="preserve">Regardless of where they are or what time it </w:t>
            </w:r>
            <w:proofErr w:type="gramStart"/>
            <w:r w:rsidRPr="003C1CE4">
              <w:rPr>
                <w:rFonts w:ascii="Times New Roman" w:hAnsi="Times New Roman" w:cs="Times New Roman"/>
                <w:sz w:val="28"/>
              </w:rPr>
              <w:t>is,</w:t>
            </w:r>
            <w:proofErr w:type="gramEnd"/>
            <w:r w:rsidRPr="003C1CE4">
              <w:rPr>
                <w:rFonts w:ascii="Times New Roman" w:hAnsi="Times New Roman" w:cs="Times New Roman"/>
                <w:sz w:val="28"/>
              </w:rPr>
              <w:t xml:space="preserve"> the user should be able to monitor the temperature of the region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  <w:p w:rsidR="005D0DAC" w:rsidRPr="003C1CE4" w:rsidRDefault="005D0DAC" w:rsidP="00416EE5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7"/>
              </w:rPr>
            </w:pPr>
          </w:p>
          <w:p w:rsidR="005D0DAC" w:rsidRPr="003C1CE4" w:rsidRDefault="006553F7" w:rsidP="00416EE5">
            <w:pPr>
              <w:pStyle w:val="TableParagraph"/>
              <w:spacing w:line="330" w:lineRule="exact"/>
              <w:ind w:left="108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 xml:space="preserve">In order to guarantee that safety measures may be taken when danger is </w:t>
            </w:r>
            <w:proofErr w:type="spellStart"/>
            <w:r w:rsidRPr="003C1CE4">
              <w:rPr>
                <w:rFonts w:ascii="Times New Roman" w:hAnsi="Times New Roman" w:cs="Times New Roman"/>
                <w:sz w:val="28"/>
              </w:rPr>
              <w:t>recognised</w:t>
            </w:r>
            <w:proofErr w:type="spellEnd"/>
            <w:r w:rsidRPr="003C1CE4">
              <w:rPr>
                <w:rFonts w:ascii="Times New Roman" w:hAnsi="Times New Roman" w:cs="Times New Roman"/>
                <w:sz w:val="28"/>
              </w:rPr>
              <w:t>, the dashboard should be enabled at all times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D0DAC" w:rsidRPr="003C1CE4" w:rsidTr="00A800E2">
        <w:trPr>
          <w:trHeight w:val="3076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line="335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NFR-6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line="335" w:lineRule="exact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color w:val="212121"/>
                <w:sz w:val="28"/>
              </w:rPr>
              <w:t>Scalability</w:t>
            </w:r>
          </w:p>
        </w:tc>
        <w:tc>
          <w:tcPr>
            <w:tcW w:w="5245" w:type="dxa"/>
          </w:tcPr>
          <w:p w:rsidR="005D0DAC" w:rsidRPr="003C1CE4" w:rsidRDefault="006553F7" w:rsidP="00416EE5">
            <w:pPr>
              <w:pStyle w:val="TableParagraph"/>
              <w:ind w:left="108" w:right="349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Installing more smart beacon devices and connecting them to the same system as the existing beacons is all that is required to expand the area that needs to be watched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  <w:p w:rsidR="005D0DAC" w:rsidRPr="003C1CE4" w:rsidRDefault="005D0DAC" w:rsidP="00416EE5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7"/>
              </w:rPr>
            </w:pPr>
          </w:p>
          <w:p w:rsidR="005D0DAC" w:rsidRPr="003C1CE4" w:rsidRDefault="006553F7" w:rsidP="00416EE5">
            <w:pPr>
              <w:pStyle w:val="TableParagraph"/>
              <w:spacing w:line="330" w:lineRule="exact"/>
              <w:ind w:left="108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It is also extremely scalable because it may be repeated in several plants with various variables to be tracked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5D0DAC" w:rsidRPr="003C1CE4" w:rsidRDefault="005D0DAC" w:rsidP="005D0DAC">
      <w:pPr>
        <w:rPr>
          <w:rFonts w:ascii="Times New Roman" w:hAnsi="Times New Roman" w:cs="Times New Roman"/>
        </w:rPr>
      </w:pPr>
    </w:p>
    <w:p w:rsidR="005323A3" w:rsidRPr="003C1CE4" w:rsidRDefault="005323A3">
      <w:pPr>
        <w:rPr>
          <w:rFonts w:ascii="Times New Roman" w:hAnsi="Times New Roman" w:cs="Times New Roman"/>
        </w:rPr>
      </w:pPr>
    </w:p>
    <w:sectPr w:rsidR="005323A3" w:rsidRPr="003C1CE4">
      <w:pgSz w:w="11910" w:h="16840"/>
      <w:pgMar w:top="84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AC"/>
    <w:rsid w:val="000044A2"/>
    <w:rsid w:val="000B3143"/>
    <w:rsid w:val="001164E5"/>
    <w:rsid w:val="00116917"/>
    <w:rsid w:val="001B44BA"/>
    <w:rsid w:val="002473BB"/>
    <w:rsid w:val="0036412C"/>
    <w:rsid w:val="003849D8"/>
    <w:rsid w:val="003A5DB2"/>
    <w:rsid w:val="003C1CE4"/>
    <w:rsid w:val="003C29C1"/>
    <w:rsid w:val="003D0F94"/>
    <w:rsid w:val="004E6FE7"/>
    <w:rsid w:val="005323A3"/>
    <w:rsid w:val="0056653E"/>
    <w:rsid w:val="005D0DAC"/>
    <w:rsid w:val="005E308C"/>
    <w:rsid w:val="006553F7"/>
    <w:rsid w:val="006E29B3"/>
    <w:rsid w:val="007550E5"/>
    <w:rsid w:val="0076797A"/>
    <w:rsid w:val="0093617E"/>
    <w:rsid w:val="009D5DD4"/>
    <w:rsid w:val="00A123E2"/>
    <w:rsid w:val="00A800E2"/>
    <w:rsid w:val="00B74A10"/>
    <w:rsid w:val="00BC1260"/>
    <w:rsid w:val="00B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FA730-A100-42E7-AA2C-E9621B1D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D0DA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D0DAC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D0DAC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D0DA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0DAC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5D0DAC"/>
    <w:pPr>
      <w:spacing w:before="15"/>
      <w:ind w:left="1506" w:right="2259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5D0DAC"/>
    <w:rPr>
      <w:rFonts w:ascii="Calibri" w:eastAsia="Calibri" w:hAnsi="Calibri" w:cs="Calibri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5D0DAC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2</cp:revision>
  <dcterms:created xsi:type="dcterms:W3CDTF">2022-10-17T06:27:00Z</dcterms:created>
  <dcterms:modified xsi:type="dcterms:W3CDTF">2022-10-17T06:27:00Z</dcterms:modified>
</cp:coreProperties>
</file>