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26"/>
          <w:szCs w:val="26"/>
        </w:rPr>
      </w:pPr>
      <w:r w:rsidDel="00000000" w:rsidR="00000000" w:rsidRPr="00000000">
        <w:rPr>
          <w:b w:val="1"/>
          <w:color w:val="38761d"/>
          <w:sz w:val="26"/>
          <w:szCs w:val="26"/>
          <w:rtl w:val="0"/>
        </w:rPr>
        <w:t xml:space="preserve">FERTILIZER RECOMMENDATION SYSTEM FOR DISEASE PREDICTION</w:t>
      </w:r>
    </w:p>
    <w:p w:rsidR="00000000" w:rsidDel="00000000" w:rsidP="00000000" w:rsidRDefault="00000000" w:rsidRPr="00000000" w14:paraId="00000002">
      <w:pPr>
        <w:jc w:val="center"/>
        <w:rPr>
          <w:b w:val="1"/>
          <w:color w:val="38761d"/>
          <w:sz w:val="26"/>
          <w:szCs w:val="26"/>
        </w:rPr>
      </w:pPr>
      <w:r w:rsidDel="00000000" w:rsidR="00000000" w:rsidRPr="00000000">
        <w:rPr>
          <w:rtl w:val="0"/>
        </w:rPr>
      </w:r>
    </w:p>
    <w:p w:rsidR="00000000" w:rsidDel="00000000" w:rsidP="00000000" w:rsidRDefault="00000000" w:rsidRPr="00000000" w14:paraId="00000003">
      <w:pPr>
        <w:jc w:val="center"/>
        <w:rPr>
          <w:b w:val="1"/>
          <w:color w:val="38761d"/>
          <w:sz w:val="26"/>
          <w:szCs w:val="26"/>
        </w:rPr>
      </w:pPr>
      <w:r w:rsidDel="00000000" w:rsidR="00000000" w:rsidRPr="00000000">
        <w:rPr>
          <w:rtl w:val="0"/>
        </w:rPr>
      </w:r>
    </w:p>
    <w:p w:rsidR="00000000" w:rsidDel="00000000" w:rsidP="00000000" w:rsidRDefault="00000000" w:rsidRPr="00000000" w14:paraId="00000004">
      <w:pPr>
        <w:ind w:left="720" w:firstLine="0"/>
        <w:jc w:val="center"/>
        <w:rPr>
          <w:b w:val="1"/>
          <w:color w:val="38761d"/>
          <w:sz w:val="26"/>
          <w:szCs w:val="26"/>
        </w:rPr>
      </w:pPr>
      <w:r w:rsidDel="00000000" w:rsidR="00000000" w:rsidRPr="00000000">
        <w:rPr>
          <w:b w:val="1"/>
          <w:color w:val="38761d"/>
          <w:sz w:val="26"/>
          <w:szCs w:val="26"/>
        </w:rPr>
        <w:drawing>
          <wp:inline distB="114300" distT="114300" distL="114300" distR="114300">
            <wp:extent cx="1961568" cy="1185114"/>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61568" cy="11851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color w:val="38761d"/>
          <w:sz w:val="26"/>
          <w:szCs w:val="26"/>
        </w:rPr>
      </w:pPr>
      <w:r w:rsidDel="00000000" w:rsidR="00000000" w:rsidRPr="00000000">
        <w:rPr>
          <w:b w:val="1"/>
          <w:color w:val="980000"/>
          <w:sz w:val="26"/>
          <w:szCs w:val="26"/>
          <w:rtl w:val="0"/>
        </w:rPr>
        <w:t xml:space="preserve">PROBLEM SOLUTION</w:t>
      </w:r>
      <w:r w:rsidDel="00000000" w:rsidR="00000000" w:rsidRPr="00000000">
        <w:rPr>
          <w:b w:val="1"/>
          <w:color w:val="38761d"/>
          <w:sz w:val="26"/>
          <w:szCs w:val="26"/>
          <w:rtl w:val="0"/>
        </w:rPr>
        <w:t xml:space="preserve"> </w:t>
      </w:r>
    </w:p>
    <w:p w:rsidR="00000000" w:rsidDel="00000000" w:rsidP="00000000" w:rsidRDefault="00000000" w:rsidRPr="00000000" w14:paraId="00000006">
      <w:pPr>
        <w:rPr>
          <w:b w:val="1"/>
          <w:color w:val="38761d"/>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The solution to the problem is Machine learning, which is one of the applications of Artificial Intelligence, is being used to implement the proposed system. </w:t>
      </w:r>
    </w:p>
    <w:p w:rsidR="00000000" w:rsidDel="00000000" w:rsidP="00000000" w:rsidRDefault="00000000" w:rsidRPr="00000000" w14:paraId="00000008">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Crop recommendation is going to recommend you the best crop you can grow in your land as per the soil nutrition value and along with as per the climate in that region.</w:t>
      </w:r>
    </w:p>
    <w:p w:rsidR="00000000" w:rsidDel="00000000" w:rsidP="00000000" w:rsidRDefault="00000000" w:rsidRPr="00000000" w14:paraId="00000009">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 And recommending the best fertilizer for every particular crop is also a challenging task.</w:t>
      </w:r>
    </w:p>
    <w:p w:rsidR="00000000" w:rsidDel="00000000" w:rsidP="00000000" w:rsidRDefault="00000000" w:rsidRPr="00000000" w14:paraId="0000000A">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 And the other and most important issue is when a plant gets caught by heterogeneous diseases that affect less agricultural production and compromises with quality as well. </w:t>
      </w:r>
    </w:p>
    <w:p w:rsidR="00000000" w:rsidDel="00000000" w:rsidP="00000000" w:rsidRDefault="00000000" w:rsidRPr="00000000" w14:paraId="0000000B">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To overcome all these issues this recommendation has been proposed . Nowadays a lot of research and work is being implemented in the smart and modern agriculture domain.</w:t>
      </w:r>
    </w:p>
    <w:p w:rsidR="00000000" w:rsidDel="00000000" w:rsidP="00000000" w:rsidRDefault="00000000" w:rsidRPr="00000000" w14:paraId="0000000C">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 Crop recommendation is characterized by a soil database composed of Nitrogen, Phosphorus, potassium. </w:t>
      </w:r>
    </w:p>
    <w:p w:rsidR="00000000" w:rsidDel="00000000" w:rsidP="00000000" w:rsidRDefault="00000000" w:rsidRPr="00000000" w14:paraId="0000000D">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The ensembles technique is used to build a recommendation model that combines the prediction of multiple machine learning.</w:t>
      </w:r>
    </w:p>
    <w:p w:rsidR="00000000" w:rsidDel="00000000" w:rsidP="00000000" w:rsidRDefault="00000000" w:rsidRPr="00000000" w14:paraId="0000000E">
      <w:pPr>
        <w:numPr>
          <w:ilvl w:val="0"/>
          <w:numId w:val="1"/>
        </w:numPr>
        <w:ind w:left="720" w:hanging="360"/>
        <w:rPr>
          <w:b w:val="1"/>
          <w:color w:val="434343"/>
          <w:sz w:val="26"/>
          <w:szCs w:val="26"/>
        </w:rPr>
      </w:pPr>
      <w:r w:rsidDel="00000000" w:rsidR="00000000" w:rsidRPr="00000000">
        <w:rPr>
          <w:b w:val="1"/>
          <w:color w:val="434343"/>
          <w:sz w:val="26"/>
          <w:szCs w:val="26"/>
          <w:rtl w:val="0"/>
        </w:rPr>
        <w:t xml:space="preserve"> Models to recommend the right crop based on soil value and the best fertilizer to use.</w:t>
      </w:r>
    </w:p>
    <w:p w:rsidR="00000000" w:rsidDel="00000000" w:rsidP="00000000" w:rsidRDefault="00000000" w:rsidRPr="00000000" w14:paraId="0000000F">
      <w:pPr>
        <w:rPr>
          <w:b w:val="1"/>
          <w:color w:val="434343"/>
          <w:sz w:val="26"/>
          <w:szCs w:val="26"/>
        </w:rPr>
      </w:pPr>
      <w:r w:rsidDel="00000000" w:rsidR="00000000" w:rsidRPr="00000000">
        <w:rPr>
          <w:rtl w:val="0"/>
        </w:rPr>
      </w:r>
    </w:p>
    <w:p w:rsidR="00000000" w:rsidDel="00000000" w:rsidP="00000000" w:rsidRDefault="00000000" w:rsidRPr="00000000" w14:paraId="00000010">
      <w:pPr>
        <w:rPr>
          <w:b w:val="1"/>
          <w:color w:val="434343"/>
          <w:sz w:val="26"/>
          <w:szCs w:val="26"/>
        </w:rPr>
      </w:pPr>
      <w:r w:rsidDel="00000000" w:rsidR="00000000" w:rsidRPr="00000000">
        <w:rPr>
          <w:b w:val="1"/>
          <w:color w:val="434343"/>
          <w:sz w:val="26"/>
          <w:szCs w:val="26"/>
        </w:rPr>
        <w:drawing>
          <wp:inline distB="114300" distT="114300" distL="114300" distR="114300">
            <wp:extent cx="5943600" cy="1981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color w:val="434343"/>
          <w:sz w:val="26"/>
          <w:szCs w:val="26"/>
        </w:rPr>
      </w:pPr>
      <w:r w:rsidDel="00000000" w:rsidR="00000000" w:rsidRPr="00000000">
        <w:rPr>
          <w:rtl w:val="0"/>
        </w:rPr>
      </w:r>
    </w:p>
    <w:p w:rsidR="00000000" w:rsidDel="00000000" w:rsidP="00000000" w:rsidRDefault="00000000" w:rsidRPr="00000000" w14:paraId="00000012">
      <w:pPr>
        <w:rPr>
          <w:b w:val="1"/>
          <w:color w:val="434343"/>
          <w:sz w:val="26"/>
          <w:szCs w:val="26"/>
        </w:rPr>
      </w:pPr>
      <w:r w:rsidDel="00000000" w:rsidR="00000000" w:rsidRPr="00000000">
        <w:rPr>
          <w:b w:val="1"/>
          <w:color w:val="434343"/>
          <w:sz w:val="26"/>
          <w:szCs w:val="26"/>
        </w:rPr>
        <w:drawing>
          <wp:inline distB="114300" distT="114300" distL="114300" distR="114300">
            <wp:extent cx="5976938" cy="37909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76938"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color w:val="38761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