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6066D2B6" w:rsidR="005A3CAA" w:rsidRPr="003022ED" w:rsidRDefault="002247E4">
      <w:pPr>
        <w:rPr>
          <w:b/>
          <w:bCs/>
          <w:sz w:val="32"/>
          <w:szCs w:val="32"/>
        </w:rPr>
      </w:pPr>
      <w:r w:rsidRPr="003022ED">
        <w:rPr>
          <w:b/>
          <w:bCs/>
          <w:sz w:val="32"/>
          <w:szCs w:val="32"/>
        </w:rPr>
        <w:t>LITERATURE SURVEY</w:t>
      </w:r>
    </w:p>
    <w:tbl>
      <w:tblPr>
        <w:tblStyle w:val="TableGrid"/>
        <w:tblW w:w="10088" w:type="dxa"/>
        <w:tblInd w:w="-454" w:type="dxa"/>
        <w:tblLook w:val="04A0" w:firstRow="1" w:lastRow="0" w:firstColumn="1" w:lastColumn="0" w:noHBand="0" w:noVBand="1"/>
      </w:tblPr>
      <w:tblGrid>
        <w:gridCol w:w="630"/>
        <w:gridCol w:w="1457"/>
        <w:gridCol w:w="1055"/>
        <w:gridCol w:w="1735"/>
        <w:gridCol w:w="1313"/>
        <w:gridCol w:w="1939"/>
        <w:gridCol w:w="1959"/>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0BFC8359" w14:textId="77777777" w:rsidR="003022ED" w:rsidRPr="003022ED" w:rsidRDefault="003022ED" w:rsidP="003022ED">
            <w:pPr>
              <w:shd w:val="clear" w:color="auto" w:fill="FFFFFF"/>
              <w:rPr>
                <w:rFonts w:eastAsia="Times New Roman" w:cstheme="minorHAnsi"/>
                <w:color w:val="000000"/>
                <w:lang w:eastAsia="en-IN" w:bidi="ta-LK"/>
              </w:rPr>
            </w:pPr>
            <w:r w:rsidRPr="003022ED">
              <w:rPr>
                <w:rFonts w:eastAsia="Times New Roman" w:cstheme="minorHAnsi"/>
                <w:color w:val="000000"/>
                <w:lang w:eastAsia="en-IN" w:bidi="ta-LK"/>
              </w:rPr>
              <w:t>Research on Intelligent Vehicle Damage Assessment System Based on</w:t>
            </w:r>
          </w:p>
          <w:p w14:paraId="7147A766" w14:textId="77777777" w:rsidR="003022ED" w:rsidRPr="003022ED" w:rsidRDefault="003022ED" w:rsidP="003022ED">
            <w:pPr>
              <w:shd w:val="clear" w:color="auto" w:fill="FFFFFF"/>
              <w:rPr>
                <w:rFonts w:eastAsia="Times New Roman" w:cstheme="minorHAnsi"/>
                <w:color w:val="000000"/>
                <w:lang w:eastAsia="en-IN" w:bidi="ta-LK"/>
              </w:rPr>
            </w:pPr>
            <w:r w:rsidRPr="003022ED">
              <w:rPr>
                <w:rFonts w:eastAsia="Times New Roman" w:cstheme="minorHAnsi"/>
                <w:color w:val="000000"/>
                <w:lang w:eastAsia="en-IN" w:bidi="ta-LK"/>
              </w:rPr>
              <w:t>Computer Vision</w:t>
            </w:r>
          </w:p>
          <w:p w14:paraId="549DDCE5" w14:textId="6CB6F25B" w:rsidR="002247E4" w:rsidRDefault="002247E4"/>
        </w:tc>
        <w:tc>
          <w:tcPr>
            <w:tcW w:w="1055" w:type="dxa"/>
          </w:tcPr>
          <w:p w14:paraId="473025A4" w14:textId="6133CA36" w:rsidR="002247E4" w:rsidRDefault="003022ED">
            <w:r>
              <w:t>Research Gate</w:t>
            </w:r>
          </w:p>
        </w:tc>
        <w:tc>
          <w:tcPr>
            <w:tcW w:w="1735" w:type="dxa"/>
          </w:tcPr>
          <w:p w14:paraId="5009FE54" w14:textId="77777777" w:rsidR="003022ED" w:rsidRDefault="003022ED">
            <w:r>
              <w:t xml:space="preserve">Zhu Qianqian, Guo </w:t>
            </w:r>
            <w:proofErr w:type="spellStart"/>
            <w:r>
              <w:t>Weiming</w:t>
            </w:r>
            <w:proofErr w:type="spellEnd"/>
            <w:r>
              <w:t xml:space="preserve">, Shen Ying, </w:t>
            </w:r>
          </w:p>
          <w:p w14:paraId="1D20E65D" w14:textId="7BC858F7" w:rsidR="002247E4" w:rsidRDefault="003022ED">
            <w:r>
              <w:t xml:space="preserve">Zhao </w:t>
            </w:r>
            <w:proofErr w:type="spellStart"/>
            <w:r>
              <w:t>Zihao</w:t>
            </w:r>
            <w:proofErr w:type="spellEnd"/>
          </w:p>
        </w:tc>
        <w:tc>
          <w:tcPr>
            <w:tcW w:w="1313" w:type="dxa"/>
          </w:tcPr>
          <w:p w14:paraId="123232D6" w14:textId="77CBEAE5" w:rsidR="002247E4" w:rsidRDefault="0037299B">
            <w:r>
              <w:t>202</w:t>
            </w:r>
            <w:r w:rsidR="003022ED">
              <w:t>0</w:t>
            </w:r>
          </w:p>
        </w:tc>
        <w:tc>
          <w:tcPr>
            <w:tcW w:w="1939" w:type="dxa"/>
          </w:tcPr>
          <w:p w14:paraId="2AD5064C" w14:textId="60EBB354" w:rsidR="002247E4" w:rsidRDefault="009B1432" w:rsidP="00FF2742">
            <w:r>
              <w:t xml:space="preserve">The system which is been proposed </w:t>
            </w:r>
            <w:r w:rsidR="00A81992">
              <w:t>h</w:t>
            </w:r>
            <w:r>
              <w:t xml:space="preserve">elps </w:t>
            </w:r>
            <w:r w:rsidR="00EE1E57">
              <w:t>by taking photos by one click to achieve rapid loss determination, price estimation and immediate compensation</w:t>
            </w:r>
            <w:r w:rsidR="00A81992">
              <w:t>.</w:t>
            </w:r>
          </w:p>
        </w:tc>
        <w:tc>
          <w:tcPr>
            <w:tcW w:w="1959" w:type="dxa"/>
          </w:tcPr>
          <w:p w14:paraId="495F612F" w14:textId="5EE32350" w:rsidR="002247E4" w:rsidRDefault="00EE1E57">
            <w:r>
              <w:t>Adding on to this, innovation of insurance technology of ‘AI + Vehicle Insurance’ can be brought into the project</w:t>
            </w:r>
            <w:r w:rsidR="00BD6869">
              <w:t xml:space="preserve"> by using the power of intelligent damage determination system.</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3AEC3CA1" w:rsidR="002247E4" w:rsidRDefault="00BD6869">
            <w:r>
              <w:t>Damage Assessment of a vehicle and Insurance Reclaim</w:t>
            </w:r>
          </w:p>
        </w:tc>
        <w:tc>
          <w:tcPr>
            <w:tcW w:w="1055" w:type="dxa"/>
          </w:tcPr>
          <w:p w14:paraId="4F430B08" w14:textId="3480101D" w:rsidR="002247E4" w:rsidRDefault="00BD6869">
            <w:r>
              <w:t>IJCRT</w:t>
            </w:r>
          </w:p>
        </w:tc>
        <w:tc>
          <w:tcPr>
            <w:tcW w:w="1735" w:type="dxa"/>
          </w:tcPr>
          <w:p w14:paraId="5A0B1449" w14:textId="358135A3" w:rsidR="005B341E" w:rsidRDefault="00BD6869">
            <w:proofErr w:type="spellStart"/>
            <w:r>
              <w:t>Vaihav</w:t>
            </w:r>
            <w:proofErr w:type="spellEnd"/>
            <w:r>
              <w:t xml:space="preserve"> Agarwal, Utsav Khandelwal, </w:t>
            </w:r>
            <w:proofErr w:type="spellStart"/>
            <w:r>
              <w:t>Shivam</w:t>
            </w:r>
            <w:proofErr w:type="spellEnd"/>
            <w:r>
              <w:t xml:space="preserve"> Kumar, Raja Kumar, Shilpa M</w:t>
            </w:r>
          </w:p>
        </w:tc>
        <w:tc>
          <w:tcPr>
            <w:tcW w:w="1313" w:type="dxa"/>
          </w:tcPr>
          <w:p w14:paraId="76162CC7" w14:textId="32FD64B8" w:rsidR="002247E4" w:rsidRDefault="007871EA">
            <w:r>
              <w:t>202</w:t>
            </w:r>
            <w:r w:rsidR="00BD6869">
              <w:t>2</w:t>
            </w:r>
          </w:p>
        </w:tc>
        <w:tc>
          <w:tcPr>
            <w:tcW w:w="1939" w:type="dxa"/>
          </w:tcPr>
          <w:p w14:paraId="4BC0BC96" w14:textId="738D53C6" w:rsidR="002247E4" w:rsidRDefault="00BD6869">
            <w:r>
              <w:t>A System has been designed using CNN and image classification which takes the input from user as an image to test the severity of damage.</w:t>
            </w:r>
          </w:p>
        </w:tc>
        <w:tc>
          <w:tcPr>
            <w:tcW w:w="1959" w:type="dxa"/>
          </w:tcPr>
          <w:p w14:paraId="3C0FAEB8" w14:textId="583F4CD0" w:rsidR="002247E4" w:rsidRDefault="00BD6869">
            <w:r>
              <w:t>This model only identifies the physical visible damage and not of the internal or the interior damage.</w:t>
            </w:r>
          </w:p>
        </w:tc>
      </w:tr>
      <w:tr w:rsidR="005B341E" w14:paraId="3E327175" w14:textId="77777777" w:rsidTr="001721DF">
        <w:tc>
          <w:tcPr>
            <w:tcW w:w="630" w:type="dxa"/>
          </w:tcPr>
          <w:p w14:paraId="04B29BA0" w14:textId="70AA14F6" w:rsidR="002247E4" w:rsidRDefault="00793816">
            <w:r>
              <w:t>3</w:t>
            </w:r>
          </w:p>
        </w:tc>
        <w:tc>
          <w:tcPr>
            <w:tcW w:w="1457" w:type="dxa"/>
          </w:tcPr>
          <w:p w14:paraId="5308EC31" w14:textId="0A7013E7" w:rsidR="002247E4" w:rsidRDefault="00B867B3" w:rsidP="00B867B3">
            <w:pPr>
              <w:shd w:val="clear" w:color="auto" w:fill="FFFFFF"/>
              <w:outlineLvl w:val="0"/>
            </w:pPr>
            <w:r>
              <w:t>Damage Assessment for Car Insurance</w:t>
            </w:r>
          </w:p>
        </w:tc>
        <w:tc>
          <w:tcPr>
            <w:tcW w:w="1055" w:type="dxa"/>
          </w:tcPr>
          <w:p w14:paraId="1859EDF1" w14:textId="0682D350" w:rsidR="002247E4" w:rsidRDefault="00B867B3">
            <w:r>
              <w:t>IRJET</w:t>
            </w:r>
          </w:p>
        </w:tc>
        <w:tc>
          <w:tcPr>
            <w:tcW w:w="1735" w:type="dxa"/>
          </w:tcPr>
          <w:p w14:paraId="4D09FDBB" w14:textId="065CA5B5" w:rsidR="002247E4" w:rsidRPr="006D6B06" w:rsidRDefault="00B867B3">
            <w:pPr>
              <w:rPr>
                <w:rFonts w:cstheme="minorHAnsi"/>
              </w:rPr>
            </w:pPr>
            <w:proofErr w:type="spellStart"/>
            <w:r w:rsidRPr="006D6B06">
              <w:rPr>
                <w:rFonts w:cstheme="minorHAnsi"/>
                <w:bdr w:val="none" w:sz="0" w:space="0" w:color="auto" w:frame="1"/>
                <w:shd w:val="clear" w:color="auto" w:fill="FFFFFF"/>
              </w:rPr>
              <w:t>Pranali</w:t>
            </w:r>
            <w:proofErr w:type="spellEnd"/>
            <w:r w:rsidRPr="006D6B06">
              <w:rPr>
                <w:rFonts w:cstheme="minorHAnsi"/>
                <w:bdr w:val="none" w:sz="0" w:space="0" w:color="auto" w:frame="1"/>
                <w:shd w:val="clear" w:color="auto" w:fill="FFFFFF"/>
              </w:rPr>
              <w:t xml:space="preserve"> Patil, Harsha Pawar, </w:t>
            </w:r>
            <w:proofErr w:type="spellStart"/>
            <w:r w:rsidRPr="006D6B06">
              <w:rPr>
                <w:rFonts w:cstheme="minorHAnsi"/>
                <w:bdr w:val="none" w:sz="0" w:space="0" w:color="auto" w:frame="1"/>
                <w:shd w:val="clear" w:color="auto" w:fill="FFFFFF"/>
              </w:rPr>
              <w:t>Mrunali</w:t>
            </w:r>
            <w:proofErr w:type="spellEnd"/>
            <w:r w:rsidRPr="006D6B06">
              <w:rPr>
                <w:rFonts w:cstheme="minorHAnsi"/>
                <w:bdr w:val="none" w:sz="0" w:space="0" w:color="auto" w:frame="1"/>
                <w:shd w:val="clear" w:color="auto" w:fill="FFFFFF"/>
              </w:rPr>
              <w:t xml:space="preserve"> </w:t>
            </w:r>
            <w:proofErr w:type="spellStart"/>
            <w:r w:rsidRPr="006D6B06">
              <w:rPr>
                <w:rFonts w:cstheme="minorHAnsi"/>
                <w:bdr w:val="none" w:sz="0" w:space="0" w:color="auto" w:frame="1"/>
                <w:shd w:val="clear" w:color="auto" w:fill="FFFFFF"/>
              </w:rPr>
              <w:t>Walanj</w:t>
            </w:r>
            <w:proofErr w:type="spellEnd"/>
            <w:r w:rsidRPr="006D6B06">
              <w:rPr>
                <w:rFonts w:cstheme="minorHAnsi"/>
                <w:bdr w:val="none" w:sz="0" w:space="0" w:color="auto" w:frame="1"/>
                <w:shd w:val="clear" w:color="auto" w:fill="FFFFFF"/>
              </w:rPr>
              <w:t xml:space="preserve">, Priyanka </w:t>
            </w:r>
            <w:proofErr w:type="spellStart"/>
            <w:r w:rsidRPr="006D6B06">
              <w:rPr>
                <w:rFonts w:cstheme="minorHAnsi"/>
                <w:bdr w:val="none" w:sz="0" w:space="0" w:color="auto" w:frame="1"/>
                <w:shd w:val="clear" w:color="auto" w:fill="FFFFFF"/>
              </w:rPr>
              <w:t>Giri</w:t>
            </w:r>
            <w:proofErr w:type="spellEnd"/>
          </w:p>
        </w:tc>
        <w:tc>
          <w:tcPr>
            <w:tcW w:w="1313" w:type="dxa"/>
          </w:tcPr>
          <w:p w14:paraId="1357DE35" w14:textId="61FD96A3" w:rsidR="002247E4" w:rsidRDefault="00793816">
            <w:r>
              <w:t>201</w:t>
            </w:r>
            <w:r w:rsidR="00B867B3">
              <w:t>9</w:t>
            </w:r>
          </w:p>
        </w:tc>
        <w:tc>
          <w:tcPr>
            <w:tcW w:w="1939" w:type="dxa"/>
          </w:tcPr>
          <w:p w14:paraId="2CF4409E" w14:textId="1A4293B0" w:rsidR="002247E4" w:rsidRDefault="00B867B3" w:rsidP="00B867B3">
            <w:pPr>
              <w:shd w:val="clear" w:color="auto" w:fill="FFFFFF"/>
            </w:pPr>
            <w:r>
              <w:t>Using deep learning, this model has developed where user will upload image or images of damaged car with the help phone’s camera, then according to damage calculation, the total cost of car will be displayed in report format.</w:t>
            </w:r>
          </w:p>
        </w:tc>
        <w:tc>
          <w:tcPr>
            <w:tcW w:w="1959" w:type="dxa"/>
          </w:tcPr>
          <w:p w14:paraId="315FAB11" w14:textId="6D08AB23" w:rsidR="002247E4" w:rsidRDefault="006D6B06" w:rsidP="006D6B06">
            <w:pPr>
              <w:shd w:val="clear" w:color="auto" w:fill="FFFFFF"/>
            </w:pPr>
            <w:r>
              <w:rPr>
                <w:rFonts w:ascii="ff1" w:eastAsia="Times New Roman" w:hAnsi="ff1" w:cs="Times New Roman"/>
                <w:color w:val="000000"/>
                <w:lang w:val="en-US"/>
              </w:rPr>
              <w:t>It is observed that transfer learning combined with ensemble learning works the best.</w:t>
            </w:r>
          </w:p>
        </w:tc>
      </w:tr>
      <w:tr w:rsidR="005B341E" w14:paraId="04988D02" w14:textId="77777777" w:rsidTr="001721DF">
        <w:tc>
          <w:tcPr>
            <w:tcW w:w="630" w:type="dxa"/>
          </w:tcPr>
          <w:p w14:paraId="30377DE1" w14:textId="4D470F2F" w:rsidR="002247E4" w:rsidRDefault="00793816">
            <w:r>
              <w:t>4</w:t>
            </w:r>
          </w:p>
        </w:tc>
        <w:tc>
          <w:tcPr>
            <w:tcW w:w="1457" w:type="dxa"/>
          </w:tcPr>
          <w:p w14:paraId="5BE4FB8D" w14:textId="4078450D" w:rsidR="002247E4" w:rsidRDefault="00793816">
            <w:r>
              <w:t xml:space="preserve">Car </w:t>
            </w:r>
            <w:r w:rsidR="00A44B0B">
              <w:t>Damage Assessment based on VGG models</w:t>
            </w:r>
          </w:p>
        </w:tc>
        <w:tc>
          <w:tcPr>
            <w:tcW w:w="1055" w:type="dxa"/>
          </w:tcPr>
          <w:p w14:paraId="7A932FC1" w14:textId="269D57A4" w:rsidR="002247E4" w:rsidRDefault="00A44B0B">
            <w:r>
              <w:t>JSCI8</w:t>
            </w:r>
          </w:p>
        </w:tc>
        <w:tc>
          <w:tcPr>
            <w:tcW w:w="1735" w:type="dxa"/>
          </w:tcPr>
          <w:p w14:paraId="3EE48D1D" w14:textId="77777777" w:rsidR="002247E4" w:rsidRDefault="00A44B0B">
            <w:r>
              <w:t xml:space="preserve">Phyu Mar Kyu, </w:t>
            </w:r>
          </w:p>
          <w:p w14:paraId="7B9BEFA7" w14:textId="16095403" w:rsidR="00A44B0B" w:rsidRDefault="00A44B0B">
            <w:proofErr w:type="spellStart"/>
            <w:r>
              <w:t>Kuntpong</w:t>
            </w:r>
            <w:proofErr w:type="spellEnd"/>
            <w:r>
              <w:t xml:space="preserve"> </w:t>
            </w:r>
            <w:proofErr w:type="spellStart"/>
            <w:r>
              <w:t>Woraratpanya</w:t>
            </w:r>
            <w:proofErr w:type="spellEnd"/>
          </w:p>
        </w:tc>
        <w:tc>
          <w:tcPr>
            <w:tcW w:w="1313" w:type="dxa"/>
          </w:tcPr>
          <w:p w14:paraId="2845D347" w14:textId="2CB9BACB" w:rsidR="002247E4" w:rsidRDefault="00793816">
            <w:r>
              <w:t>20</w:t>
            </w:r>
            <w:r w:rsidR="00A44B0B">
              <w:t>19</w:t>
            </w:r>
          </w:p>
        </w:tc>
        <w:tc>
          <w:tcPr>
            <w:tcW w:w="1939" w:type="dxa"/>
          </w:tcPr>
          <w:p w14:paraId="19C71D24" w14:textId="1F494CC7" w:rsidR="002247E4" w:rsidRDefault="001721DF">
            <w:r>
              <w:t xml:space="preserve">This project </w:t>
            </w:r>
            <w:r w:rsidR="00A44B0B">
              <w:t xml:space="preserve">has described applicable deep learning-based </w:t>
            </w:r>
            <w:r w:rsidR="00A44B0B">
              <w:lastRenderedPageBreak/>
              <w:t>algorithms for car damage assessment in the real</w:t>
            </w:r>
            <w:r w:rsidR="00867963">
              <w:t>-</w:t>
            </w:r>
            <w:r w:rsidR="00A44B0B">
              <w:t>world datasets.</w:t>
            </w:r>
          </w:p>
        </w:tc>
        <w:tc>
          <w:tcPr>
            <w:tcW w:w="1959" w:type="dxa"/>
          </w:tcPr>
          <w:p w14:paraId="06B5B976" w14:textId="1BC13A92" w:rsidR="002247E4" w:rsidRDefault="00A44B0B">
            <w:r>
              <w:lastRenderedPageBreak/>
              <w:t xml:space="preserve">This model is still facing over-fitting problems. Hence it has to utilize other </w:t>
            </w:r>
            <w:r>
              <w:lastRenderedPageBreak/>
              <w:t>types of regularization techniques with a large dataset.</w:t>
            </w:r>
          </w:p>
        </w:tc>
      </w:tr>
      <w:tr w:rsidR="005B341E" w14:paraId="7D9E9592" w14:textId="77777777" w:rsidTr="001721DF">
        <w:tc>
          <w:tcPr>
            <w:tcW w:w="630" w:type="dxa"/>
          </w:tcPr>
          <w:p w14:paraId="6B662E7C" w14:textId="7AF346E1" w:rsidR="002247E4" w:rsidRDefault="001721DF">
            <w:r>
              <w:lastRenderedPageBreak/>
              <w:t>5</w:t>
            </w:r>
          </w:p>
        </w:tc>
        <w:tc>
          <w:tcPr>
            <w:tcW w:w="1457" w:type="dxa"/>
          </w:tcPr>
          <w:p w14:paraId="4A12440E" w14:textId="409B0CF2" w:rsidR="002247E4" w:rsidRDefault="00867963">
            <w:r>
              <w:t>Automatic vehicle damage detection with images</w:t>
            </w:r>
            <w:r w:rsidR="001721DF">
              <w:t>.</w:t>
            </w:r>
          </w:p>
        </w:tc>
        <w:tc>
          <w:tcPr>
            <w:tcW w:w="1055" w:type="dxa"/>
          </w:tcPr>
          <w:p w14:paraId="39C9B46A" w14:textId="7BD5ECFD" w:rsidR="002247E4" w:rsidRDefault="00867963">
            <w:proofErr w:type="gramStart"/>
            <w:r>
              <w:t>U.PORTO</w:t>
            </w:r>
            <w:proofErr w:type="gramEnd"/>
          </w:p>
        </w:tc>
        <w:tc>
          <w:tcPr>
            <w:tcW w:w="1735" w:type="dxa"/>
          </w:tcPr>
          <w:p w14:paraId="0A1B0C7F" w14:textId="59233957" w:rsidR="002247E4" w:rsidRDefault="009729FB">
            <w:proofErr w:type="spellStart"/>
            <w:r>
              <w:t>Faculdade</w:t>
            </w:r>
            <w:proofErr w:type="spellEnd"/>
            <w:r>
              <w:t xml:space="preserve"> de </w:t>
            </w:r>
            <w:proofErr w:type="spellStart"/>
            <w:r>
              <w:t>Engenharia</w:t>
            </w:r>
            <w:proofErr w:type="spellEnd"/>
            <w:r>
              <w:t xml:space="preserve"> da </w:t>
            </w:r>
            <w:proofErr w:type="spellStart"/>
            <w:r>
              <w:t>Universidade</w:t>
            </w:r>
            <w:proofErr w:type="spellEnd"/>
            <w:r>
              <w:t xml:space="preserve"> do </w:t>
            </w:r>
            <w:proofErr w:type="spellStart"/>
            <w:r>
              <w:t>porto</w:t>
            </w:r>
            <w:proofErr w:type="spellEnd"/>
          </w:p>
        </w:tc>
        <w:tc>
          <w:tcPr>
            <w:tcW w:w="1313" w:type="dxa"/>
          </w:tcPr>
          <w:p w14:paraId="4ABB0A46" w14:textId="770F9C97" w:rsidR="002247E4" w:rsidRDefault="001721DF">
            <w:r>
              <w:t>20</w:t>
            </w:r>
            <w:r w:rsidR="009729FB">
              <w:t>17</w:t>
            </w:r>
          </w:p>
        </w:tc>
        <w:tc>
          <w:tcPr>
            <w:tcW w:w="1939" w:type="dxa"/>
          </w:tcPr>
          <w:p w14:paraId="04860ABB" w14:textId="20F7DB11" w:rsidR="002247E4" w:rsidRDefault="009729FB" w:rsidP="001721DF">
            <w:r>
              <w:t>The goal of this model is to develop a system capable of automatically identifying and locating damages in images of cars</w:t>
            </w:r>
            <w:r w:rsidR="001721DF">
              <w:t>.</w:t>
            </w:r>
          </w:p>
        </w:tc>
        <w:tc>
          <w:tcPr>
            <w:tcW w:w="1959" w:type="dxa"/>
          </w:tcPr>
          <w:p w14:paraId="25565F9B" w14:textId="16F32CCE" w:rsidR="002247E4" w:rsidRDefault="00056CC4">
            <w:r>
              <w:t>More rigorous estimation of human performance in these tasks might also be useful</w:t>
            </w:r>
            <w:r w:rsidR="001721DF">
              <w:t>.</w:t>
            </w:r>
            <w:r>
              <w:t xml:space="preserve"> The usage of alternative methods, possibly using these models only as feature extractors, might prove worthy.</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7E4"/>
    <w:rsid w:val="00056CC4"/>
    <w:rsid w:val="000B3C65"/>
    <w:rsid w:val="00145FCE"/>
    <w:rsid w:val="001721DF"/>
    <w:rsid w:val="001B2640"/>
    <w:rsid w:val="002247E4"/>
    <w:rsid w:val="00261BDF"/>
    <w:rsid w:val="002813C7"/>
    <w:rsid w:val="003022ED"/>
    <w:rsid w:val="0037299B"/>
    <w:rsid w:val="003864B0"/>
    <w:rsid w:val="003C5E78"/>
    <w:rsid w:val="003E4EFE"/>
    <w:rsid w:val="00461306"/>
    <w:rsid w:val="004A6D37"/>
    <w:rsid w:val="004B5199"/>
    <w:rsid w:val="00530F80"/>
    <w:rsid w:val="0053115C"/>
    <w:rsid w:val="00567B34"/>
    <w:rsid w:val="005A3CAA"/>
    <w:rsid w:val="005B341E"/>
    <w:rsid w:val="005F7644"/>
    <w:rsid w:val="006C2CAE"/>
    <w:rsid w:val="006D6B06"/>
    <w:rsid w:val="007871EA"/>
    <w:rsid w:val="00793816"/>
    <w:rsid w:val="00867963"/>
    <w:rsid w:val="009729FB"/>
    <w:rsid w:val="009A20B7"/>
    <w:rsid w:val="009B1432"/>
    <w:rsid w:val="00A44B0B"/>
    <w:rsid w:val="00A81992"/>
    <w:rsid w:val="00AC3029"/>
    <w:rsid w:val="00AF1364"/>
    <w:rsid w:val="00B867B3"/>
    <w:rsid w:val="00BC4083"/>
    <w:rsid w:val="00BD0470"/>
    <w:rsid w:val="00BD4DED"/>
    <w:rsid w:val="00BD6869"/>
    <w:rsid w:val="00C33984"/>
    <w:rsid w:val="00D75367"/>
    <w:rsid w:val="00D94B90"/>
    <w:rsid w:val="00DC2191"/>
    <w:rsid w:val="00E830C1"/>
    <w:rsid w:val="00EE1E57"/>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E960EEA9-E73F-468B-9094-C236F0C8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272057316">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Mariyam Farhana B</cp:lastModifiedBy>
  <cp:revision>3</cp:revision>
  <dcterms:created xsi:type="dcterms:W3CDTF">2022-09-13T14:39:00Z</dcterms:created>
  <dcterms:modified xsi:type="dcterms:W3CDTF">2022-09-15T14:46:00Z</dcterms:modified>
</cp:coreProperties>
</file>