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481"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35" w:line="259"/>
        <w:ind w:right="0" w:left="3584" w:hanging="1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4"/>
          <w:shd w:fill="auto" w:val="clear"/>
        </w:rPr>
        <w:t xml:space="preserve">Project Design Phase-I</w:t>
      </w:r>
      <w:r>
        <w:rPr>
          <w:rFonts w:ascii="Calibri" w:hAnsi="Calibri" w:cs="Calibri" w:eastAsia="Calibri"/>
          <w:color w:val="000000"/>
          <w:spacing w:val="0"/>
          <w:position w:val="0"/>
          <w:sz w:val="24"/>
          <w:shd w:fill="auto" w:val="clear"/>
        </w:rPr>
        <w:t xml:space="preserve"> </w:t>
      </w:r>
    </w:p>
    <w:p>
      <w:pPr>
        <w:spacing w:before="0" w:after="0" w:line="259"/>
        <w:ind w:right="0" w:left="3276" w:hanging="1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4"/>
          <w:shd w:fill="auto" w:val="clear"/>
        </w:rPr>
        <w:t xml:space="preserve">Proposed Solu on Template</w:t>
      </w:r>
      <w:r>
        <w:rPr>
          <w:rFonts w:ascii="Calibri" w:hAnsi="Calibri" w:cs="Calibri" w:eastAsia="Calibri"/>
          <w:color w:val="000000"/>
          <w:spacing w:val="0"/>
          <w:position w:val="0"/>
          <w:sz w:val="24"/>
          <w:shd w:fill="auto" w:val="clear"/>
        </w:rPr>
        <w:t xml:space="preserve"> </w:t>
      </w:r>
    </w:p>
    <w:p>
      <w:pPr>
        <w:spacing w:before="0" w:after="0" w:line="259"/>
        <w:ind w:right="0" w:left="2438" w:firstLine="0"/>
        <w:jc w:val="center"/>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 </w:t>
      </w:r>
    </w:p>
    <w:tbl>
      <w:tblPr>
        <w:tblInd w:w="8" w:type="dxa"/>
      </w:tblPr>
      <w:tblGrid>
        <w:gridCol w:w="4470"/>
        <w:gridCol w:w="4545"/>
      </w:tblGrid>
      <w:tr>
        <w:trPr>
          <w:trHeight w:val="330" w:hRule="auto"/>
          <w:jc w:val="left"/>
        </w:trPr>
        <w:tc>
          <w:tcPr>
            <w:tcW w:w="4470"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Date </w:t>
            </w:r>
          </w:p>
        </w:tc>
        <w:tc>
          <w:tcPr>
            <w:tcW w:w="4545"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24 September 2022 </w:t>
            </w:r>
          </w:p>
        </w:tc>
      </w:tr>
      <w:tr>
        <w:trPr>
          <w:trHeight w:val="330" w:hRule="auto"/>
          <w:jc w:val="left"/>
        </w:trPr>
        <w:tc>
          <w:tcPr>
            <w:tcW w:w="4470"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Team ID </w:t>
            </w:r>
          </w:p>
        </w:tc>
        <w:tc>
          <w:tcPr>
            <w:tcW w:w="4545"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PNT2022TMID29225</w:t>
            </w:r>
          </w:p>
        </w:tc>
      </w:tr>
      <w:tr>
        <w:trPr>
          <w:trHeight w:val="330" w:hRule="auto"/>
          <w:jc w:val="left"/>
        </w:trPr>
        <w:tc>
          <w:tcPr>
            <w:tcW w:w="4470"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Project Name </w:t>
            </w:r>
          </w:p>
        </w:tc>
        <w:tc>
          <w:tcPr>
            <w:tcW w:w="4545"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Project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Airline data analytics for aviation industry</w:t>
            </w:r>
          </w:p>
        </w:tc>
      </w:tr>
      <w:tr>
        <w:trPr>
          <w:trHeight w:val="330" w:hRule="auto"/>
          <w:jc w:val="left"/>
        </w:trPr>
        <w:tc>
          <w:tcPr>
            <w:tcW w:w="4470"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Maximum Marks </w:t>
            </w:r>
          </w:p>
        </w:tc>
        <w:tc>
          <w:tcPr>
            <w:tcW w:w="4545"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 Marks </w:t>
            </w:r>
          </w:p>
        </w:tc>
      </w:tr>
    </w:tbl>
    <w:p>
      <w:pPr>
        <w:spacing w:before="0" w:after="20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179"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Proposed Solu on Template:</w:t>
      </w:r>
      <w:r>
        <w:rPr>
          <w:rFonts w:ascii="Calibri" w:hAnsi="Calibri" w:cs="Calibri" w:eastAsia="Calibri"/>
          <w:color w:val="000000"/>
          <w:spacing w:val="0"/>
          <w:position w:val="0"/>
          <w:sz w:val="22"/>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Project team shall fill the following information on in proposed solution template. </w:t>
      </w:r>
    </w:p>
    <w:tbl>
      <w:tblPr>
        <w:tblInd w:w="8" w:type="dxa"/>
      </w:tblPr>
      <w:tblGrid>
        <w:gridCol w:w="1065"/>
        <w:gridCol w:w="3570"/>
        <w:gridCol w:w="4320"/>
      </w:tblGrid>
      <w:tr>
        <w:trPr>
          <w:trHeight w:val="555" w:hRule="auto"/>
          <w:jc w:val="left"/>
        </w:trPr>
        <w:tc>
          <w:tcPr>
            <w:tcW w:w="1065" w:type="dxa"/>
            <w:tcBorders>
              <w:top w:val="single" w:color="000000" w:sz="6"/>
              <w:left w:val="single" w:color="000000" w:sz="6"/>
              <w:bottom w:val="single" w:color="000000" w:sz="6"/>
              <w:right w:val="single" w:color="000000" w:sz="6"/>
            </w:tcBorders>
            <w:shd w:color="000000" w:fill="ffffff" w:val="clear"/>
            <w:tcMar>
              <w:left w:w="90" w:type="dxa"/>
              <w:right w:w="9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S.No.</w:t>
            </w:r>
            <w:r>
              <w:rPr>
                <w:rFonts w:ascii="Calibri" w:hAnsi="Calibri" w:cs="Calibri" w:eastAsia="Calibri"/>
                <w:color w:val="000000"/>
                <w:spacing w:val="0"/>
                <w:position w:val="0"/>
                <w:sz w:val="22"/>
                <w:shd w:fill="auto" w:val="clear"/>
              </w:rPr>
              <w:t xml:space="preserve"> </w:t>
            </w:r>
          </w:p>
        </w:tc>
        <w:tc>
          <w:tcPr>
            <w:tcW w:w="3570" w:type="dxa"/>
            <w:tcBorders>
              <w:top w:val="single" w:color="000000" w:sz="6"/>
              <w:left w:val="single" w:color="000000" w:sz="6"/>
              <w:bottom w:val="single" w:color="000000" w:sz="6"/>
              <w:right w:val="single" w:color="000000" w:sz="6"/>
            </w:tcBorders>
            <w:shd w:color="000000" w:fill="ffffff" w:val="clear"/>
            <w:tcMar>
              <w:left w:w="90" w:type="dxa"/>
              <w:right w:w="9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Parameter</w:t>
            </w:r>
            <w:r>
              <w:rPr>
                <w:rFonts w:ascii="Calibri" w:hAnsi="Calibri" w:cs="Calibri" w:eastAsia="Calibri"/>
                <w:color w:val="000000"/>
                <w:spacing w:val="0"/>
                <w:position w:val="0"/>
                <w:sz w:val="22"/>
                <w:shd w:fill="auto" w:val="clear"/>
              </w:rPr>
              <w:t xml:space="preserve"> </w:t>
            </w:r>
          </w:p>
        </w:tc>
        <w:tc>
          <w:tcPr>
            <w:tcW w:w="4320" w:type="dxa"/>
            <w:tcBorders>
              <w:top w:val="single" w:color="000000" w:sz="6"/>
              <w:left w:val="single" w:color="000000" w:sz="6"/>
              <w:bottom w:val="single" w:color="000000" w:sz="6"/>
              <w:right w:val="single" w:color="000000" w:sz="6"/>
            </w:tcBorders>
            <w:shd w:color="000000" w:fill="ffffff" w:val="clear"/>
            <w:tcMar>
              <w:left w:w="90" w:type="dxa"/>
              <w:right w:w="9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Description</w:t>
            </w:r>
          </w:p>
        </w:tc>
      </w:tr>
      <w:tr>
        <w:trPr>
          <w:trHeight w:val="2850" w:hRule="auto"/>
          <w:jc w:val="left"/>
        </w:trPr>
        <w:tc>
          <w:tcPr>
            <w:tcW w:w="1065" w:type="dxa"/>
            <w:tcBorders>
              <w:top w:val="single" w:color="000000" w:sz="6"/>
              <w:left w:val="single" w:color="000000" w:sz="6"/>
              <w:bottom w:val="single" w:color="000000" w:sz="6"/>
              <w:right w:val="single" w:color="000000" w:sz="6"/>
            </w:tcBorders>
            <w:shd w:color="000000" w:fill="ffffff" w:val="clear"/>
            <w:tcMar>
              <w:left w:w="90" w:type="dxa"/>
              <w:right w:w="90" w:type="dxa"/>
            </w:tcMar>
            <w:vAlign w:val="top"/>
          </w:tcPr>
          <w:p>
            <w:pPr>
              <w:spacing w:before="0" w:after="0" w:line="240"/>
              <w:ind w:right="0" w:left="36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  </w:t>
            </w:r>
          </w:p>
        </w:tc>
        <w:tc>
          <w:tcPr>
            <w:tcW w:w="3570" w:type="dxa"/>
            <w:tcBorders>
              <w:top w:val="single" w:color="000000" w:sz="6"/>
              <w:left w:val="single" w:color="000000" w:sz="6"/>
              <w:bottom w:val="single" w:color="000000" w:sz="6"/>
              <w:right w:val="single" w:color="000000" w:sz="6"/>
            </w:tcBorders>
            <w:shd w:color="000000" w:fill="ffffff" w:val="clear"/>
            <w:tcMar>
              <w:left w:w="90" w:type="dxa"/>
              <w:right w:w="9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Problem Statement (Problem to be solved)</w:t>
            </w:r>
            <w:r>
              <w:rPr>
                <w:rFonts w:ascii="Calibri" w:hAnsi="Calibri" w:cs="Calibri" w:eastAsia="Calibri"/>
                <w:color w:val="000000"/>
                <w:spacing w:val="0"/>
                <w:position w:val="0"/>
                <w:sz w:val="22"/>
                <w:shd w:fill="auto" w:val="clear"/>
              </w:rPr>
              <w:t xml:space="preserve"> </w:t>
            </w:r>
          </w:p>
        </w:tc>
        <w:tc>
          <w:tcPr>
            <w:tcW w:w="4320" w:type="dxa"/>
            <w:tcBorders>
              <w:top w:val="single" w:color="000000" w:sz="6"/>
              <w:left w:val="single" w:color="000000" w:sz="6"/>
              <w:bottom w:val="single" w:color="000000" w:sz="6"/>
              <w:right w:val="single" w:color="000000" w:sz="6"/>
            </w:tcBorders>
            <w:shd w:color="000000" w:fill="ffffff" w:val="clear"/>
            <w:tcMar>
              <w:left w:w="90" w:type="dxa"/>
              <w:right w:w="90"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Air travel has been increasingly preferred among travellers, mainly because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of its speed and in some cases comfort. This has led to phenomenal growth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air traffic and on the ground.</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An increase in air traffic growth has also resulted in massive levels of aircraft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delays on the ground and in the air. These delays are responsible for large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economic losses.</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It's important to provide better Airline and AirPort services and avoid delays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Air Travel across different locations and promise to get passengers from </w:t>
            </w:r>
          </w:p>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Location A to Location B on time. </w:t>
            </w:r>
          </w:p>
        </w:tc>
      </w:tr>
      <w:tr>
        <w:trPr>
          <w:trHeight w:val="2370" w:hRule="auto"/>
          <w:jc w:val="left"/>
        </w:trPr>
        <w:tc>
          <w:tcPr>
            <w:tcW w:w="1065" w:type="dxa"/>
            <w:tcBorders>
              <w:top w:val="single" w:color="000000" w:sz="6"/>
              <w:left w:val="single" w:color="000000" w:sz="6"/>
              <w:bottom w:val="single" w:color="000000" w:sz="6"/>
              <w:right w:val="single" w:color="000000" w:sz="6"/>
            </w:tcBorders>
            <w:shd w:color="000000" w:fill="ffffff" w:val="clear"/>
            <w:tcMar>
              <w:left w:w="90" w:type="dxa"/>
              <w:right w:w="90" w:type="dxa"/>
            </w:tcMar>
            <w:vAlign w:val="top"/>
          </w:tcPr>
          <w:p>
            <w:pPr>
              <w:spacing w:before="0" w:after="0" w:line="240"/>
              <w:ind w:right="0" w:left="36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  </w:t>
            </w:r>
          </w:p>
        </w:tc>
        <w:tc>
          <w:tcPr>
            <w:tcW w:w="3570" w:type="dxa"/>
            <w:tcBorders>
              <w:top w:val="single" w:color="000000" w:sz="6"/>
              <w:left w:val="single" w:color="000000" w:sz="6"/>
              <w:bottom w:val="single" w:color="000000" w:sz="6"/>
              <w:right w:val="single" w:color="000000" w:sz="6"/>
            </w:tcBorders>
            <w:shd w:color="000000" w:fill="ffffff" w:val="clear"/>
            <w:tcMar>
              <w:left w:w="90" w:type="dxa"/>
              <w:right w:w="9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Idea / Solution Description</w:t>
            </w:r>
          </w:p>
        </w:tc>
        <w:tc>
          <w:tcPr>
            <w:tcW w:w="4320" w:type="dxa"/>
            <w:tcBorders>
              <w:top w:val="single" w:color="000000" w:sz="6"/>
              <w:left w:val="single" w:color="000000" w:sz="6"/>
              <w:bottom w:val="single" w:color="000000" w:sz="6"/>
              <w:right w:val="single" w:color="000000" w:sz="6"/>
            </w:tcBorders>
            <w:shd w:color="000000" w:fill="ffffff" w:val="clear"/>
            <w:tcMar>
              <w:left w:w="90" w:type="dxa"/>
              <w:right w:w="90" w:type="dxa"/>
            </w:tcMar>
            <w:vAlign w:val="top"/>
          </w:tcPr>
          <w:p>
            <w:pPr>
              <w:spacing w:before="0" w:after="0" w:line="324"/>
              <w:ind w:right="73"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Our proposed system has the following Ideation:</w:t>
            </w:r>
          </w:p>
          <w:p>
            <w:pPr>
              <w:numPr>
                <w:ilvl w:val="0"/>
                <w:numId w:val="29"/>
              </w:numPr>
              <w:spacing w:before="0" w:after="1" w:line="312"/>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Prior information of flight delays</w:t>
            </w:r>
          </w:p>
          <w:p>
            <w:pPr>
              <w:numPr>
                <w:ilvl w:val="0"/>
                <w:numId w:val="29"/>
              </w:numPr>
              <w:spacing w:before="0" w:after="1" w:line="312"/>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Weather forecasting updates</w:t>
            </w:r>
          </w:p>
          <w:p>
            <w:pPr>
              <w:numPr>
                <w:ilvl w:val="0"/>
                <w:numId w:val="29"/>
              </w:numPr>
              <w:spacing w:before="0" w:after="1" w:line="312"/>
              <w:ind w:right="0" w:left="720" w:hanging="36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Giving recommendation of flights based on dashboard</w:t>
            </w:r>
          </w:p>
        </w:tc>
      </w:tr>
      <w:tr>
        <w:trPr>
          <w:trHeight w:val="3480" w:hRule="auto"/>
          <w:jc w:val="left"/>
        </w:trPr>
        <w:tc>
          <w:tcPr>
            <w:tcW w:w="1065" w:type="dxa"/>
            <w:tcBorders>
              <w:top w:val="single" w:color="000000" w:sz="6"/>
              <w:left w:val="single" w:color="000000" w:sz="6"/>
              <w:bottom w:val="single" w:color="000000" w:sz="6"/>
              <w:right w:val="single" w:color="000000" w:sz="6"/>
            </w:tcBorders>
            <w:shd w:color="000000" w:fill="ffffff" w:val="clear"/>
            <w:tcMar>
              <w:left w:w="90" w:type="dxa"/>
              <w:right w:w="90" w:type="dxa"/>
            </w:tcMar>
            <w:vAlign w:val="top"/>
          </w:tcPr>
          <w:p>
            <w:pPr>
              <w:spacing w:before="0" w:after="0" w:line="240"/>
              <w:ind w:right="0" w:left="36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3.  </w:t>
            </w:r>
          </w:p>
        </w:tc>
        <w:tc>
          <w:tcPr>
            <w:tcW w:w="3570" w:type="dxa"/>
            <w:tcBorders>
              <w:top w:val="single" w:color="000000" w:sz="6"/>
              <w:left w:val="single" w:color="000000" w:sz="6"/>
              <w:bottom w:val="single" w:color="000000" w:sz="6"/>
              <w:right w:val="single" w:color="000000" w:sz="6"/>
            </w:tcBorders>
            <w:shd w:color="000000" w:fill="ffffff" w:val="clear"/>
            <w:tcMar>
              <w:left w:w="90" w:type="dxa"/>
              <w:right w:w="9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Novelty / Uniqueness </w:t>
            </w:r>
            <w:r>
              <w:rPr>
                <w:rFonts w:ascii="Calibri" w:hAnsi="Calibri" w:cs="Calibri" w:eastAsia="Calibri"/>
                <w:color w:val="000000"/>
                <w:spacing w:val="0"/>
                <w:position w:val="0"/>
                <w:sz w:val="22"/>
                <w:shd w:fill="auto" w:val="clear"/>
              </w:rPr>
              <w:t xml:space="preserve"> </w:t>
            </w:r>
          </w:p>
        </w:tc>
        <w:tc>
          <w:tcPr>
            <w:tcW w:w="4320" w:type="dxa"/>
            <w:tcBorders>
              <w:top w:val="single" w:color="000000" w:sz="6"/>
              <w:left w:val="single" w:color="000000" w:sz="6"/>
              <w:bottom w:val="single" w:color="000000" w:sz="6"/>
              <w:right w:val="single" w:color="000000" w:sz="6"/>
            </w:tcBorders>
            <w:shd w:color="000000" w:fill="ffffff" w:val="clear"/>
            <w:tcMar>
              <w:left w:w="90" w:type="dxa"/>
              <w:right w:w="90" w:type="dxa"/>
            </w:tcMar>
            <w:vAlign w:val="top"/>
          </w:tcPr>
          <w:p>
            <w:pPr>
              <w:spacing w:before="0" w:after="0" w:line="290"/>
              <w:ind w:right="68"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Using priority selection algorithm, admin can identify the priority tags first among all other tags in its range and other tags are identified after that. So, the priority tag can get service immediately after they are identified where the other tags wait in a queue and get service later.          </w:t>
            </w:r>
          </w:p>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If possible, maintain tie-up with passenger and cabin crew and send information about the details and condition of flight which makes interaction with specific crew.</w:t>
            </w:r>
          </w:p>
        </w:tc>
      </w:tr>
    </w:tbl>
    <w:p>
      <w:pPr>
        <w:spacing w:before="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188" w:line="259"/>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tbl>
      <w:tblPr>
        <w:tblInd w:w="8" w:type="dxa"/>
      </w:tblPr>
      <w:tblGrid>
        <w:gridCol w:w="1065"/>
        <w:gridCol w:w="3570"/>
        <w:gridCol w:w="4320"/>
      </w:tblGrid>
      <w:tr>
        <w:trPr>
          <w:trHeight w:val="1268" w:hRule="auto"/>
          <w:jc w:val="left"/>
        </w:trPr>
        <w:tc>
          <w:tcPr>
            <w:tcW w:w="1065" w:type="dxa"/>
            <w:tcBorders>
              <w:top w:val="single" w:color="000000" w:sz="0"/>
              <w:left w:val="single" w:color="000000" w:sz="6"/>
              <w:bottom w:val="single" w:color="000000" w:sz="6"/>
              <w:right w:val="single" w:color="000000" w:sz="6"/>
            </w:tcBorders>
            <w:shd w:color="000000" w:fill="ffffff" w:val="clear"/>
            <w:tcMar>
              <w:left w:w="99" w:type="dxa"/>
              <w:right w:w="99" w:type="dxa"/>
            </w:tcMar>
            <w:vAlign w:val="top"/>
          </w:tcPr>
          <w:p>
            <w:pPr>
              <w:spacing w:before="0" w:after="0" w:line="240"/>
              <w:ind w:right="0" w:left="36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4.  </w:t>
            </w:r>
          </w:p>
        </w:tc>
        <w:tc>
          <w:tcPr>
            <w:tcW w:w="3570" w:type="dxa"/>
            <w:tcBorders>
              <w:top w:val="single" w:color="000000" w:sz="0"/>
              <w:left w:val="single" w:color="000000" w:sz="6"/>
              <w:bottom w:val="single" w:color="000000" w:sz="6"/>
              <w:right w:val="single" w:color="000000" w:sz="6"/>
            </w:tcBorders>
            <w:shd w:color="000000" w:fill="ffffff" w:val="clear"/>
            <w:tcMar>
              <w:left w:w="99" w:type="dxa"/>
              <w:right w:w="99"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Social Impact / Customer Satisfaction</w:t>
            </w:r>
          </w:p>
        </w:tc>
        <w:tc>
          <w:tcPr>
            <w:tcW w:w="4320" w:type="dxa"/>
            <w:tcBorders>
              <w:top w:val="single" w:color="000000" w:sz="0"/>
              <w:left w:val="single" w:color="000000" w:sz="6"/>
              <w:bottom w:val="single" w:color="000000" w:sz="6"/>
              <w:right w:val="single" w:color="000000" w:sz="6"/>
            </w:tcBorders>
            <w:shd w:color="000000" w:fill="ffffff" w:val="clear"/>
            <w:tcMar>
              <w:left w:w="99" w:type="dxa"/>
              <w:right w:w="99" w:type="dxa"/>
            </w:tcMar>
            <w:vAlign w:val="top"/>
          </w:tcPr>
          <w:p>
            <w:pPr>
              <w:spacing w:before="0" w:after="0" w:line="240"/>
              <w:ind w:right="141"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Digital ads prompted to enroll the site and Live updates of flight details will boost our customers to use this site widely that bridges between Cabin crew and passengers. </w:t>
            </w:r>
          </w:p>
        </w:tc>
      </w:tr>
      <w:tr>
        <w:trPr>
          <w:trHeight w:val="2220" w:hRule="auto"/>
          <w:jc w:val="left"/>
        </w:trPr>
        <w:tc>
          <w:tcPr>
            <w:tcW w:w="1065" w:type="dxa"/>
            <w:tcBorders>
              <w:top w:val="single" w:color="000000" w:sz="6"/>
              <w:left w:val="single" w:color="000000" w:sz="6"/>
              <w:bottom w:val="single" w:color="000000" w:sz="6"/>
              <w:right w:val="single" w:color="000000" w:sz="6"/>
            </w:tcBorders>
            <w:shd w:color="000000" w:fill="ffffff" w:val="clear"/>
            <w:tcMar>
              <w:left w:w="99" w:type="dxa"/>
              <w:right w:w="99" w:type="dxa"/>
            </w:tcMar>
            <w:vAlign w:val="top"/>
          </w:tcPr>
          <w:p>
            <w:pPr>
              <w:spacing w:before="0" w:after="0" w:line="240"/>
              <w:ind w:right="0" w:left="36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  </w:t>
            </w:r>
          </w:p>
        </w:tc>
        <w:tc>
          <w:tcPr>
            <w:tcW w:w="3570" w:type="dxa"/>
            <w:tcBorders>
              <w:top w:val="single" w:color="000000" w:sz="6"/>
              <w:left w:val="single" w:color="000000" w:sz="6"/>
              <w:bottom w:val="single" w:color="000000" w:sz="6"/>
              <w:right w:val="single" w:color="000000" w:sz="6"/>
            </w:tcBorders>
            <w:shd w:color="000000" w:fill="ffffff" w:val="clear"/>
            <w:tcMar>
              <w:left w:w="99" w:type="dxa"/>
              <w:right w:w="99"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Business Model (Revenue Model)</w:t>
            </w:r>
            <w:r>
              <w:rPr>
                <w:rFonts w:ascii="Calibri" w:hAnsi="Calibri" w:cs="Calibri" w:eastAsia="Calibri"/>
                <w:color w:val="000000"/>
                <w:spacing w:val="0"/>
                <w:position w:val="0"/>
                <w:sz w:val="22"/>
                <w:shd w:fill="auto" w:val="clear"/>
              </w:rPr>
              <w:t xml:space="preserve"> </w:t>
            </w:r>
          </w:p>
        </w:tc>
        <w:tc>
          <w:tcPr>
            <w:tcW w:w="4320" w:type="dxa"/>
            <w:tcBorders>
              <w:top w:val="single" w:color="000000" w:sz="6"/>
              <w:left w:val="single" w:color="000000" w:sz="6"/>
              <w:bottom w:val="single" w:color="000000" w:sz="6"/>
              <w:right w:val="single" w:color="000000" w:sz="6"/>
            </w:tcBorders>
            <w:shd w:color="000000" w:fill="ffffff" w:val="clear"/>
            <w:tcMar>
              <w:left w:w="99" w:type="dxa"/>
              <w:right w:w="99" w:type="dxa"/>
            </w:tcMar>
            <w:vAlign w:val="top"/>
          </w:tcPr>
          <w:p>
            <w:pPr>
              <w:spacing w:before="0" w:after="0" w:line="324"/>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There are many apps currently available in this regard </w:t>
            </w:r>
          </w:p>
          <w:p>
            <w:pPr>
              <w:spacing w:before="0" w:after="17"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47" w:line="282"/>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But our solution, once developed well, has enough possibility to safeguard the passenger to travel without delay due to air trafficking and they know the prior information of flight delay.</w:t>
            </w:r>
          </w:p>
        </w:tc>
      </w:tr>
      <w:tr>
        <w:trPr>
          <w:trHeight w:val="1590" w:hRule="auto"/>
          <w:jc w:val="left"/>
        </w:trPr>
        <w:tc>
          <w:tcPr>
            <w:tcW w:w="1065" w:type="dxa"/>
            <w:tcBorders>
              <w:top w:val="single" w:color="000000" w:sz="6"/>
              <w:left w:val="single" w:color="000000" w:sz="6"/>
              <w:bottom w:val="single" w:color="000000" w:sz="6"/>
              <w:right w:val="single" w:color="000000" w:sz="6"/>
            </w:tcBorders>
            <w:shd w:color="000000" w:fill="ffffff" w:val="clear"/>
            <w:tcMar>
              <w:left w:w="99" w:type="dxa"/>
              <w:right w:w="99" w:type="dxa"/>
            </w:tcMar>
            <w:vAlign w:val="top"/>
          </w:tcPr>
          <w:p>
            <w:pPr>
              <w:spacing w:before="0" w:after="0" w:line="240"/>
              <w:ind w:right="0" w:left="36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6.  </w:t>
            </w:r>
          </w:p>
        </w:tc>
        <w:tc>
          <w:tcPr>
            <w:tcW w:w="3570" w:type="dxa"/>
            <w:tcBorders>
              <w:top w:val="single" w:color="000000" w:sz="6"/>
              <w:left w:val="single" w:color="000000" w:sz="6"/>
              <w:bottom w:val="single" w:color="000000" w:sz="6"/>
              <w:right w:val="single" w:color="000000" w:sz="6"/>
            </w:tcBorders>
            <w:shd w:color="000000" w:fill="ffffff" w:val="clear"/>
            <w:tcMar>
              <w:left w:w="99" w:type="dxa"/>
              <w:right w:w="99"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Scalability of the Solu on</w:t>
            </w:r>
            <w:r>
              <w:rPr>
                <w:rFonts w:ascii="Calibri" w:hAnsi="Calibri" w:cs="Calibri" w:eastAsia="Calibri"/>
                <w:color w:val="000000"/>
                <w:spacing w:val="0"/>
                <w:position w:val="0"/>
                <w:sz w:val="22"/>
                <w:shd w:fill="auto" w:val="clear"/>
              </w:rPr>
              <w:t xml:space="preserve"> </w:t>
            </w:r>
          </w:p>
        </w:tc>
        <w:tc>
          <w:tcPr>
            <w:tcW w:w="4320" w:type="dxa"/>
            <w:tcBorders>
              <w:top w:val="single" w:color="000000" w:sz="6"/>
              <w:left w:val="single" w:color="000000" w:sz="6"/>
              <w:bottom w:val="single" w:color="000000" w:sz="6"/>
              <w:right w:val="single" w:color="000000" w:sz="6"/>
            </w:tcBorders>
            <w:shd w:color="000000" w:fill="ffffff" w:val="clear"/>
            <w:tcMar>
              <w:left w:w="99" w:type="dxa"/>
              <w:right w:w="99" w:type="dxa"/>
            </w:tcMar>
            <w:vAlign w:val="top"/>
          </w:tcPr>
          <w:p>
            <w:pPr>
              <w:spacing w:before="0" w:after="0" w:line="240"/>
              <w:ind w:right="13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Our proposed solution is very scalable is that in future there are lots of rooms for evolving our present model by adding data analytics using data visualization and tools to enhance our system in upcoming years.</w:t>
            </w:r>
          </w:p>
        </w:tc>
      </w:tr>
    </w:tbl>
    <w:p>
      <w:pPr>
        <w:spacing w:before="0" w:after="7373" w:line="408"/>
        <w:ind w:right="6872" w:left="0" w:firstLine="0"/>
        <w:jc w:val="both"/>
        <w:rPr>
          <w:rFonts w:ascii="Calibri" w:hAnsi="Calibri" w:cs="Calibri" w:eastAsia="Calibri"/>
          <w:color w:val="000000"/>
          <w:spacing w:val="0"/>
          <w:position w:val="0"/>
          <w:sz w:val="22"/>
          <w:shd w:fill="auto" w:val="clear"/>
        </w:rPr>
      </w:pPr>
    </w:p>
    <w:p>
      <w:pPr>
        <w:spacing w:before="0" w:after="0" w:line="259"/>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num w:numId="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