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0973" w14:textId="77777777" w:rsidR="002538D9" w:rsidRDefault="00000000">
      <w:pPr>
        <w:spacing w:after="0"/>
        <w:ind w:right="3325"/>
        <w:jc w:val="right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14:paraId="35225034" w14:textId="77777777" w:rsidR="002538D9" w:rsidRDefault="00000000">
      <w:pPr>
        <w:spacing w:after="0"/>
        <w:ind w:right="3996"/>
        <w:jc w:val="right"/>
      </w:pPr>
      <w:r>
        <w:rPr>
          <w:rFonts w:ascii="Arial" w:eastAsia="Arial" w:hAnsi="Arial" w:cs="Arial"/>
          <w:b/>
          <w:sz w:val="24"/>
        </w:rPr>
        <w:t xml:space="preserve">Delivery of Sprint - 2 </w:t>
      </w:r>
    </w:p>
    <w:p w14:paraId="006BA30D" w14:textId="77777777" w:rsidR="002538D9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4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2538D9" w14:paraId="2D40F6DD" w14:textId="77777777">
        <w:trPr>
          <w:trHeight w:val="30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DA20" w14:textId="77777777" w:rsidR="002538D9" w:rsidRDefault="00000000">
            <w:pPr>
              <w:spacing w:after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E482" w14:textId="77777777" w:rsidR="002538D9" w:rsidRDefault="00000000">
            <w:pPr>
              <w:spacing w:after="0"/>
            </w:pPr>
            <w:r>
              <w:rPr>
                <w:sz w:val="24"/>
              </w:rPr>
              <w:t xml:space="preserve">30 October 2022 </w:t>
            </w:r>
          </w:p>
        </w:tc>
      </w:tr>
      <w:tr w:rsidR="002538D9" w14:paraId="23D16915" w14:textId="77777777">
        <w:trPr>
          <w:trHeight w:val="30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597F" w14:textId="77777777" w:rsidR="002538D9" w:rsidRDefault="00000000">
            <w:pPr>
              <w:spacing w:after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357A" w14:textId="294F7754" w:rsidR="002538D9" w:rsidRDefault="00000000">
            <w:pPr>
              <w:spacing w:after="0"/>
            </w:pPr>
            <w:r>
              <w:rPr>
                <w:sz w:val="24"/>
              </w:rPr>
              <w:t>PNT2022TMID</w:t>
            </w:r>
            <w:r w:rsidR="00672A56">
              <w:rPr>
                <w:sz w:val="24"/>
              </w:rPr>
              <w:t>41712</w:t>
            </w:r>
          </w:p>
        </w:tc>
      </w:tr>
      <w:tr w:rsidR="002538D9" w14:paraId="4A13F36B" w14:textId="77777777">
        <w:trPr>
          <w:trHeight w:val="30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035A" w14:textId="77777777" w:rsidR="002538D9" w:rsidRDefault="00000000">
            <w:pPr>
              <w:spacing w:after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5A6D" w14:textId="77777777" w:rsidR="002538D9" w:rsidRDefault="00000000">
            <w:pPr>
              <w:spacing w:after="0"/>
            </w:pPr>
            <w:r>
              <w:rPr>
                <w:sz w:val="24"/>
              </w:rPr>
              <w:t xml:space="preserve">AI-based discourse for Banking Industry </w:t>
            </w:r>
          </w:p>
        </w:tc>
      </w:tr>
    </w:tbl>
    <w:p w14:paraId="7A6E3851" w14:textId="77777777" w:rsidR="002538D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1738391" w14:textId="77777777" w:rsidR="002538D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78B5386" w14:textId="77777777" w:rsidR="002538D9" w:rsidRDefault="00000000">
      <w:pPr>
        <w:spacing w:after="3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1033A4" w14:textId="77777777" w:rsidR="002538D9" w:rsidRDefault="00000000">
      <w:pPr>
        <w:pStyle w:val="Heading1"/>
        <w:spacing w:after="76"/>
        <w:ind w:left="273"/>
      </w:pPr>
      <w:r>
        <w:t>Creating Saving Account Action</w:t>
      </w:r>
      <w:r>
        <w:rPr>
          <w:color w:val="000000"/>
        </w:rPr>
        <w:t xml:space="preserve"> </w:t>
      </w:r>
    </w:p>
    <w:p w14:paraId="0399ED14" w14:textId="77777777" w:rsidR="002538D9" w:rsidRDefault="00000000">
      <w:pPr>
        <w:spacing w:after="3"/>
        <w:ind w:left="273" w:hanging="10"/>
      </w:pPr>
      <w:r>
        <w:t xml:space="preserve">Create a saving account in IBM Watson. Create new </w:t>
      </w:r>
      <w:r>
        <w:rPr>
          <w:b/>
        </w:rPr>
        <w:t xml:space="preserve">Action </w:t>
      </w:r>
      <w:r>
        <w:t xml:space="preserve">Saving. </w:t>
      </w:r>
    </w:p>
    <w:p w14:paraId="4328CB38" w14:textId="77777777" w:rsidR="002538D9" w:rsidRDefault="00000000">
      <w:pPr>
        <w:spacing w:after="0"/>
      </w:pPr>
      <w:r>
        <w:rPr>
          <w:sz w:val="11"/>
        </w:rPr>
        <w:t xml:space="preserve"> </w:t>
      </w:r>
    </w:p>
    <w:p w14:paraId="0F08EA9B" w14:textId="77777777" w:rsidR="002538D9" w:rsidRDefault="00000000">
      <w:pPr>
        <w:spacing w:after="49"/>
        <w:ind w:left="278"/>
      </w:pPr>
      <w:r>
        <w:rPr>
          <w:noProof/>
        </w:rPr>
        <w:drawing>
          <wp:inline distT="0" distB="0" distL="0" distR="0" wp14:anchorId="474B704C" wp14:editId="341FF82A">
            <wp:extent cx="5713095" cy="2666746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6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E5D1" w14:textId="77777777" w:rsidR="002538D9" w:rsidRDefault="00000000">
      <w:pPr>
        <w:spacing w:after="26"/>
      </w:pPr>
      <w:r>
        <w:t xml:space="preserve"> </w:t>
      </w:r>
    </w:p>
    <w:p w14:paraId="43A974E4" w14:textId="77777777" w:rsidR="002538D9" w:rsidRDefault="00000000">
      <w:pPr>
        <w:spacing w:after="0"/>
      </w:pPr>
      <w:r>
        <w:rPr>
          <w:sz w:val="27"/>
        </w:rPr>
        <w:t xml:space="preserve"> </w:t>
      </w:r>
    </w:p>
    <w:p w14:paraId="56F6333B" w14:textId="77777777" w:rsidR="002538D9" w:rsidRDefault="00000000">
      <w:pPr>
        <w:spacing w:after="3"/>
        <w:ind w:left="273" w:hanging="10"/>
      </w:pPr>
      <w:r>
        <w:t xml:space="preserve">Add steps in savings action. </w:t>
      </w:r>
    </w:p>
    <w:p w14:paraId="3E18478F" w14:textId="77777777" w:rsidR="002538D9" w:rsidRDefault="00000000">
      <w:pPr>
        <w:spacing w:after="0"/>
      </w:pPr>
      <w:r>
        <w:rPr>
          <w:sz w:val="11"/>
        </w:rPr>
        <w:t xml:space="preserve"> </w:t>
      </w:r>
    </w:p>
    <w:p w14:paraId="447E0CB8" w14:textId="77777777" w:rsidR="002538D9" w:rsidRDefault="00000000">
      <w:pPr>
        <w:spacing w:after="0"/>
        <w:ind w:left="278"/>
      </w:pPr>
      <w:r>
        <w:rPr>
          <w:noProof/>
        </w:rPr>
        <w:drawing>
          <wp:inline distT="0" distB="0" distL="0" distR="0" wp14:anchorId="498033F5" wp14:editId="56560988">
            <wp:extent cx="5671185" cy="245160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4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CB88" w14:textId="77777777" w:rsidR="002538D9" w:rsidRDefault="00000000">
      <w:pPr>
        <w:pStyle w:val="Heading1"/>
        <w:spacing w:after="87"/>
        <w:ind w:left="273"/>
      </w:pPr>
      <w:r>
        <w:t xml:space="preserve">Savings Account Action </w:t>
      </w:r>
      <w:r>
        <w:rPr>
          <w:rFonts w:ascii="Calibri" w:eastAsia="Calibri" w:hAnsi="Calibri" w:cs="Calibri"/>
        </w:rPr>
        <w:t>–</w:t>
      </w:r>
      <w:r>
        <w:t xml:space="preserve">Working in chatbot </w:t>
      </w:r>
    </w:p>
    <w:p w14:paraId="431EEE55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14AA0920" w14:textId="77777777" w:rsidR="002538D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DB883D8" wp14:editId="6AA6BC59">
            <wp:extent cx="6096000" cy="34290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5A2CC6B9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2D08698" w14:textId="77777777" w:rsidR="002538D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9949C18" wp14:editId="7534FE8F">
            <wp:extent cx="6096000" cy="342900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14C83177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5F1E5735" w14:textId="77777777" w:rsidR="002538D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D16BCD9" wp14:editId="3C577EEA">
            <wp:extent cx="6096000" cy="34290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2A0466D8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5EA371A" w14:textId="77777777" w:rsidR="002538D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3ACA5B0" wp14:editId="115CF9C7">
            <wp:extent cx="6096000" cy="34290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55090A1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7EC91C18" w14:textId="77777777" w:rsidR="002538D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6E6FA8B" wp14:editId="562689A0">
            <wp:extent cx="6096000" cy="34290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447B9FC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4EB6B65D" w14:textId="77777777" w:rsidR="002538D9" w:rsidRDefault="00000000">
      <w:pPr>
        <w:spacing w:after="57"/>
      </w:pPr>
      <w:r>
        <w:rPr>
          <w:rFonts w:ascii="Tahoma" w:eastAsia="Tahoma" w:hAnsi="Tahoma" w:cs="Tahoma"/>
          <w:b/>
          <w:color w:val="2C2828"/>
          <w:sz w:val="20"/>
        </w:rPr>
        <w:t xml:space="preserve"> </w:t>
      </w:r>
    </w:p>
    <w:p w14:paraId="527EE201" w14:textId="77777777" w:rsidR="002538D9" w:rsidRDefault="00000000">
      <w:pPr>
        <w:spacing w:after="157"/>
      </w:pPr>
      <w:r>
        <w:rPr>
          <w:rFonts w:ascii="Tahoma" w:eastAsia="Tahoma" w:hAnsi="Tahoma" w:cs="Tahoma"/>
          <w:b/>
          <w:color w:val="2C2828"/>
          <w:sz w:val="20"/>
        </w:rPr>
        <w:t xml:space="preserve">    Creating Current Account Action</w:t>
      </w:r>
      <w:r>
        <w:rPr>
          <w:rFonts w:ascii="Tahoma" w:eastAsia="Tahoma" w:hAnsi="Tahoma" w:cs="Tahoma"/>
          <w:b/>
          <w:sz w:val="20"/>
        </w:rPr>
        <w:t xml:space="preserve"> </w:t>
      </w:r>
    </w:p>
    <w:p w14:paraId="68B1207E" w14:textId="77777777" w:rsidR="002538D9" w:rsidRDefault="00000000">
      <w:pPr>
        <w:spacing w:after="3"/>
        <w:ind w:left="273" w:hanging="10"/>
      </w:pPr>
      <w:r>
        <w:t xml:space="preserve">Create a new </w:t>
      </w:r>
      <w:r>
        <w:rPr>
          <w:b/>
        </w:rPr>
        <w:t xml:space="preserve">Action </w:t>
      </w:r>
      <w:r>
        <w:t xml:space="preserve">Current for the current account action. </w:t>
      </w:r>
    </w:p>
    <w:p w14:paraId="6E3883B2" w14:textId="77777777" w:rsidR="002538D9" w:rsidRDefault="00000000">
      <w:pPr>
        <w:spacing w:after="61"/>
      </w:pPr>
      <w:r>
        <w:rPr>
          <w:sz w:val="20"/>
        </w:rPr>
        <w:t xml:space="preserve"> </w:t>
      </w:r>
    </w:p>
    <w:p w14:paraId="09214285" w14:textId="77777777" w:rsidR="002538D9" w:rsidRDefault="00000000">
      <w:pPr>
        <w:spacing w:after="0"/>
      </w:pPr>
      <w:r>
        <w:rPr>
          <w:sz w:val="28"/>
        </w:rPr>
        <w:t xml:space="preserve"> </w:t>
      </w:r>
    </w:p>
    <w:p w14:paraId="5C01AFB9" w14:textId="77777777" w:rsidR="002538D9" w:rsidRDefault="00000000">
      <w:pPr>
        <w:spacing w:after="48"/>
        <w:ind w:left="278"/>
      </w:pPr>
      <w:r>
        <w:rPr>
          <w:noProof/>
        </w:rPr>
        <w:drawing>
          <wp:inline distT="0" distB="0" distL="0" distR="0" wp14:anchorId="1F7AA4E1" wp14:editId="3F1418D7">
            <wp:extent cx="5723890" cy="2685923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2A04" w14:textId="77777777" w:rsidR="002538D9" w:rsidRDefault="00000000">
      <w:pPr>
        <w:spacing w:after="7"/>
      </w:pPr>
      <w:r>
        <w:t xml:space="preserve"> </w:t>
      </w:r>
    </w:p>
    <w:p w14:paraId="0BBBC52E" w14:textId="77777777" w:rsidR="002538D9" w:rsidRDefault="00000000">
      <w:pPr>
        <w:spacing w:after="0"/>
      </w:pPr>
      <w:r>
        <w:rPr>
          <w:sz w:val="25"/>
        </w:rPr>
        <w:t xml:space="preserve"> </w:t>
      </w:r>
    </w:p>
    <w:p w14:paraId="3D883480" w14:textId="77777777" w:rsidR="002538D9" w:rsidRDefault="00000000">
      <w:pPr>
        <w:spacing w:after="3"/>
        <w:ind w:left="273" w:hanging="10"/>
      </w:pPr>
      <w:r>
        <w:t xml:space="preserve">Add steps in savings action. </w:t>
      </w:r>
    </w:p>
    <w:p w14:paraId="2D52F495" w14:textId="77777777" w:rsidR="002538D9" w:rsidRDefault="00000000">
      <w:pPr>
        <w:spacing w:after="0"/>
      </w:pPr>
      <w:r>
        <w:rPr>
          <w:sz w:val="11"/>
        </w:rPr>
        <w:t xml:space="preserve"> </w:t>
      </w:r>
    </w:p>
    <w:p w14:paraId="627DC90D" w14:textId="77777777" w:rsidR="002538D9" w:rsidRDefault="00000000">
      <w:pPr>
        <w:spacing w:after="48"/>
        <w:ind w:left="278"/>
      </w:pPr>
      <w:r>
        <w:rPr>
          <w:noProof/>
        </w:rPr>
        <w:lastRenderedPageBreak/>
        <w:drawing>
          <wp:inline distT="0" distB="0" distL="0" distR="0" wp14:anchorId="0109C66D" wp14:editId="6F0E00A9">
            <wp:extent cx="5730875" cy="2676398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D829" w14:textId="77777777" w:rsidR="002538D9" w:rsidRDefault="00000000">
      <w:pPr>
        <w:spacing w:after="127"/>
      </w:pPr>
      <w:r>
        <w:t xml:space="preserve"> </w:t>
      </w:r>
    </w:p>
    <w:p w14:paraId="4BEF479A" w14:textId="77777777" w:rsidR="002538D9" w:rsidRDefault="00000000">
      <w:pPr>
        <w:pStyle w:val="Heading1"/>
        <w:ind w:left="273"/>
      </w:pPr>
      <w:r>
        <w:t xml:space="preserve">Savings Account Action </w:t>
      </w:r>
      <w:r>
        <w:rPr>
          <w:rFonts w:ascii="Calibri" w:eastAsia="Calibri" w:hAnsi="Calibri" w:cs="Calibri"/>
        </w:rPr>
        <w:t>–</w:t>
      </w:r>
      <w:r>
        <w:t xml:space="preserve">Working in chatbot </w:t>
      </w:r>
    </w:p>
    <w:p w14:paraId="359ACD51" w14:textId="77777777" w:rsidR="002538D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73C5507" wp14:editId="30968F56">
            <wp:extent cx="6096000" cy="34290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EC36542" w14:textId="77777777" w:rsidR="002538D9" w:rsidRDefault="00000000">
      <w:pPr>
        <w:spacing w:after="0"/>
        <w:ind w:left="278"/>
      </w:pP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79105DBB" w14:textId="77777777" w:rsidR="002538D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B05AD03" wp14:editId="43CB0C9A">
            <wp:extent cx="6096000" cy="342900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b/>
          <w:color w:val="2C2828"/>
          <w:sz w:val="28"/>
        </w:rPr>
        <w:t xml:space="preserve"> </w:t>
      </w:r>
    </w:p>
    <w:p w14:paraId="03E8B717" w14:textId="77777777" w:rsidR="002538D9" w:rsidRDefault="00000000">
      <w:pPr>
        <w:spacing w:after="0"/>
      </w:pPr>
      <w:r>
        <w:t xml:space="preserve"> </w:t>
      </w:r>
    </w:p>
    <w:p w14:paraId="11C48D0E" w14:textId="77777777" w:rsidR="002538D9" w:rsidRDefault="00000000">
      <w:pPr>
        <w:spacing w:after="0"/>
      </w:pPr>
      <w:r>
        <w:t xml:space="preserve"> </w:t>
      </w:r>
    </w:p>
    <w:p w14:paraId="3C63FF31" w14:textId="77777777" w:rsidR="002538D9" w:rsidRDefault="00000000">
      <w:pPr>
        <w:spacing w:after="0"/>
      </w:pPr>
      <w:r>
        <w:t xml:space="preserve">     </w:t>
      </w:r>
    </w:p>
    <w:p w14:paraId="6341E1FA" w14:textId="77777777" w:rsidR="002538D9" w:rsidRDefault="00000000">
      <w:pPr>
        <w:spacing w:after="0"/>
        <w:ind w:left="-2" w:right="310"/>
        <w:jc w:val="right"/>
      </w:pPr>
      <w:r>
        <w:rPr>
          <w:noProof/>
        </w:rPr>
        <w:drawing>
          <wp:inline distT="0" distB="0" distL="0" distR="0" wp14:anchorId="5FAF58D8" wp14:editId="64F03BB2">
            <wp:extent cx="6096000" cy="342900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87123A" w14:textId="77777777" w:rsidR="002538D9" w:rsidRDefault="00000000">
      <w:pPr>
        <w:spacing w:after="0"/>
      </w:pPr>
      <w:r>
        <w:t xml:space="preserve"> </w:t>
      </w:r>
    </w:p>
    <w:p w14:paraId="65D3362D" w14:textId="77777777" w:rsidR="002538D9" w:rsidRDefault="00000000">
      <w:pPr>
        <w:spacing w:after="16"/>
      </w:pPr>
      <w:r>
        <w:t xml:space="preserve"> </w:t>
      </w:r>
    </w:p>
    <w:p w14:paraId="72D246F8" w14:textId="77777777" w:rsidR="002538D9" w:rsidRDefault="00000000">
      <w:pPr>
        <w:spacing w:after="0"/>
      </w:pPr>
      <w:r>
        <w:rPr>
          <w:sz w:val="26"/>
        </w:rPr>
        <w:t xml:space="preserve"> </w:t>
      </w:r>
    </w:p>
    <w:p w14:paraId="07F98425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0A4F3039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1AF9B7B4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79092252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6E768AE3" w14:textId="77777777" w:rsidR="002538D9" w:rsidRDefault="00000000">
      <w:pPr>
        <w:spacing w:after="0"/>
        <w:ind w:right="310"/>
        <w:jc w:val="center"/>
      </w:pPr>
      <w:r>
        <w:rPr>
          <w:b/>
        </w:rPr>
        <w:t xml:space="preserve"> </w:t>
      </w:r>
    </w:p>
    <w:p w14:paraId="54BB2445" w14:textId="77777777" w:rsidR="002538D9" w:rsidRDefault="00000000">
      <w:pPr>
        <w:spacing w:after="0" w:line="239" w:lineRule="auto"/>
        <w:ind w:right="5112"/>
        <w:jc w:val="both"/>
      </w:pPr>
      <w:r>
        <w:rPr>
          <w:b/>
        </w:rPr>
        <w:t xml:space="preserve">                         </w:t>
      </w:r>
    </w:p>
    <w:p w14:paraId="2A6B4402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701CCB81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1BB7F858" w14:textId="77777777" w:rsidR="002538D9" w:rsidRDefault="00000000">
      <w:pPr>
        <w:spacing w:after="0"/>
      </w:pPr>
      <w:r>
        <w:rPr>
          <w:b/>
        </w:rPr>
        <w:lastRenderedPageBreak/>
        <w:t xml:space="preserve"> </w:t>
      </w:r>
    </w:p>
    <w:p w14:paraId="7BBF11C5" w14:textId="77777777" w:rsidR="002538D9" w:rsidRDefault="00000000">
      <w:pPr>
        <w:spacing w:after="0"/>
      </w:pPr>
      <w:r>
        <w:rPr>
          <w:b/>
          <w:sz w:val="28"/>
        </w:rPr>
        <w:t xml:space="preserve">Chatbot Web link: </w:t>
      </w:r>
    </w:p>
    <w:p w14:paraId="6C19AF8B" w14:textId="77777777" w:rsidR="002538D9" w:rsidRDefault="00000000">
      <w:pPr>
        <w:spacing w:after="0"/>
      </w:pPr>
      <w:r>
        <w:rPr>
          <w:b/>
          <w:sz w:val="28"/>
        </w:rPr>
        <w:t xml:space="preserve"> </w:t>
      </w:r>
    </w:p>
    <w:p w14:paraId="307066CD" w14:textId="77777777" w:rsidR="002538D9" w:rsidRDefault="00000000">
      <w:pPr>
        <w:spacing w:after="5" w:line="249" w:lineRule="auto"/>
        <w:ind w:left="-5" w:right="505" w:hanging="10"/>
      </w:pPr>
      <w:hyperlink r:id="rId16">
        <w:r>
          <w:rPr>
            <w:b/>
            <w:color w:val="0000FF"/>
            <w:u w:val="single" w:color="0000FF"/>
          </w:rPr>
          <w:t>https://web</w:t>
        </w:r>
      </w:hyperlink>
      <w:hyperlink r:id="rId17"/>
      <w:hyperlink r:id="rId18">
        <w:r>
          <w:rPr>
            <w:b/>
            <w:color w:val="0000FF"/>
            <w:u w:val="single" w:color="0000FF"/>
          </w:rPr>
          <w:t xml:space="preserve">chat.global.assistant.watson.appdomain.cloud/preview.html?backgroundImageURL=https </w:t>
        </w:r>
      </w:hyperlink>
      <w:hyperlink r:id="rId19">
        <w:r>
          <w:rPr>
            <w:b/>
            <w:color w:val="0000FF"/>
            <w:u w:val="single" w:color="0000FF"/>
          </w:rPr>
          <w:t>%3A%2F%2Feu</w:t>
        </w:r>
      </w:hyperlink>
      <w:hyperlink r:id="rId20">
        <w:r>
          <w:rPr>
            <w:b/>
            <w:color w:val="0000FF"/>
            <w:u w:val="single" w:color="0000FF"/>
          </w:rPr>
          <w:t>-</w:t>
        </w:r>
      </w:hyperlink>
      <w:hyperlink r:id="rId21">
        <w:r>
          <w:rPr>
            <w:b/>
            <w:color w:val="0000FF"/>
            <w:u w:val="single" w:color="0000FF"/>
          </w:rPr>
          <w:t>gb.assistant.watson.cloud.ibm.com%2Fpublic%2Fimages%2Fupx</w:t>
        </w:r>
      </w:hyperlink>
      <w:hyperlink r:id="rId22">
        <w:r>
          <w:rPr>
            <w:b/>
            <w:color w:val="0000FF"/>
            <w:u w:val="single" w:color="0000FF"/>
          </w:rPr>
          <w:t>-</w:t>
        </w:r>
      </w:hyperlink>
      <w:hyperlink r:id="rId23">
        <w:r>
          <w:rPr>
            <w:b/>
            <w:color w:val="0000FF"/>
            <w:u w:val="single" w:color="0000FF"/>
          </w:rPr>
          <w:t>2b994459</w:t>
        </w:r>
      </w:hyperlink>
      <w:hyperlink r:id="rId24">
        <w:r>
          <w:rPr>
            <w:b/>
            <w:color w:val="0000FF"/>
            <w:u w:val="single" w:color="0000FF"/>
          </w:rPr>
          <w:t>-</w:t>
        </w:r>
      </w:hyperlink>
    </w:p>
    <w:p w14:paraId="63249153" w14:textId="77777777" w:rsidR="002538D9" w:rsidRDefault="00000000">
      <w:pPr>
        <w:spacing w:after="5" w:line="249" w:lineRule="auto"/>
        <w:ind w:left="-5" w:right="505" w:hanging="10"/>
      </w:pPr>
      <w:hyperlink r:id="rId25">
        <w:r>
          <w:rPr>
            <w:b/>
            <w:color w:val="0000FF"/>
            <w:u w:val="single" w:color="0000FF"/>
          </w:rPr>
          <w:t>1a5a</w:t>
        </w:r>
      </w:hyperlink>
      <w:hyperlink r:id="rId26">
        <w:r>
          <w:rPr>
            <w:b/>
            <w:color w:val="0000FF"/>
            <w:u w:val="single" w:color="0000FF"/>
          </w:rPr>
          <w:t>-</w:t>
        </w:r>
      </w:hyperlink>
      <w:hyperlink r:id="rId27">
        <w:r>
          <w:rPr>
            <w:b/>
            <w:color w:val="0000FF"/>
            <w:u w:val="single" w:color="0000FF"/>
          </w:rPr>
          <w:t>45a0</w:t>
        </w:r>
      </w:hyperlink>
      <w:hyperlink r:id="rId28">
        <w:r>
          <w:rPr>
            <w:b/>
            <w:color w:val="0000FF"/>
            <w:u w:val="single" w:color="0000FF"/>
          </w:rPr>
          <w:t>-</w:t>
        </w:r>
      </w:hyperlink>
      <w:hyperlink r:id="rId29">
        <w:r>
          <w:rPr>
            <w:b/>
            <w:color w:val="0000FF"/>
            <w:u w:val="single" w:color="0000FF"/>
          </w:rPr>
          <w:t>8955</w:t>
        </w:r>
      </w:hyperlink>
      <w:hyperlink r:id="rId30">
        <w:r>
          <w:rPr>
            <w:b/>
            <w:color w:val="0000FF"/>
            <w:u w:val="single" w:color="0000FF"/>
          </w:rPr>
          <w:t>-</w:t>
        </w:r>
      </w:hyperlink>
      <w:hyperlink r:id="rId31">
        <w:r>
          <w:rPr>
            <w:b/>
            <w:color w:val="0000FF"/>
            <w:u w:val="single" w:color="0000FF"/>
          </w:rPr>
          <w:t>89a6fd927161%3A%3Afc3fa4be</w:t>
        </w:r>
      </w:hyperlink>
      <w:hyperlink r:id="rId32">
        <w:r>
          <w:rPr>
            <w:b/>
            <w:color w:val="0000FF"/>
            <w:u w:val="single" w:color="0000FF"/>
          </w:rPr>
          <w:t>-</w:t>
        </w:r>
      </w:hyperlink>
      <w:hyperlink r:id="rId33">
        <w:r>
          <w:rPr>
            <w:b/>
            <w:color w:val="0000FF"/>
            <w:u w:val="single" w:color="0000FF"/>
          </w:rPr>
          <w:t>9ce8</w:t>
        </w:r>
      </w:hyperlink>
      <w:hyperlink r:id="rId34">
        <w:r>
          <w:rPr>
            <w:b/>
            <w:color w:val="0000FF"/>
            <w:u w:val="single" w:color="0000FF"/>
          </w:rPr>
          <w:t>-</w:t>
        </w:r>
      </w:hyperlink>
      <w:hyperlink r:id="rId35">
        <w:r>
          <w:rPr>
            <w:b/>
            <w:color w:val="0000FF"/>
            <w:u w:val="single" w:color="0000FF"/>
          </w:rPr>
          <w:t>4c04</w:t>
        </w:r>
      </w:hyperlink>
      <w:hyperlink r:id="rId36">
        <w:r>
          <w:rPr>
            <w:b/>
            <w:color w:val="0000FF"/>
            <w:u w:val="single" w:color="0000FF"/>
          </w:rPr>
          <w:t>-</w:t>
        </w:r>
      </w:hyperlink>
      <w:hyperlink r:id="rId37">
        <w:r>
          <w:rPr>
            <w:b/>
            <w:color w:val="0000FF"/>
            <w:u w:val="single" w:color="0000FF"/>
          </w:rPr>
          <w:t>ade5</w:t>
        </w:r>
      </w:hyperlink>
      <w:hyperlink r:id="rId38">
        <w:r>
          <w:rPr>
            <w:b/>
            <w:color w:val="0000FF"/>
            <w:u w:val="single" w:color="0000FF"/>
          </w:rPr>
          <w:t>-</w:t>
        </w:r>
      </w:hyperlink>
    </w:p>
    <w:p w14:paraId="0CE8089A" w14:textId="77777777" w:rsidR="002538D9" w:rsidRDefault="00000000">
      <w:pPr>
        <w:spacing w:after="5" w:line="249" w:lineRule="auto"/>
        <w:ind w:left="-5" w:right="505" w:hanging="10"/>
      </w:pPr>
      <w:hyperlink r:id="rId39">
        <w:r>
          <w:rPr>
            <w:b/>
            <w:color w:val="0000FF"/>
            <w:u w:val="single" w:color="0000FF"/>
          </w:rPr>
          <w:t>6b159eba2610&amp;integrationID=77c74feb</w:t>
        </w:r>
      </w:hyperlink>
      <w:hyperlink r:id="rId40">
        <w:r>
          <w:rPr>
            <w:b/>
            <w:color w:val="0000FF"/>
            <w:u w:val="single" w:color="0000FF"/>
          </w:rPr>
          <w:t>-</w:t>
        </w:r>
      </w:hyperlink>
      <w:hyperlink r:id="rId41">
        <w:r>
          <w:rPr>
            <w:b/>
            <w:color w:val="0000FF"/>
            <w:u w:val="single" w:color="0000FF"/>
          </w:rPr>
          <w:t>c1a6</w:t>
        </w:r>
      </w:hyperlink>
      <w:hyperlink r:id="rId42">
        <w:r>
          <w:rPr>
            <w:b/>
            <w:color w:val="0000FF"/>
            <w:u w:val="single" w:color="0000FF"/>
          </w:rPr>
          <w:t>-</w:t>
        </w:r>
      </w:hyperlink>
      <w:hyperlink r:id="rId43">
        <w:r>
          <w:rPr>
            <w:b/>
            <w:color w:val="0000FF"/>
            <w:u w:val="single" w:color="0000FF"/>
          </w:rPr>
          <w:t>4cac</w:t>
        </w:r>
      </w:hyperlink>
      <w:hyperlink r:id="rId44">
        <w:r>
          <w:rPr>
            <w:b/>
            <w:color w:val="0000FF"/>
            <w:u w:val="single" w:color="0000FF"/>
          </w:rPr>
          <w:t>-</w:t>
        </w:r>
      </w:hyperlink>
      <w:hyperlink r:id="rId45">
        <w:r>
          <w:rPr>
            <w:b/>
            <w:color w:val="0000FF"/>
            <w:u w:val="single" w:color="0000FF"/>
          </w:rPr>
          <w:t>85ff</w:t>
        </w:r>
      </w:hyperlink>
      <w:hyperlink r:id="rId46">
        <w:r>
          <w:rPr>
            <w:b/>
            <w:color w:val="0000FF"/>
            <w:u w:val="single" w:color="0000FF"/>
          </w:rPr>
          <w:t>-</w:t>
        </w:r>
      </w:hyperlink>
      <w:hyperlink r:id="rId47">
        <w:r>
          <w:rPr>
            <w:b/>
            <w:color w:val="0000FF"/>
            <w:u w:val="single" w:color="0000FF"/>
          </w:rPr>
          <w:t>d19401c2d534&amp;region=eu</w:t>
        </w:r>
      </w:hyperlink>
      <w:hyperlink r:id="rId48"/>
      <w:hyperlink r:id="rId49">
        <w:r>
          <w:rPr>
            <w:b/>
            <w:color w:val="0000FF"/>
            <w:u w:val="single" w:color="0000FF"/>
          </w:rPr>
          <w:t>gb&amp;serviceInstanceID=2b994459</w:t>
        </w:r>
      </w:hyperlink>
      <w:hyperlink r:id="rId50">
        <w:r>
          <w:rPr>
            <w:b/>
            <w:color w:val="0000FF"/>
            <w:u w:val="single" w:color="0000FF"/>
          </w:rPr>
          <w:t>-</w:t>
        </w:r>
      </w:hyperlink>
      <w:hyperlink r:id="rId51">
        <w:r>
          <w:rPr>
            <w:b/>
            <w:color w:val="0000FF"/>
            <w:u w:val="single" w:color="0000FF"/>
          </w:rPr>
          <w:t>1a5a</w:t>
        </w:r>
      </w:hyperlink>
      <w:hyperlink r:id="rId52">
        <w:r>
          <w:rPr>
            <w:b/>
            <w:color w:val="0000FF"/>
            <w:u w:val="single" w:color="0000FF"/>
          </w:rPr>
          <w:t>-</w:t>
        </w:r>
      </w:hyperlink>
      <w:hyperlink r:id="rId53">
        <w:r>
          <w:rPr>
            <w:b/>
            <w:color w:val="0000FF"/>
            <w:u w:val="single" w:color="0000FF"/>
          </w:rPr>
          <w:t>45a0</w:t>
        </w:r>
      </w:hyperlink>
      <w:hyperlink r:id="rId54">
        <w:r>
          <w:rPr>
            <w:b/>
            <w:color w:val="0000FF"/>
            <w:u w:val="single" w:color="0000FF"/>
          </w:rPr>
          <w:t>-</w:t>
        </w:r>
      </w:hyperlink>
      <w:hyperlink r:id="rId55">
        <w:r>
          <w:rPr>
            <w:b/>
            <w:color w:val="0000FF"/>
            <w:u w:val="single" w:color="0000FF"/>
          </w:rPr>
          <w:t>8955</w:t>
        </w:r>
      </w:hyperlink>
      <w:hyperlink r:id="rId56">
        <w:r>
          <w:rPr>
            <w:b/>
            <w:color w:val="0000FF"/>
            <w:u w:val="single" w:color="0000FF"/>
          </w:rPr>
          <w:t>-</w:t>
        </w:r>
      </w:hyperlink>
      <w:hyperlink r:id="rId57">
        <w:r>
          <w:rPr>
            <w:b/>
            <w:color w:val="0000FF"/>
            <w:u w:val="single" w:color="0000FF"/>
          </w:rPr>
          <w:t>89a6fd927161</w:t>
        </w:r>
      </w:hyperlink>
      <w:hyperlink r:id="rId58">
        <w:r>
          <w:rPr>
            <w:b/>
          </w:rPr>
          <w:t xml:space="preserve"> </w:t>
        </w:r>
      </w:hyperlink>
    </w:p>
    <w:p w14:paraId="3C9EC18E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3174349C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52131E36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427AD9C7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7E01912A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1D2AEB5A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12938F2D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41E85CA8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0A37726D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0C2D6777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44E6E59F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6903D0BD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526BC38B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0B398005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37F0EF19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31115D29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022FC7E3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7E1408B5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619EFF44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2BB3B9AF" w14:textId="77777777" w:rsidR="002538D9" w:rsidRDefault="00000000">
      <w:pPr>
        <w:spacing w:after="0"/>
      </w:pPr>
      <w:r>
        <w:rPr>
          <w:b/>
        </w:rPr>
        <w:t xml:space="preserve"> </w:t>
      </w:r>
    </w:p>
    <w:p w14:paraId="28E72A38" w14:textId="77777777" w:rsidR="002538D9" w:rsidRDefault="00000000">
      <w:pPr>
        <w:spacing w:after="3"/>
        <w:ind w:left="10" w:hanging="10"/>
      </w:pPr>
      <w:r>
        <w:rPr>
          <w:b/>
        </w:rPr>
        <w:t xml:space="preserve">                        Note: </w:t>
      </w:r>
      <w:r>
        <w:t xml:space="preserve">No code for this project. So, I attached the screenshot and step to build it. </w:t>
      </w:r>
    </w:p>
    <w:sectPr w:rsidR="002538D9">
      <w:pgSz w:w="11918" w:h="16848"/>
      <w:pgMar w:top="1380" w:right="792" w:bottom="310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D9"/>
    <w:rsid w:val="002538D9"/>
    <w:rsid w:val="0067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AD47"/>
  <w15:docId w15:val="{81E17BEC-1A07-4149-B651-7A59126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288" w:hanging="10"/>
      <w:outlineLvl w:val="0"/>
    </w:pPr>
    <w:rPr>
      <w:rFonts w:ascii="Tahoma" w:eastAsia="Tahoma" w:hAnsi="Tahoma" w:cs="Tahoma"/>
      <w:b/>
      <w:color w:val="2C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C282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26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9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21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4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2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7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0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5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29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11" Type="http://schemas.openxmlformats.org/officeDocument/2006/relationships/image" Target="media/image8.jpg"/><Relationship Id="rId24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2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7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0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5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3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8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27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0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5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3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8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6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8" Type="http://schemas.openxmlformats.org/officeDocument/2006/relationships/image" Target="media/image5.jpg"/><Relationship Id="rId51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25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3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8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6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1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4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28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36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9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7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10" Type="http://schemas.openxmlformats.org/officeDocument/2006/relationships/image" Target="media/image7.jpg"/><Relationship Id="rId31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44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52" Type="http://schemas.openxmlformats.org/officeDocument/2006/relationships/hyperlink" Target="https://web-chat.global.assistant.watson.appdomain.cloud/preview.html?backgroundImageURL=https%3A%2F%2Feu-gb.assistant.watson.cloud.ibm.com%2Fpublic%2Fimages%2Fupx-2b994459-1a5a-45a0-8955-89a6fd927161%3A%3Afc3fa4be-9ce8-4c04-ade5-6b159eba2610&amp;integrationID=77c74feb-c1a6-4cac-85ff-d19401c2d534&amp;region=eu-gb&amp;serviceInstanceID=2b994459-1a5a-45a0-8955-89a6fd927161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2613</Words>
  <Characters>14897</Characters>
  <Application>Microsoft Office Word</Application>
  <DocSecurity>0</DocSecurity>
  <Lines>124</Lines>
  <Paragraphs>34</Paragraphs>
  <ScaleCrop>false</ScaleCrop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Abi Sri</cp:lastModifiedBy>
  <cp:revision>2</cp:revision>
  <dcterms:created xsi:type="dcterms:W3CDTF">2022-11-18T13:20:00Z</dcterms:created>
  <dcterms:modified xsi:type="dcterms:W3CDTF">2022-11-18T13:20:00Z</dcterms:modified>
</cp:coreProperties>
</file>