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D3E" w:rsidRDefault="00ED4CB0">
      <w:pPr>
        <w:pStyle w:val="Title"/>
        <w:rPr>
          <w:u w:val="none"/>
        </w:rPr>
      </w:pPr>
      <w:r>
        <w:rPr>
          <w:u w:val="thick"/>
        </w:rPr>
        <w:t>CREATE</w:t>
      </w:r>
      <w:r>
        <w:rPr>
          <w:spacing w:val="-5"/>
          <w:u w:val="thick"/>
        </w:rPr>
        <w:t xml:space="preserve"> </w:t>
      </w:r>
      <w:r>
        <w:rPr>
          <w:u w:val="thick"/>
        </w:rPr>
        <w:t>IBM</w:t>
      </w:r>
      <w:r>
        <w:rPr>
          <w:spacing w:val="-5"/>
          <w:u w:val="thick"/>
        </w:rPr>
        <w:t xml:space="preserve"> </w:t>
      </w:r>
      <w:r>
        <w:rPr>
          <w:u w:val="thick"/>
        </w:rPr>
        <w:t>WATSON</w:t>
      </w:r>
      <w:r>
        <w:rPr>
          <w:spacing w:val="-8"/>
          <w:u w:val="thick"/>
        </w:rPr>
        <w:t xml:space="preserve"> </w:t>
      </w:r>
      <w:r>
        <w:rPr>
          <w:u w:val="thick"/>
        </w:rPr>
        <w:t>IOT</w:t>
      </w:r>
      <w:r>
        <w:rPr>
          <w:spacing w:val="-1"/>
          <w:u w:val="thick"/>
        </w:rPr>
        <w:t xml:space="preserve"> </w:t>
      </w:r>
      <w:r>
        <w:rPr>
          <w:u w:val="thick"/>
        </w:rPr>
        <w:t>PLATFORM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DEVICE</w:t>
      </w:r>
    </w:p>
    <w:p w:rsidR="004B3D3E" w:rsidRDefault="004B3D3E">
      <w:pPr>
        <w:pStyle w:val="BodyText"/>
        <w:rPr>
          <w:b/>
          <w:sz w:val="20"/>
        </w:rPr>
      </w:pPr>
    </w:p>
    <w:p w:rsidR="004B3D3E" w:rsidRDefault="004B3D3E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1"/>
        <w:gridCol w:w="4319"/>
      </w:tblGrid>
      <w:tr w:rsidR="004B3D3E">
        <w:trPr>
          <w:trHeight w:val="297"/>
        </w:trPr>
        <w:tc>
          <w:tcPr>
            <w:tcW w:w="4331" w:type="dxa"/>
          </w:tcPr>
          <w:p w:rsidR="004B3D3E" w:rsidRDefault="00ED4CB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319" w:type="dxa"/>
          </w:tcPr>
          <w:p w:rsidR="004B3D3E" w:rsidRDefault="00237E4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PNT2022TMID33663</w:t>
            </w:r>
            <w:bookmarkStart w:id="0" w:name="_GoBack"/>
            <w:bookmarkEnd w:id="0"/>
          </w:p>
        </w:tc>
      </w:tr>
      <w:tr w:rsidR="004B3D3E">
        <w:trPr>
          <w:trHeight w:val="575"/>
        </w:trPr>
        <w:tc>
          <w:tcPr>
            <w:tcW w:w="4331" w:type="dxa"/>
          </w:tcPr>
          <w:p w:rsidR="004B3D3E" w:rsidRDefault="00ED4CB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19" w:type="dxa"/>
          </w:tcPr>
          <w:p w:rsidR="004B3D3E" w:rsidRDefault="00ED4CB0">
            <w:pPr>
              <w:pStyle w:val="TableParagraph"/>
              <w:spacing w:before="3" w:line="270" w:lineRule="atLeast"/>
              <w:ind w:right="159"/>
              <w:rPr>
                <w:sz w:val="24"/>
              </w:rPr>
            </w:pPr>
            <w:r>
              <w:rPr>
                <w:sz w:val="24"/>
              </w:rPr>
              <w:t>IOT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Protection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Agriculture</w:t>
            </w:r>
          </w:p>
        </w:tc>
      </w:tr>
    </w:tbl>
    <w:p w:rsidR="004B3D3E" w:rsidRDefault="00ED4CB0">
      <w:pPr>
        <w:pStyle w:val="Heading1"/>
        <w:spacing w:before="179" w:line="590" w:lineRule="atLeast"/>
        <w:ind w:right="3333"/>
      </w:pPr>
      <w:r>
        <w:t>IBM Watson IOT platform and device development</w:t>
      </w:r>
      <w:r>
        <w:rPr>
          <w:spacing w:val="-57"/>
        </w:rPr>
        <w:t xml:space="preserve"> </w:t>
      </w:r>
      <w:r>
        <w:rPr>
          <w:u w:val="thick"/>
        </w:rPr>
        <w:t>STEPS:</w:t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57"/>
        </w:tabs>
        <w:spacing w:before="3"/>
        <w:ind w:hanging="337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unique IBM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4B3D3E" w:rsidRDefault="00ED4CB0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181878</wp:posOffset>
            </wp:positionV>
            <wp:extent cx="5013958" cy="23865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8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57"/>
        </w:tabs>
        <w:spacing w:before="212"/>
        <w:ind w:hanging="337"/>
        <w:jc w:val="left"/>
        <w:rPr>
          <w:rFonts w:ascii="Calibri"/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site</w:t>
      </w:r>
      <w:r>
        <w:rPr>
          <w:spacing w:val="-2"/>
          <w:sz w:val="24"/>
        </w:rPr>
        <w:t xml:space="preserve"> </w:t>
      </w:r>
      <w:r>
        <w:rPr>
          <w:sz w:val="24"/>
        </w:rPr>
        <w:t>for IBM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rPr>
          <w:sz w:val="26"/>
        </w:rPr>
      </w:pPr>
    </w:p>
    <w:p w:rsidR="004B3D3E" w:rsidRDefault="004B3D3E">
      <w:pPr>
        <w:pStyle w:val="BodyText"/>
        <w:spacing w:before="9"/>
        <w:rPr>
          <w:sz w:val="30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461"/>
        </w:tabs>
        <w:spacing w:before="0" w:after="7"/>
        <w:ind w:left="460" w:hanging="241"/>
        <w:jc w:val="left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-2328632</wp:posOffset>
            </wp:positionV>
            <wp:extent cx="5092700" cy="225806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catalogue</w:t>
      </w:r>
      <w:r>
        <w:rPr>
          <w:spacing w:val="-2"/>
          <w:sz w:val="24"/>
        </w:rPr>
        <w:t xml:space="preserve"> </w:t>
      </w:r>
      <w:r>
        <w:rPr>
          <w:sz w:val="24"/>
        </w:rPr>
        <w:t>link 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top.</w:t>
      </w:r>
    </w:p>
    <w:p w:rsidR="004B3D3E" w:rsidRDefault="00ED4CB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76979" cy="205282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979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3E" w:rsidRDefault="004B3D3E">
      <w:pPr>
        <w:rPr>
          <w:sz w:val="20"/>
        </w:rPr>
        <w:sectPr w:rsidR="004B3D3E">
          <w:type w:val="continuous"/>
          <w:pgSz w:w="11920" w:h="16850"/>
          <w:pgMar w:top="1340" w:right="1460" w:bottom="280" w:left="1580" w:header="720" w:footer="720" w:gutter="0"/>
          <w:cols w:space="720"/>
        </w:sect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480"/>
        </w:tabs>
        <w:spacing w:before="71" w:after="8"/>
        <w:ind w:left="479" w:hanging="260"/>
        <w:jc w:val="left"/>
        <w:rPr>
          <w:sz w:val="24"/>
        </w:rPr>
      </w:pPr>
      <w:r>
        <w:rPr>
          <w:sz w:val="24"/>
        </w:rPr>
        <w:lastRenderedPageBreak/>
        <w:t xml:space="preserve">Select </w:t>
      </w:r>
      <w:proofErr w:type="spellStart"/>
      <w:r>
        <w:rPr>
          <w:sz w:val="24"/>
        </w:rPr>
        <w:t>IoT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z w:val="28"/>
        </w:rPr>
        <w:t>.</w:t>
      </w:r>
    </w:p>
    <w:p w:rsidR="004B3D3E" w:rsidRDefault="00ED4CB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46764" cy="231895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764" cy="23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463"/>
        </w:tabs>
        <w:spacing w:before="202"/>
        <w:ind w:left="462" w:hanging="243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lite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6"/>
          <w:sz w:val="24"/>
        </w:rPr>
        <w:t xml:space="preserve"> </w:t>
      </w:r>
      <w:r>
        <w:rPr>
          <w:sz w:val="24"/>
        </w:rPr>
        <w:t>exists,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it;</w:t>
      </w:r>
      <w:r>
        <w:rPr>
          <w:spacing w:val="-2"/>
          <w:sz w:val="24"/>
        </w:rPr>
        <w:t xml:space="preserve"> </w:t>
      </w:r>
      <w:r>
        <w:rPr>
          <w:sz w:val="24"/>
        </w:rPr>
        <w:t>otherwise,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create another</w:t>
      </w:r>
      <w:r>
        <w:rPr>
          <w:sz w:val="28"/>
        </w:rPr>
        <w:t>.</w:t>
      </w:r>
    </w:p>
    <w:p w:rsidR="004B3D3E" w:rsidRDefault="00ED4CB0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209567</wp:posOffset>
            </wp:positionV>
            <wp:extent cx="5183720" cy="23562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72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461"/>
        </w:tabs>
        <w:spacing w:before="192"/>
        <w:ind w:left="220" w:right="679" w:firstLine="0"/>
        <w:jc w:val="left"/>
        <w:rPr>
          <w:sz w:val="24"/>
        </w:rPr>
      </w:pPr>
      <w:r>
        <w:rPr>
          <w:sz w:val="24"/>
        </w:rPr>
        <w:t>Type the service name into the box under "Configure Your Resource," select the</w:t>
      </w:r>
      <w:r>
        <w:rPr>
          <w:spacing w:val="-57"/>
          <w:sz w:val="24"/>
        </w:rPr>
        <w:t xml:space="preserve"> </w:t>
      </w:r>
      <w:r>
        <w:rPr>
          <w:sz w:val="24"/>
        </w:rPr>
        <w:t>plan,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"Agree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Agreements,"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"Create."</w:t>
      </w:r>
    </w:p>
    <w:p w:rsidR="004B3D3E" w:rsidRDefault="00ED4CB0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179810</wp:posOffset>
            </wp:positionV>
            <wp:extent cx="5184415" cy="23888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41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33"/>
        </w:tabs>
        <w:spacing w:before="45"/>
        <w:ind w:left="532" w:hanging="31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</w:p>
    <w:p w:rsidR="004B3D3E" w:rsidRDefault="004B3D3E">
      <w:pPr>
        <w:rPr>
          <w:sz w:val="24"/>
        </w:rPr>
        <w:sectPr w:rsidR="004B3D3E">
          <w:pgSz w:w="11920" w:h="16850"/>
          <w:pgMar w:top="1500" w:right="1460" w:bottom="280" w:left="1580" w:header="720" w:footer="720" w:gutter="0"/>
          <w:cols w:space="720"/>
        </w:sectPr>
      </w:pPr>
    </w:p>
    <w:p w:rsidR="004B3D3E" w:rsidRDefault="00ED4CB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14859" cy="234086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859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3E" w:rsidRDefault="004B3D3E">
      <w:pPr>
        <w:pStyle w:val="BodyText"/>
        <w:rPr>
          <w:sz w:val="13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461"/>
        </w:tabs>
        <w:ind w:left="220" w:right="575" w:firstLine="0"/>
        <w:jc w:val="left"/>
        <w:rPr>
          <w:sz w:val="24"/>
        </w:rPr>
      </w:pPr>
      <w:r>
        <w:rPr>
          <w:sz w:val="24"/>
        </w:rPr>
        <w:t>Platform for Internet of Things There will be a new page called Child Safety with</w:t>
      </w:r>
      <w:r>
        <w:rPr>
          <w:spacing w:val="-57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like Manage, Plan, and Connection.</w:t>
      </w:r>
    </w:p>
    <w:p w:rsidR="004B3D3E" w:rsidRDefault="00ED4CB0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150977</wp:posOffset>
            </wp:positionV>
            <wp:extent cx="5184152" cy="23635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152" cy="236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461"/>
        </w:tabs>
        <w:spacing w:before="195"/>
        <w:ind w:left="220" w:right="475" w:firstLine="0"/>
        <w:jc w:val="left"/>
        <w:rPr>
          <w:sz w:val="24"/>
        </w:rPr>
      </w:pPr>
      <w:r>
        <w:rPr>
          <w:sz w:val="24"/>
        </w:rPr>
        <w:t>The connection is used to link IOT with other services, while manage is for launch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plan informs us about the</w:t>
      </w:r>
      <w:r>
        <w:rPr>
          <w:spacing w:val="-1"/>
          <w:sz w:val="24"/>
        </w:rPr>
        <w:t xml:space="preserve"> </w:t>
      </w:r>
      <w:r>
        <w:rPr>
          <w:sz w:val="24"/>
        </w:rPr>
        <w:t>payment package</w:t>
      </w:r>
      <w:r>
        <w:rPr>
          <w:spacing w:val="-2"/>
          <w:sz w:val="24"/>
        </w:rPr>
        <w:t xml:space="preserve"> </w:t>
      </w:r>
      <w:r>
        <w:rPr>
          <w:sz w:val="24"/>
        </w:rPr>
        <w:t>and its upgrades</w:t>
      </w:r>
      <w:r>
        <w:rPr>
          <w:sz w:val="28"/>
        </w:rPr>
        <w:t>.</w:t>
      </w:r>
    </w:p>
    <w:p w:rsidR="004B3D3E" w:rsidRDefault="00ED4CB0">
      <w:pPr>
        <w:pStyle w:val="BodyText"/>
        <w:spacing w:before="2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150209</wp:posOffset>
            </wp:positionV>
            <wp:extent cx="5183835" cy="22621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835" cy="226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4B3D3E">
      <w:pPr>
        <w:pStyle w:val="BodyText"/>
        <w:rPr>
          <w:sz w:val="30"/>
        </w:rPr>
      </w:pPr>
    </w:p>
    <w:p w:rsidR="004B3D3E" w:rsidRDefault="004B3D3E">
      <w:pPr>
        <w:pStyle w:val="BodyText"/>
        <w:rPr>
          <w:sz w:val="30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461"/>
        </w:tabs>
        <w:spacing w:before="194"/>
        <w:ind w:left="46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click the</w:t>
      </w:r>
      <w:r>
        <w:rPr>
          <w:spacing w:val="-1"/>
          <w:sz w:val="24"/>
        </w:rPr>
        <w:t xml:space="preserve"> </w:t>
      </w:r>
      <w:r>
        <w:rPr>
          <w:sz w:val="24"/>
        </w:rPr>
        <w:t>launch button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tab,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z w:val="28"/>
        </w:rPr>
        <w:t>.</w:t>
      </w:r>
    </w:p>
    <w:p w:rsidR="004B3D3E" w:rsidRDefault="004B3D3E">
      <w:pPr>
        <w:rPr>
          <w:sz w:val="24"/>
        </w:rPr>
        <w:sectPr w:rsidR="004B3D3E">
          <w:pgSz w:w="11920" w:h="16850"/>
          <w:pgMar w:top="1420" w:right="1460" w:bottom="280" w:left="1580" w:header="720" w:footer="720" w:gutter="0"/>
          <w:cols w:space="720"/>
        </w:sectPr>
      </w:pPr>
    </w:p>
    <w:p w:rsidR="004B3D3E" w:rsidRDefault="00ED4CB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82773" cy="256317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773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3E" w:rsidRDefault="004B3D3E">
      <w:pPr>
        <w:pStyle w:val="BodyText"/>
        <w:spacing w:before="6"/>
        <w:rPr>
          <w:sz w:val="11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89"/>
        <w:ind w:left="580" w:hanging="361"/>
        <w:jc w:val="left"/>
        <w:rPr>
          <w:sz w:val="24"/>
        </w:rPr>
      </w:pPr>
      <w:r>
        <w:rPr>
          <w:sz w:val="24"/>
        </w:rPr>
        <w:t>Fill in the information to 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logging</w:t>
      </w:r>
      <w:r>
        <w:rPr>
          <w:spacing w:val="-3"/>
          <w:sz w:val="24"/>
        </w:rPr>
        <w:t xml:space="preserve"> </w:t>
      </w:r>
      <w:r>
        <w:rPr>
          <w:sz w:val="24"/>
        </w:rPr>
        <w:t>into the Watson Cloud</w:t>
      </w:r>
      <w:r>
        <w:rPr>
          <w:sz w:val="28"/>
        </w:rPr>
        <w:t>.</w:t>
      </w:r>
    </w:p>
    <w:p w:rsidR="004B3D3E" w:rsidRDefault="00ED4CB0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208748</wp:posOffset>
            </wp:positionV>
            <wp:extent cx="5319162" cy="258546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62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195"/>
        <w:ind w:left="58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logging</w:t>
      </w:r>
      <w:r>
        <w:rPr>
          <w:spacing w:val="-3"/>
          <w:sz w:val="24"/>
        </w:rPr>
        <w:t xml:space="preserve"> </w:t>
      </w:r>
      <w:r>
        <w:rPr>
          <w:sz w:val="24"/>
        </w:rPr>
        <w:t>in, the</w:t>
      </w:r>
      <w:r>
        <w:rPr>
          <w:spacing w:val="1"/>
          <w:sz w:val="24"/>
        </w:rPr>
        <w:t xml:space="preserve"> </w:t>
      </w:r>
      <w:r>
        <w:rPr>
          <w:sz w:val="24"/>
        </w:rPr>
        <w:t>name is</w:t>
      </w:r>
      <w:r>
        <w:rPr>
          <w:spacing w:val="-1"/>
          <w:sz w:val="24"/>
        </w:rPr>
        <w:t xml:space="preserve"> </w:t>
      </w:r>
      <w:r>
        <w:rPr>
          <w:sz w:val="24"/>
        </w:rPr>
        <w:t>displayed and the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z w:val="28"/>
        </w:rPr>
        <w:t>.</w:t>
      </w:r>
    </w:p>
    <w:p w:rsidR="004B3D3E" w:rsidRDefault="00ED4CB0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208043</wp:posOffset>
            </wp:positionV>
            <wp:extent cx="5048050" cy="229076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50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4B3D3E">
      <w:pPr>
        <w:rPr>
          <w:sz w:val="25"/>
        </w:rPr>
        <w:sectPr w:rsidR="004B3D3E">
          <w:pgSz w:w="11920" w:h="16850"/>
          <w:pgMar w:top="1420" w:right="1460" w:bottom="280" w:left="1580" w:header="720" w:footer="720" w:gutter="0"/>
          <w:cols w:space="720"/>
        </w:sect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72"/>
        <w:ind w:left="220" w:right="1025" w:firstLine="0"/>
        <w:jc w:val="left"/>
        <w:rPr>
          <w:sz w:val="24"/>
        </w:rPr>
      </w:pPr>
      <w:r>
        <w:rPr>
          <w:sz w:val="24"/>
        </w:rPr>
        <w:lastRenderedPageBreak/>
        <w:t>Clicking the launch button once more will open this tab, which contains a</w:t>
      </w:r>
      <w:r>
        <w:rPr>
          <w:spacing w:val="1"/>
          <w:sz w:val="24"/>
        </w:rPr>
        <w:t xml:space="preserve"> </w:t>
      </w:r>
      <w:r>
        <w:rPr>
          <w:sz w:val="24"/>
        </w:rPr>
        <w:t>tool for creating and adding devices as well as for displaying information about</w:t>
      </w:r>
      <w:r>
        <w:rPr>
          <w:spacing w:val="-57"/>
          <w:sz w:val="24"/>
        </w:rPr>
        <w:t xml:space="preserve"> </w:t>
      </w:r>
      <w:r>
        <w:rPr>
          <w:sz w:val="24"/>
        </w:rPr>
        <w:t>them.</w:t>
      </w:r>
    </w:p>
    <w:p w:rsidR="004B3D3E" w:rsidRDefault="00ED4CB0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218484</wp:posOffset>
            </wp:positionV>
            <wp:extent cx="5320392" cy="24443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392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23"/>
        </w:tabs>
        <w:spacing w:before="192"/>
        <w:ind w:left="522" w:hanging="303"/>
        <w:jc w:val="left"/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project,</w:t>
      </w:r>
      <w:r>
        <w:rPr>
          <w:spacing w:val="-1"/>
          <w:sz w:val="24"/>
        </w:rPr>
        <w:t xml:space="preserve"> </w:t>
      </w:r>
      <w:r>
        <w:rPr>
          <w:sz w:val="24"/>
        </w:rPr>
        <w:t>the general</w:t>
      </w:r>
      <w:r>
        <w:rPr>
          <w:spacing w:val="-1"/>
          <w:sz w:val="24"/>
        </w:rPr>
        <w:t xml:space="preserve"> </w:t>
      </w:r>
      <w:r>
        <w:rPr>
          <w:sz w:val="24"/>
        </w:rPr>
        <w:t>setting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ch</w:t>
      </w:r>
      <w:r>
        <w:rPr>
          <w:sz w:val="24"/>
        </w:rPr>
        <w:t>anged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setting</w:t>
      </w:r>
      <w:r>
        <w:rPr>
          <w:spacing w:val="-4"/>
          <w:sz w:val="24"/>
        </w:rPr>
        <w:t xml:space="preserve"> </w:t>
      </w:r>
      <w:r>
        <w:rPr>
          <w:sz w:val="24"/>
        </w:rPr>
        <w:t>tab.</w:t>
      </w:r>
    </w:p>
    <w:p w:rsidR="004B3D3E" w:rsidRDefault="00ED4CB0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209374</wp:posOffset>
            </wp:positionV>
            <wp:extent cx="5198399" cy="228028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399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193"/>
        <w:ind w:left="220" w:right="338" w:firstLine="0"/>
        <w:jc w:val="left"/>
        <w:rPr>
          <w:sz w:val="24"/>
        </w:rPr>
      </w:pPr>
      <w:r>
        <w:rPr>
          <w:sz w:val="24"/>
        </w:rPr>
        <w:t>We can change the type of security connection and the specification in the security</w:t>
      </w:r>
      <w:r>
        <w:rPr>
          <w:spacing w:val="-57"/>
          <w:sz w:val="24"/>
        </w:rPr>
        <w:t xml:space="preserve"> </w:t>
      </w:r>
      <w:r>
        <w:rPr>
          <w:sz w:val="24"/>
        </w:rPr>
        <w:t>tab.</w:t>
      </w:r>
    </w:p>
    <w:p w:rsidR="004B3D3E" w:rsidRDefault="00ED4CB0">
      <w:pPr>
        <w:pStyle w:val="BodyText"/>
        <w:spacing w:before="4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210214</wp:posOffset>
            </wp:positionV>
            <wp:extent cx="5046097" cy="22660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097" cy="226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4B3D3E">
      <w:pPr>
        <w:rPr>
          <w:sz w:val="25"/>
        </w:rPr>
        <w:sectPr w:rsidR="004B3D3E">
          <w:pgSz w:w="11920" w:h="16850"/>
          <w:pgMar w:top="1340" w:right="1460" w:bottom="280" w:left="1580" w:header="720" w:footer="720" w:gutter="0"/>
          <w:cols w:space="720"/>
        </w:sect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72"/>
        <w:ind w:left="220" w:right="279" w:firstLine="0"/>
        <w:jc w:val="left"/>
        <w:rPr>
          <w:sz w:val="24"/>
        </w:rPr>
      </w:pPr>
      <w:r>
        <w:rPr>
          <w:sz w:val="24"/>
        </w:rPr>
        <w:lastRenderedPageBreak/>
        <w:t xml:space="preserve">Usage </w:t>
      </w:r>
      <w:proofErr w:type="spellStart"/>
      <w:r>
        <w:rPr>
          <w:sz w:val="24"/>
        </w:rPr>
        <w:t>summarises</w:t>
      </w:r>
      <w:proofErr w:type="spellEnd"/>
      <w:r>
        <w:rPr>
          <w:sz w:val="24"/>
        </w:rPr>
        <w:t xml:space="preserve"> the amount of data transferred between the devices and the IBM</w:t>
      </w:r>
      <w:r>
        <w:rPr>
          <w:spacing w:val="-57"/>
          <w:sz w:val="24"/>
        </w:rPr>
        <w:t xml:space="preserve"> </w:t>
      </w:r>
      <w:r>
        <w:rPr>
          <w:sz w:val="24"/>
        </w:rPr>
        <w:t>cloud</w:t>
      </w:r>
      <w:r>
        <w:rPr>
          <w:sz w:val="28"/>
        </w:rPr>
        <w:t>.</w:t>
      </w:r>
    </w:p>
    <w:p w:rsidR="004B3D3E" w:rsidRDefault="00ED4CB0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209074</wp:posOffset>
            </wp:positionV>
            <wp:extent cx="5185794" cy="238887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94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171"/>
        <w:ind w:left="58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members are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through the</w:t>
      </w:r>
      <w:r>
        <w:rPr>
          <w:spacing w:val="-2"/>
          <w:sz w:val="24"/>
        </w:rPr>
        <w:t xml:space="preserve"> </w:t>
      </w:r>
      <w:r>
        <w:rPr>
          <w:sz w:val="24"/>
        </w:rPr>
        <w:t>member</w:t>
      </w:r>
      <w:r>
        <w:rPr>
          <w:spacing w:val="-1"/>
          <w:sz w:val="24"/>
        </w:rPr>
        <w:t xml:space="preserve"> </w:t>
      </w:r>
      <w:r>
        <w:rPr>
          <w:sz w:val="24"/>
        </w:rPr>
        <w:t>tab.</w:t>
      </w:r>
    </w:p>
    <w:p w:rsidR="004B3D3E" w:rsidRDefault="00ED4CB0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209056</wp:posOffset>
            </wp:positionV>
            <wp:extent cx="5186561" cy="228752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561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194"/>
        <w:ind w:left="220" w:right="565" w:firstLine="0"/>
        <w:jc w:val="left"/>
        <w:rPr>
          <w:sz w:val="24"/>
        </w:rPr>
      </w:pPr>
      <w:r>
        <w:rPr>
          <w:sz w:val="24"/>
        </w:rPr>
        <w:t>When you want to connect to another platform and integrate with other services,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this tab.</w:t>
      </w:r>
    </w:p>
    <w:p w:rsidR="004B3D3E" w:rsidRDefault="00ED4CB0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208944</wp:posOffset>
            </wp:positionV>
            <wp:extent cx="5191904" cy="229838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904" cy="2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spacing w:before="171"/>
        <w:ind w:left="100" w:right="515" w:firstLine="120"/>
        <w:jc w:val="left"/>
        <w:rPr>
          <w:sz w:val="24"/>
        </w:rPr>
      </w:pPr>
      <w:r>
        <w:rPr>
          <w:sz w:val="24"/>
        </w:rPr>
        <w:t xml:space="preserve">Select the device tab, select Add Device, </w:t>
      </w:r>
      <w:proofErr w:type="gramStart"/>
      <w:r>
        <w:rPr>
          <w:sz w:val="24"/>
        </w:rPr>
        <w:t>enter</w:t>
      </w:r>
      <w:proofErr w:type="gramEnd"/>
      <w:r>
        <w:rPr>
          <w:sz w:val="24"/>
        </w:rPr>
        <w:t xml:space="preserve"> the device type and device id, 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:rsidR="004B3D3E" w:rsidRDefault="004B3D3E">
      <w:pPr>
        <w:rPr>
          <w:sz w:val="24"/>
        </w:rPr>
        <w:sectPr w:rsidR="004B3D3E">
          <w:pgSz w:w="11920" w:h="16850"/>
          <w:pgMar w:top="1280" w:right="1460" w:bottom="280" w:left="1580" w:header="720" w:footer="720" w:gutter="0"/>
          <w:cols w:space="720"/>
        </w:sectPr>
      </w:pPr>
    </w:p>
    <w:p w:rsidR="004B3D3E" w:rsidRDefault="00ED4CB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181434" cy="465105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34" cy="4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3E" w:rsidRDefault="004B3D3E">
      <w:pPr>
        <w:pStyle w:val="BodyText"/>
        <w:spacing w:before="4"/>
        <w:rPr>
          <w:sz w:val="11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ind w:left="58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to add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</w:p>
    <w:p w:rsidR="004B3D3E" w:rsidRDefault="00ED4CB0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209381</wp:posOffset>
            </wp:positionV>
            <wp:extent cx="5181484" cy="235629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84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461"/>
        </w:tabs>
        <w:spacing w:before="194"/>
        <w:ind w:left="100" w:right="599" w:firstLine="0"/>
        <w:jc w:val="left"/>
        <w:rPr>
          <w:sz w:val="24"/>
        </w:rPr>
      </w:pPr>
      <w:r>
        <w:rPr>
          <w:sz w:val="24"/>
        </w:rPr>
        <w:t xml:space="preserve">After clicking next, the security screen </w:t>
      </w:r>
      <w:proofErr w:type="gramStart"/>
      <w:r>
        <w:rPr>
          <w:sz w:val="24"/>
        </w:rPr>
        <w:t>appears,</w:t>
      </w:r>
      <w:proofErr w:type="gramEnd"/>
      <w:r>
        <w:rPr>
          <w:sz w:val="24"/>
        </w:rPr>
        <w:t xml:space="preserve"> where we perform authentication</w:t>
      </w:r>
      <w:r>
        <w:rPr>
          <w:spacing w:val="-57"/>
          <w:sz w:val="24"/>
        </w:rPr>
        <w:t xml:space="preserve"> </w:t>
      </w:r>
      <w:r>
        <w:rPr>
          <w:sz w:val="24"/>
        </w:rPr>
        <w:t>token id.</w:t>
      </w:r>
    </w:p>
    <w:p w:rsidR="004B3D3E" w:rsidRDefault="004B3D3E">
      <w:pPr>
        <w:rPr>
          <w:sz w:val="24"/>
        </w:rPr>
        <w:sectPr w:rsidR="004B3D3E">
          <w:pgSz w:w="11920" w:h="16850"/>
          <w:pgMar w:top="1420" w:right="1460" w:bottom="280" w:left="1580" w:header="720" w:footer="720" w:gutter="0"/>
          <w:cols w:space="720"/>
        </w:sectPr>
      </w:pPr>
    </w:p>
    <w:p w:rsidR="004B3D3E" w:rsidRDefault="00ED4CB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32407" cy="223113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07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3E" w:rsidRDefault="004B3D3E">
      <w:pPr>
        <w:pStyle w:val="BodyText"/>
        <w:spacing w:before="11"/>
        <w:rPr>
          <w:sz w:val="11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581"/>
        </w:tabs>
        <w:ind w:left="58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Next</w:t>
      </w:r>
      <w:proofErr w:type="gram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device's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6"/>
          <w:sz w:val="24"/>
        </w:rPr>
        <w:t xml:space="preserve"> </w:t>
      </w:r>
      <w:r>
        <w:rPr>
          <w:sz w:val="24"/>
        </w:rPr>
        <w:t>is displayed.</w:t>
      </w:r>
      <w:r>
        <w:rPr>
          <w:spacing w:val="1"/>
          <w:sz w:val="24"/>
        </w:rPr>
        <w:t xml:space="preserve"> </w:t>
      </w:r>
      <w:r>
        <w:rPr>
          <w:sz w:val="24"/>
        </w:rPr>
        <w:t>Finally,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Finish.</w:t>
      </w:r>
    </w:p>
    <w:p w:rsidR="004B3D3E" w:rsidRDefault="00ED4CB0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208873</wp:posOffset>
            </wp:positionV>
            <wp:extent cx="5318116" cy="242573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116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D3E" w:rsidRDefault="00ED4CB0">
      <w:pPr>
        <w:pStyle w:val="ListParagraph"/>
        <w:numPr>
          <w:ilvl w:val="0"/>
          <w:numId w:val="1"/>
        </w:numPr>
        <w:tabs>
          <w:tab w:val="left" w:pos="521"/>
        </w:tabs>
        <w:spacing w:before="193"/>
        <w:ind w:left="52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of the device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appear.</w:t>
      </w:r>
    </w:p>
    <w:p w:rsidR="004B3D3E" w:rsidRDefault="004B3D3E">
      <w:pPr>
        <w:pStyle w:val="BodyText"/>
        <w:rPr>
          <w:sz w:val="26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521"/>
          <w:tab w:val="left" w:pos="6718"/>
        </w:tabs>
        <w:spacing w:before="198"/>
        <w:ind w:left="100" w:right="1357" w:firstLine="60"/>
        <w:jc w:val="left"/>
        <w:rPr>
          <w:sz w:val="24"/>
        </w:rPr>
      </w:pPr>
      <w:r>
        <w:rPr>
          <w:sz w:val="24"/>
        </w:rPr>
        <w:t>Protect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tokens</w:t>
      </w:r>
      <w:r>
        <w:rPr>
          <w:sz w:val="24"/>
        </w:rPr>
        <w:tab/>
        <w:t>are non-</w:t>
      </w:r>
      <w:r>
        <w:rPr>
          <w:spacing w:val="-57"/>
          <w:sz w:val="24"/>
        </w:rPr>
        <w:t xml:space="preserve"> </w:t>
      </w:r>
      <w:r>
        <w:rPr>
          <w:sz w:val="24"/>
        </w:rPr>
        <w:t>recoverable and must be</w:t>
      </w:r>
      <w:r>
        <w:rPr>
          <w:spacing w:val="1"/>
          <w:sz w:val="24"/>
        </w:rPr>
        <w:t xml:space="preserve"> </w:t>
      </w:r>
      <w:r>
        <w:rPr>
          <w:sz w:val="24"/>
        </w:rPr>
        <w:t>created anew if lost</w:t>
      </w:r>
      <w:proofErr w:type="gramStart"/>
      <w:r>
        <w:rPr>
          <w:sz w:val="24"/>
        </w:rPr>
        <w:t>..</w:t>
      </w:r>
      <w:proofErr w:type="gramEnd"/>
    </w:p>
    <w:p w:rsidR="004B3D3E" w:rsidRDefault="004B3D3E">
      <w:pPr>
        <w:pStyle w:val="BodyText"/>
        <w:rPr>
          <w:sz w:val="26"/>
        </w:rPr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521"/>
        </w:tabs>
        <w:spacing w:before="183"/>
        <w:ind w:left="100" w:right="548" w:firstLine="60"/>
        <w:jc w:val="left"/>
        <w:rPr>
          <w:sz w:val="24"/>
        </w:rPr>
      </w:pPr>
      <w:r>
        <w:rPr>
          <w:sz w:val="24"/>
        </w:rPr>
        <w:t>We can now see the newly inserted device by clicking the device tab. The further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will be shown when you click on it. There are several tabs on it,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Identity, Device Information, State, and Login. According to 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 of our project, we can similarly create n number of devices with a 50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limit.</w:t>
      </w:r>
    </w:p>
    <w:p w:rsidR="004B3D3E" w:rsidRDefault="004B3D3E">
      <w:pPr>
        <w:pStyle w:val="BodyText"/>
        <w:spacing w:before="10"/>
      </w:pPr>
    </w:p>
    <w:p w:rsidR="004B3D3E" w:rsidRDefault="00ED4CB0">
      <w:pPr>
        <w:pStyle w:val="ListParagraph"/>
        <w:numPr>
          <w:ilvl w:val="0"/>
          <w:numId w:val="1"/>
        </w:numPr>
        <w:tabs>
          <w:tab w:val="left" w:pos="402"/>
        </w:tabs>
        <w:spacing w:before="0"/>
        <w:ind w:left="401" w:hanging="302"/>
        <w:jc w:val="left"/>
      </w:pPr>
      <w:r>
        <w:rPr>
          <w:sz w:val="24"/>
        </w:rPr>
        <w:t>T</w:t>
      </w:r>
      <w:r>
        <w:rPr>
          <w:sz w:val="24"/>
        </w:rPr>
        <w:t>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cards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displayed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boards.</w:t>
      </w:r>
    </w:p>
    <w:p w:rsidR="004B3D3E" w:rsidRDefault="004B3D3E">
      <w:pPr>
        <w:sectPr w:rsidR="004B3D3E">
          <w:pgSz w:w="11920" w:h="16850"/>
          <w:pgMar w:top="1420" w:right="1460" w:bottom="280" w:left="1580" w:header="720" w:footer="720" w:gutter="0"/>
          <w:cols w:space="720"/>
        </w:sectPr>
      </w:pPr>
    </w:p>
    <w:p w:rsidR="004B3D3E" w:rsidRDefault="00ED4CB0">
      <w:pPr>
        <w:pStyle w:val="BodyText"/>
        <w:ind w:left="2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26098" cy="231800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098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D3E" w:rsidRDefault="004B3D3E">
      <w:pPr>
        <w:pStyle w:val="BodyText"/>
        <w:rPr>
          <w:sz w:val="20"/>
        </w:rPr>
      </w:pPr>
    </w:p>
    <w:p w:rsidR="004B3D3E" w:rsidRDefault="004B3D3E">
      <w:pPr>
        <w:pStyle w:val="BodyText"/>
        <w:spacing w:before="9"/>
        <w:rPr>
          <w:sz w:val="22"/>
        </w:rPr>
      </w:pPr>
    </w:p>
    <w:p w:rsidR="004B3D3E" w:rsidRDefault="00ED4CB0">
      <w:pPr>
        <w:pStyle w:val="Heading1"/>
      </w:pPr>
      <w:r>
        <w:rPr>
          <w:u w:val="thick"/>
        </w:rPr>
        <w:t>CONCLUSION:</w:t>
      </w:r>
    </w:p>
    <w:p w:rsidR="004B3D3E" w:rsidRDefault="004B3D3E">
      <w:pPr>
        <w:pStyle w:val="BodyText"/>
        <w:spacing w:before="2"/>
        <w:rPr>
          <w:b/>
          <w:sz w:val="25"/>
        </w:rPr>
      </w:pPr>
    </w:p>
    <w:p w:rsidR="004B3D3E" w:rsidRDefault="00ED4CB0">
      <w:pPr>
        <w:pStyle w:val="BodyText"/>
        <w:spacing w:before="90"/>
        <w:ind w:left="400"/>
      </w:pP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developed.</w:t>
      </w:r>
    </w:p>
    <w:sectPr w:rsidR="004B3D3E">
      <w:pgSz w:w="11920" w:h="16850"/>
      <w:pgMar w:top="1420" w:right="14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D72100"/>
    <w:multiLevelType w:val="hybridMultilevel"/>
    <w:tmpl w:val="80B05866"/>
    <w:lvl w:ilvl="0" w:tplc="92428F64">
      <w:start w:val="1"/>
      <w:numFmt w:val="decimal"/>
      <w:lvlText w:val="%1."/>
      <w:lvlJc w:val="left"/>
      <w:pPr>
        <w:ind w:left="556" w:hanging="336"/>
        <w:jc w:val="right"/>
      </w:pPr>
      <w:rPr>
        <w:rFonts w:hint="default"/>
        <w:w w:val="100"/>
        <w:lang w:val="en-US" w:eastAsia="en-US" w:bidi="ar-SA"/>
      </w:rPr>
    </w:lvl>
    <w:lvl w:ilvl="1" w:tplc="8CB0ACFA">
      <w:numFmt w:val="bullet"/>
      <w:lvlText w:val="•"/>
      <w:lvlJc w:val="left"/>
      <w:pPr>
        <w:ind w:left="1391" w:hanging="336"/>
      </w:pPr>
      <w:rPr>
        <w:rFonts w:hint="default"/>
        <w:lang w:val="en-US" w:eastAsia="en-US" w:bidi="ar-SA"/>
      </w:rPr>
    </w:lvl>
    <w:lvl w:ilvl="2" w:tplc="8396A0EE">
      <w:numFmt w:val="bullet"/>
      <w:lvlText w:val="•"/>
      <w:lvlJc w:val="left"/>
      <w:pPr>
        <w:ind w:left="2222" w:hanging="336"/>
      </w:pPr>
      <w:rPr>
        <w:rFonts w:hint="default"/>
        <w:lang w:val="en-US" w:eastAsia="en-US" w:bidi="ar-SA"/>
      </w:rPr>
    </w:lvl>
    <w:lvl w:ilvl="3" w:tplc="77A80BA0">
      <w:numFmt w:val="bullet"/>
      <w:lvlText w:val="•"/>
      <w:lvlJc w:val="left"/>
      <w:pPr>
        <w:ind w:left="3053" w:hanging="336"/>
      </w:pPr>
      <w:rPr>
        <w:rFonts w:hint="default"/>
        <w:lang w:val="en-US" w:eastAsia="en-US" w:bidi="ar-SA"/>
      </w:rPr>
    </w:lvl>
    <w:lvl w:ilvl="4" w:tplc="784456AC">
      <w:numFmt w:val="bullet"/>
      <w:lvlText w:val="•"/>
      <w:lvlJc w:val="left"/>
      <w:pPr>
        <w:ind w:left="3884" w:hanging="336"/>
      </w:pPr>
      <w:rPr>
        <w:rFonts w:hint="default"/>
        <w:lang w:val="en-US" w:eastAsia="en-US" w:bidi="ar-SA"/>
      </w:rPr>
    </w:lvl>
    <w:lvl w:ilvl="5" w:tplc="8200E22C">
      <w:numFmt w:val="bullet"/>
      <w:lvlText w:val="•"/>
      <w:lvlJc w:val="left"/>
      <w:pPr>
        <w:ind w:left="4715" w:hanging="336"/>
      </w:pPr>
      <w:rPr>
        <w:rFonts w:hint="default"/>
        <w:lang w:val="en-US" w:eastAsia="en-US" w:bidi="ar-SA"/>
      </w:rPr>
    </w:lvl>
    <w:lvl w:ilvl="6" w:tplc="3C5C1520">
      <w:numFmt w:val="bullet"/>
      <w:lvlText w:val="•"/>
      <w:lvlJc w:val="left"/>
      <w:pPr>
        <w:ind w:left="5546" w:hanging="336"/>
      </w:pPr>
      <w:rPr>
        <w:rFonts w:hint="default"/>
        <w:lang w:val="en-US" w:eastAsia="en-US" w:bidi="ar-SA"/>
      </w:rPr>
    </w:lvl>
    <w:lvl w:ilvl="7" w:tplc="DDE2DE18">
      <w:numFmt w:val="bullet"/>
      <w:lvlText w:val="•"/>
      <w:lvlJc w:val="left"/>
      <w:pPr>
        <w:ind w:left="6377" w:hanging="336"/>
      </w:pPr>
      <w:rPr>
        <w:rFonts w:hint="default"/>
        <w:lang w:val="en-US" w:eastAsia="en-US" w:bidi="ar-SA"/>
      </w:rPr>
    </w:lvl>
    <w:lvl w:ilvl="8" w:tplc="C958B716">
      <w:numFmt w:val="bullet"/>
      <w:lvlText w:val="•"/>
      <w:lvlJc w:val="left"/>
      <w:pPr>
        <w:ind w:left="7208" w:hanging="33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B3D3E"/>
    <w:rsid w:val="00237E42"/>
    <w:rsid w:val="004B3D3E"/>
    <w:rsid w:val="00ED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7"/>
      <w:ind w:left="841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0"/>
      <w:ind w:left="220"/>
    </w:pPr>
  </w:style>
  <w:style w:type="paragraph" w:customStyle="1" w:styleId="TableParagraph">
    <w:name w:val="Table Paragraph"/>
    <w:basedOn w:val="Normal"/>
    <w:uiPriority w:val="1"/>
    <w:qFormat/>
    <w:pPr>
      <w:spacing w:before="15" w:line="26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7E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E4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7"/>
      <w:ind w:left="841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0"/>
      <w:ind w:left="220"/>
    </w:pPr>
  </w:style>
  <w:style w:type="paragraph" w:customStyle="1" w:styleId="TableParagraph">
    <w:name w:val="Table Paragraph"/>
    <w:basedOn w:val="Normal"/>
    <w:uiPriority w:val="1"/>
    <w:qFormat/>
    <w:pPr>
      <w:spacing w:before="15" w:line="26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7E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E4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Balaji</cp:lastModifiedBy>
  <cp:revision>2</cp:revision>
  <dcterms:created xsi:type="dcterms:W3CDTF">2022-11-18T09:16:00Z</dcterms:created>
  <dcterms:modified xsi:type="dcterms:W3CDTF">2022-11-18T09:16:00Z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2022-11-18T00:00:00Z</vt:filetime>
  </property>
</Properties>
</file>