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PNT2022TMID11378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Efficient Water Quality Analysis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Prediction Using Machine Learning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  <w:r>
        <w:rPr>
          <w:sz w:val="24"/>
          <w:szCs w:val="24"/>
        </w:rPr>
        <w:t xml:space="preserve">Reference: </w:t>
      </w:r>
      <w:r>
        <w:rPr>
          <w:rFonts w:hint="default"/>
          <w:sz w:val="24"/>
          <w:szCs w:val="24"/>
        </w:rPr>
        <w:t>https://app.mural.co/invitation/mural/klncollegeofengineering8804/1664550564791?sender=u405a911a50ea3a47b3609736&amp;key=3fbb6465-bf4b-4db4-92f4-0b79b32cde8b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114300" distR="114300">
            <wp:extent cx="4448175" cy="4874895"/>
            <wp:effectExtent l="0" t="0" r="952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r>
        <w:drawing>
          <wp:inline distT="0" distB="0" distL="114300" distR="114300">
            <wp:extent cx="6508750" cy="7682230"/>
            <wp:effectExtent l="0" t="0" r="6350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sz w:val="24"/>
          <w:szCs w:val="24"/>
        </w:rPr>
      </w:pPr>
      <w:r>
        <w:rPr>
          <w:b/>
          <w:bCs/>
        </w:rPr>
        <w:drawing>
          <wp:inline distT="0" distB="0" distL="0" distR="0">
            <wp:extent cx="3606800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5BD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85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Vasanth r</cp:lastModifiedBy>
  <cp:lastPrinted>2022-09-19T03:34:00Z</cp:lastPrinted>
  <dcterms:modified xsi:type="dcterms:W3CDTF">2022-10-03T14:26:05Z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0E86BB65FA814A0886672FC0AB19D269</vt:lpwstr>
  </property>
</Properties>
</file>