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7E77746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A5499" w:rsidRPr="00272D63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57350023" w:rsidR="003E3A16" w:rsidRPr="002A773E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2A773E">
        <w:trPr>
          <w:trHeight w:val="283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52F39013" w14:textId="77777777" w:rsidR="002A773E" w:rsidRDefault="00DC7867" w:rsidP="002A773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(user, agent, admin)</w:t>
            </w:r>
          </w:p>
          <w:p w14:paraId="17B10564" w14:textId="5937F65F" w:rsidR="002A773E" w:rsidRPr="00AB20AC" w:rsidRDefault="002A773E" w:rsidP="002A773E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D80986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582C9DE6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(user, agent, admin)</w:t>
            </w:r>
          </w:p>
        </w:tc>
      </w:tr>
      <w:tr w:rsidR="00E14159" w:rsidRPr="00AB20AC" w14:paraId="61AA9622" w14:textId="77777777" w:rsidTr="00D80986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6847C446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(admin, agent, user)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4EDCAF5C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14159"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3A998D17" w14:textId="26F609C2" w:rsidR="00AB20AC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Tickets creation</w:t>
            </w:r>
          </w:p>
        </w:tc>
        <w:tc>
          <w:tcPr>
            <w:tcW w:w="5248" w:type="dxa"/>
          </w:tcPr>
          <w:p w14:paraId="2FC68785" w14:textId="0B8C4A9E" w:rsidR="00AB20AC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Raising a query using tickets</w:t>
            </w:r>
          </w:p>
        </w:tc>
      </w:tr>
      <w:tr w:rsidR="009F6162" w:rsidRPr="00AB20AC" w14:paraId="475FB77D" w14:textId="77777777" w:rsidTr="009F6162">
        <w:trPr>
          <w:trHeight w:val="850"/>
        </w:trPr>
        <w:tc>
          <w:tcPr>
            <w:tcW w:w="926" w:type="dxa"/>
          </w:tcPr>
          <w:p w14:paraId="2E582C06" w14:textId="372AFCAB" w:rsidR="009F6162" w:rsidRDefault="009F616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079DA0D3" w14:textId="62DC59D5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</w:t>
            </w:r>
            <w:r w:rsidR="00940536">
              <w:rPr>
                <w:rFonts w:cstheme="minorHAnsi"/>
              </w:rPr>
              <w:t xml:space="preserve"> agents</w:t>
            </w:r>
          </w:p>
        </w:tc>
        <w:tc>
          <w:tcPr>
            <w:tcW w:w="5248" w:type="dxa"/>
          </w:tcPr>
          <w:p w14:paraId="452F6C6F" w14:textId="4A40FDF7" w:rsidR="009F6162" w:rsidRDefault="009F61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an agent for each ticket raised by the customers</w:t>
            </w:r>
            <w:r w:rsidR="002A773E">
              <w:rPr>
                <w:rFonts w:cstheme="minorHAnsi"/>
              </w:rPr>
              <w:t xml:space="preserve"> (by admin)</w:t>
            </w:r>
            <w:r>
              <w:rPr>
                <w:rFonts w:cstheme="minorHAnsi"/>
              </w:rPr>
              <w:t>. Also, letting the customers know the same by sending them</w:t>
            </w:r>
            <w:r w:rsidR="002A773E">
              <w:rPr>
                <w:rFonts w:cstheme="minorHAnsi"/>
              </w:rPr>
              <w:t xml:space="preserve"> an e</w:t>
            </w:r>
            <w:r>
              <w:rPr>
                <w:rFonts w:cstheme="minorHAnsi"/>
              </w:rPr>
              <w:t>mail</w:t>
            </w:r>
            <w:r w:rsidR="002A773E">
              <w:rPr>
                <w:rFonts w:cstheme="minorHAnsi"/>
              </w:rPr>
              <w:t xml:space="preserve"> using SendGrid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80986">
        <w:trPr>
          <w:trHeight w:val="567"/>
        </w:trPr>
        <w:tc>
          <w:tcPr>
            <w:tcW w:w="926" w:type="dxa"/>
          </w:tcPr>
          <w:p w14:paraId="1DDDDDBF" w14:textId="548AB630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14159"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63909BDC" w14:textId="795565C9" w:rsidR="00AB20AC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status</w:t>
            </w:r>
          </w:p>
        </w:tc>
        <w:tc>
          <w:tcPr>
            <w:tcW w:w="5248" w:type="dxa"/>
          </w:tcPr>
          <w:p w14:paraId="3DB83EF5" w14:textId="285E3A77" w:rsidR="00AB20AC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Showing the status of the ticket - </w:t>
            </w:r>
            <w:r w:rsidRPr="00D80986">
              <w:rPr>
                <w:rFonts w:cstheme="minorHAnsi"/>
              </w:rPr>
              <w:t>OPEN, AGENT ASSIGNED, IN PROCESS, COMPLETE, CLOSED</w:t>
            </w:r>
          </w:p>
        </w:tc>
      </w:tr>
      <w:tr w:rsidR="00AB20AC" w:rsidRPr="00AB20AC" w14:paraId="7966D0D3" w14:textId="77777777" w:rsidTr="003F4FE9">
        <w:trPr>
          <w:trHeight w:val="558"/>
        </w:trPr>
        <w:tc>
          <w:tcPr>
            <w:tcW w:w="926" w:type="dxa"/>
          </w:tcPr>
          <w:p w14:paraId="14EBEEEB" w14:textId="0148C6A1" w:rsidR="00AB20AC" w:rsidRPr="00F01F80" w:rsidRDefault="003F4FE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14159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3A397920" w14:textId="030A43CC" w:rsidR="00AB20AC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details</w:t>
            </w:r>
          </w:p>
        </w:tc>
        <w:tc>
          <w:tcPr>
            <w:tcW w:w="5248" w:type="dxa"/>
          </w:tcPr>
          <w:p w14:paraId="49E88C9A" w14:textId="18797202" w:rsidR="00AB20AC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the particulars of a ticket - Query, raised date, status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494F9A5" w:rsidR="00604AAA" w:rsidRPr="00F01F80" w:rsidRDefault="003F4FE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E14159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0E599604" w14:textId="66E2916A" w:rsidR="00604AAA" w:rsidRPr="00AB20AC" w:rsidRDefault="003F4FE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All tickets</w:t>
            </w:r>
          </w:p>
        </w:tc>
        <w:tc>
          <w:tcPr>
            <w:tcW w:w="5248" w:type="dxa"/>
          </w:tcPr>
          <w:p w14:paraId="1DDCCBAE" w14:textId="75DDD7AE" w:rsidR="00604AAA" w:rsidRPr="00AB20AC" w:rsidRDefault="003F4FE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all the tickets raised by the customer</w:t>
            </w:r>
          </w:p>
        </w:tc>
      </w:tr>
    </w:tbl>
    <w:p w14:paraId="397A55EA" w14:textId="77777777" w:rsidR="002A773E" w:rsidRDefault="002A773E" w:rsidP="00DB6A25">
      <w:pPr>
        <w:rPr>
          <w:rFonts w:cstheme="minorHAnsi"/>
          <w:b/>
          <w:bCs/>
        </w:rPr>
      </w:pPr>
    </w:p>
    <w:p w14:paraId="3C33C2B9" w14:textId="71027C7F" w:rsidR="00726114" w:rsidRPr="002A773E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5E3F" w14:textId="77777777" w:rsidR="00C503B1" w:rsidRDefault="00C503B1" w:rsidP="002A773E">
      <w:pPr>
        <w:spacing w:after="0" w:line="240" w:lineRule="auto"/>
      </w:pPr>
      <w:r>
        <w:separator/>
      </w:r>
    </w:p>
  </w:endnote>
  <w:endnote w:type="continuationSeparator" w:id="0">
    <w:p w14:paraId="51F653AE" w14:textId="77777777" w:rsidR="00C503B1" w:rsidRDefault="00C503B1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71C9" w14:textId="77777777" w:rsidR="00C503B1" w:rsidRDefault="00C503B1" w:rsidP="002A773E">
      <w:pPr>
        <w:spacing w:after="0" w:line="240" w:lineRule="auto"/>
      </w:pPr>
      <w:r>
        <w:separator/>
      </w:r>
    </w:p>
  </w:footnote>
  <w:footnote w:type="continuationSeparator" w:id="0">
    <w:p w14:paraId="4846AE5D" w14:textId="77777777" w:rsidR="00C503B1" w:rsidRDefault="00C503B1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0871"/>
    <w:rsid w:val="00213958"/>
    <w:rsid w:val="00237300"/>
    <w:rsid w:val="00272D63"/>
    <w:rsid w:val="002A773E"/>
    <w:rsid w:val="00370837"/>
    <w:rsid w:val="0039046D"/>
    <w:rsid w:val="003C4A8E"/>
    <w:rsid w:val="003E3A16"/>
    <w:rsid w:val="003F4FE9"/>
    <w:rsid w:val="00585E01"/>
    <w:rsid w:val="005A4CB0"/>
    <w:rsid w:val="005B2106"/>
    <w:rsid w:val="00604389"/>
    <w:rsid w:val="00604AAA"/>
    <w:rsid w:val="00632D23"/>
    <w:rsid w:val="006A34A7"/>
    <w:rsid w:val="006A5499"/>
    <w:rsid w:val="006D393F"/>
    <w:rsid w:val="00701929"/>
    <w:rsid w:val="00726114"/>
    <w:rsid w:val="007621D5"/>
    <w:rsid w:val="007A3AE5"/>
    <w:rsid w:val="007D3B4C"/>
    <w:rsid w:val="0080453D"/>
    <w:rsid w:val="008E1322"/>
    <w:rsid w:val="00940536"/>
    <w:rsid w:val="0095234B"/>
    <w:rsid w:val="009C7368"/>
    <w:rsid w:val="009D3AA0"/>
    <w:rsid w:val="009F6162"/>
    <w:rsid w:val="00A70C56"/>
    <w:rsid w:val="00AB20AC"/>
    <w:rsid w:val="00AC6D16"/>
    <w:rsid w:val="00AC7F0A"/>
    <w:rsid w:val="00B23F21"/>
    <w:rsid w:val="00B76D2E"/>
    <w:rsid w:val="00C30DE9"/>
    <w:rsid w:val="00C503B1"/>
    <w:rsid w:val="00D76549"/>
    <w:rsid w:val="00D80986"/>
    <w:rsid w:val="00DB06D2"/>
    <w:rsid w:val="00DB6A25"/>
    <w:rsid w:val="00DC7867"/>
    <w:rsid w:val="00E14159"/>
    <w:rsid w:val="00E168AF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99</cp:revision>
  <cp:lastPrinted>2022-10-05T16:01:00Z</cp:lastPrinted>
  <dcterms:created xsi:type="dcterms:W3CDTF">2022-09-18T16:51:00Z</dcterms:created>
  <dcterms:modified xsi:type="dcterms:W3CDTF">2022-10-05T16:02:00Z</dcterms:modified>
</cp:coreProperties>
</file>