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5E65" w14:textId="77777777" w:rsidR="002B676A" w:rsidRDefault="002B676A">
      <w:pPr>
        <w:pStyle w:val="BodyText"/>
        <w:spacing w:before="6"/>
        <w:rPr>
          <w:rFonts w:ascii="Times New Roman"/>
          <w:b w:val="0"/>
          <w:sz w:val="17"/>
        </w:rPr>
      </w:pPr>
    </w:p>
    <w:p w14:paraId="51CB3004" w14:textId="77777777" w:rsidR="002B676A" w:rsidRDefault="005E67D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5"/>
        </w:rPr>
        <w:t xml:space="preserve"> </w:t>
      </w:r>
      <w:r>
        <w:rPr>
          <w:spacing w:val="-1"/>
        </w:rPr>
        <w:t>Stack</w:t>
      </w:r>
      <w:r>
        <w:rPr>
          <w:spacing w:val="-5"/>
        </w:rPr>
        <w:t xml:space="preserve"> </w:t>
      </w:r>
      <w:r>
        <w:rPr>
          <w:spacing w:val="-1"/>
        </w:rPr>
        <w:t>(Architecture</w:t>
      </w:r>
      <w:r>
        <w:t xml:space="preserve"> &amp;</w:t>
      </w:r>
      <w:r>
        <w:rPr>
          <w:spacing w:val="-8"/>
        </w:rPr>
        <w:t xml:space="preserve"> </w:t>
      </w:r>
      <w:r>
        <w:t>Stack)</w:t>
      </w:r>
    </w:p>
    <w:p w14:paraId="7AFDF5DF" w14:textId="77777777" w:rsidR="002B676A" w:rsidRDefault="002B676A">
      <w:pPr>
        <w:pStyle w:val="BodyText"/>
        <w:spacing w:before="9"/>
        <w:rPr>
          <w:sz w:val="25"/>
        </w:rPr>
      </w:pPr>
    </w:p>
    <w:tbl>
      <w:tblPr>
        <w:tblW w:w="0" w:type="auto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4"/>
        <w:gridCol w:w="6635"/>
      </w:tblGrid>
      <w:tr w:rsidR="002B676A" w14:paraId="2379B62B" w14:textId="77777777">
        <w:trPr>
          <w:trHeight w:val="316"/>
        </w:trPr>
        <w:tc>
          <w:tcPr>
            <w:tcW w:w="6184" w:type="dxa"/>
          </w:tcPr>
          <w:p w14:paraId="7BCE65D8" w14:textId="77777777" w:rsidR="002B676A" w:rsidRDefault="005E67DB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6635" w:type="dxa"/>
          </w:tcPr>
          <w:p w14:paraId="3825F6CC" w14:textId="77777777" w:rsidR="002B676A" w:rsidRDefault="005E67DB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2B676A" w14:paraId="1DEA4FD1" w14:textId="77777777">
        <w:trPr>
          <w:trHeight w:val="318"/>
        </w:trPr>
        <w:tc>
          <w:tcPr>
            <w:tcW w:w="6184" w:type="dxa"/>
            <w:tcBorders>
              <w:bottom w:val="single" w:sz="6" w:space="0" w:color="000000"/>
            </w:tcBorders>
          </w:tcPr>
          <w:p w14:paraId="0F4E6318" w14:textId="77777777" w:rsidR="002B676A" w:rsidRDefault="005E67D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6635" w:type="dxa"/>
            <w:tcBorders>
              <w:bottom w:val="single" w:sz="6" w:space="0" w:color="000000"/>
            </w:tcBorders>
          </w:tcPr>
          <w:p w14:paraId="4D3C5088" w14:textId="655E91FC" w:rsidR="002B676A" w:rsidRDefault="00AE7FAE">
            <w:pPr>
              <w:pStyle w:val="TableParagraph"/>
              <w:spacing w:before="16"/>
              <w:rPr>
                <w:rFonts w:ascii="Calibri"/>
              </w:rPr>
            </w:pPr>
            <w:r w:rsidRPr="00AE7FAE">
              <w:rPr>
                <w:rFonts w:ascii="Calibri"/>
              </w:rPr>
              <w:t>PNT2022TMID50661</w:t>
            </w:r>
            <w:bookmarkStart w:id="0" w:name="_GoBack"/>
            <w:bookmarkEnd w:id="0"/>
          </w:p>
        </w:tc>
      </w:tr>
      <w:tr w:rsidR="002B676A" w14:paraId="38A60833" w14:textId="77777777">
        <w:trPr>
          <w:trHeight w:val="386"/>
        </w:trPr>
        <w:tc>
          <w:tcPr>
            <w:tcW w:w="6184" w:type="dxa"/>
            <w:tcBorders>
              <w:top w:val="single" w:sz="6" w:space="0" w:color="000000"/>
            </w:tcBorders>
          </w:tcPr>
          <w:p w14:paraId="4104D9AC" w14:textId="77777777" w:rsidR="002B676A" w:rsidRDefault="005E67D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6635" w:type="dxa"/>
            <w:tcBorders>
              <w:top w:val="single" w:sz="6" w:space="0" w:color="000000"/>
            </w:tcBorders>
          </w:tcPr>
          <w:p w14:paraId="721F5FAB" w14:textId="77777777" w:rsidR="002B676A" w:rsidRDefault="005E67DB">
            <w:pPr>
              <w:pStyle w:val="TableParagraph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NOVEL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METHOD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HANDWRITTEN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DIGIT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RECOGNITIONSYSTEM</w:t>
            </w:r>
          </w:p>
        </w:tc>
      </w:tr>
      <w:tr w:rsidR="002B676A" w14:paraId="02CAC4B7" w14:textId="77777777">
        <w:trPr>
          <w:trHeight w:val="325"/>
        </w:trPr>
        <w:tc>
          <w:tcPr>
            <w:tcW w:w="6184" w:type="dxa"/>
          </w:tcPr>
          <w:p w14:paraId="549567B7" w14:textId="77777777" w:rsidR="002B676A" w:rsidRDefault="005E67D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6635" w:type="dxa"/>
          </w:tcPr>
          <w:p w14:paraId="02B8B37F" w14:textId="77777777" w:rsidR="002B676A" w:rsidRDefault="005E67D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37E94F17" w14:textId="77777777" w:rsidR="002B676A" w:rsidRDefault="002B676A">
      <w:pPr>
        <w:pStyle w:val="BodyText"/>
        <w:spacing w:before="7"/>
        <w:rPr>
          <w:sz w:val="37"/>
        </w:rPr>
      </w:pPr>
    </w:p>
    <w:p w14:paraId="0C8BEF15" w14:textId="77777777" w:rsidR="002B676A" w:rsidRDefault="005E67DB">
      <w:pPr>
        <w:pStyle w:val="BodyText"/>
        <w:ind w:left="206"/>
      </w:pPr>
      <w:r>
        <w:t>Technical</w:t>
      </w:r>
      <w:r>
        <w:rPr>
          <w:spacing w:val="-15"/>
        </w:rPr>
        <w:t xml:space="preserve"> </w:t>
      </w:r>
      <w:r>
        <w:t>Architecture:</w:t>
      </w:r>
    </w:p>
    <w:p w14:paraId="6F5FC0A2" w14:textId="77777777" w:rsidR="002B676A" w:rsidRDefault="005E67DB">
      <w:pPr>
        <w:spacing w:before="189"/>
        <w:ind w:left="220"/>
      </w:pPr>
      <w:r>
        <w:t>The</w:t>
      </w:r>
      <w:r>
        <w:rPr>
          <w:spacing w:val="-9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table1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476DF60C" w14:textId="77777777" w:rsidR="002B676A" w:rsidRDefault="005E67DB">
      <w:pPr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CF31AE" wp14:editId="73B1C30A">
            <wp:simplePos x="0" y="0"/>
            <wp:positionH relativeFrom="page">
              <wp:posOffset>992505</wp:posOffset>
            </wp:positionH>
            <wp:positionV relativeFrom="paragraph">
              <wp:posOffset>111492</wp:posOffset>
            </wp:positionV>
            <wp:extent cx="5102491" cy="27127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491" cy="271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4F31D" w14:textId="77777777" w:rsidR="002B676A" w:rsidRDefault="002B676A">
      <w:pPr>
        <w:rPr>
          <w:sz w:val="11"/>
        </w:rPr>
        <w:sectPr w:rsidR="002B676A">
          <w:type w:val="continuous"/>
          <w:pgSz w:w="16850" w:h="11920" w:orient="landscape"/>
          <w:pgMar w:top="1100" w:right="1180" w:bottom="280" w:left="1220" w:header="720" w:footer="720" w:gutter="0"/>
          <w:cols w:space="720"/>
        </w:sectPr>
      </w:pPr>
    </w:p>
    <w:p w14:paraId="676F87AF" w14:textId="77777777" w:rsidR="002B676A" w:rsidRDefault="002B676A">
      <w:pPr>
        <w:spacing w:before="8"/>
        <w:rPr>
          <w:sz w:val="26"/>
        </w:rPr>
      </w:pPr>
    </w:p>
    <w:p w14:paraId="3CB530D9" w14:textId="77777777" w:rsidR="002B676A" w:rsidRDefault="005E67DB">
      <w:pPr>
        <w:ind w:left="2625"/>
        <w:rPr>
          <w:sz w:val="20"/>
        </w:rPr>
      </w:pPr>
      <w:r>
        <w:rPr>
          <w:noProof/>
          <w:sz w:val="20"/>
        </w:rPr>
        <w:drawing>
          <wp:inline distT="0" distB="0" distL="0" distR="0" wp14:anchorId="059446E1" wp14:editId="246FDD1D">
            <wp:extent cx="6258170" cy="50815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70" cy="50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A5E" w14:textId="77777777" w:rsidR="002B676A" w:rsidRDefault="005E67DB">
      <w:pPr>
        <w:pStyle w:val="BodyText"/>
        <w:spacing w:before="151"/>
        <w:ind w:left="5357" w:right="4811"/>
        <w:jc w:val="center"/>
      </w:pPr>
      <w:r>
        <w:t>FIG.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BLOCK</w:t>
      </w:r>
      <w:r>
        <w:rPr>
          <w:spacing w:val="-12"/>
        </w:rPr>
        <w:t xml:space="preserve"> </w:t>
      </w:r>
      <w:r>
        <w:t>DIAGRAM</w:t>
      </w:r>
    </w:p>
    <w:p w14:paraId="723D7133" w14:textId="77777777" w:rsidR="002B676A" w:rsidRDefault="002B676A">
      <w:pPr>
        <w:jc w:val="center"/>
        <w:sectPr w:rsidR="002B676A">
          <w:pgSz w:w="16850" w:h="11920" w:orient="landscape"/>
          <w:pgMar w:top="1100" w:right="1180" w:bottom="280" w:left="1220" w:header="720" w:footer="720" w:gutter="0"/>
          <w:cols w:space="720"/>
        </w:sectPr>
      </w:pPr>
    </w:p>
    <w:p w14:paraId="3A2CB58D" w14:textId="77777777" w:rsidR="002B676A" w:rsidRDefault="005E67DB">
      <w:pPr>
        <w:pStyle w:val="BodyText"/>
        <w:spacing w:before="78" w:after="30"/>
        <w:ind w:left="5357" w:right="4822"/>
        <w:jc w:val="center"/>
      </w:pPr>
      <w:r>
        <w:lastRenderedPageBreak/>
        <w:t>Table-1:</w:t>
      </w:r>
      <w:r>
        <w:rPr>
          <w:spacing w:val="-8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3298"/>
        <w:gridCol w:w="5929"/>
        <w:gridCol w:w="4142"/>
      </w:tblGrid>
      <w:tr w:rsidR="002B676A" w14:paraId="4CFCD617" w14:textId="77777777">
        <w:trPr>
          <w:trHeight w:val="417"/>
        </w:trPr>
        <w:tc>
          <w:tcPr>
            <w:tcW w:w="835" w:type="dxa"/>
          </w:tcPr>
          <w:p w14:paraId="603DBE28" w14:textId="77777777" w:rsidR="002B676A" w:rsidRDefault="005E67D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298" w:type="dxa"/>
          </w:tcPr>
          <w:p w14:paraId="3BB4FFDD" w14:textId="77777777" w:rsidR="002B676A" w:rsidRDefault="005E67D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929" w:type="dxa"/>
          </w:tcPr>
          <w:p w14:paraId="29C89A60" w14:textId="77777777" w:rsidR="002B676A" w:rsidRDefault="005E67D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0FD72D98" w14:textId="77777777" w:rsidR="002B676A" w:rsidRDefault="005E67DB">
            <w:pPr>
              <w:pStyle w:val="TableParagraph"/>
              <w:spacing w:before="0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B676A" w14:paraId="70A705CC" w14:textId="77777777">
        <w:trPr>
          <w:trHeight w:val="527"/>
        </w:trPr>
        <w:tc>
          <w:tcPr>
            <w:tcW w:w="835" w:type="dxa"/>
          </w:tcPr>
          <w:p w14:paraId="1AAE2133" w14:textId="77777777" w:rsidR="002B676A" w:rsidRDefault="005E67DB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3298" w:type="dxa"/>
          </w:tcPr>
          <w:p w14:paraId="253C6A23" w14:textId="77777777" w:rsidR="002B676A" w:rsidRDefault="005E67DB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929" w:type="dxa"/>
          </w:tcPr>
          <w:p w14:paraId="19C07491" w14:textId="77777777" w:rsidR="002B676A" w:rsidRDefault="005E67DB">
            <w:pPr>
              <w:pStyle w:val="TableParagraph"/>
              <w:spacing w:before="0"/>
            </w:pPr>
            <w:r>
              <w:t>How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14"/>
              </w:rPr>
              <w:t xml:space="preserve"> </w:t>
            </w:r>
            <w:r>
              <w:t>interacts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e.g.,</w:t>
            </w:r>
            <w:r>
              <w:rPr>
                <w:spacing w:val="-6"/>
              </w:rPr>
              <w:t xml:space="preserve"> </w:t>
            </w:r>
            <w:r>
              <w:t>MobileApplication</w:t>
            </w:r>
          </w:p>
        </w:tc>
        <w:tc>
          <w:tcPr>
            <w:tcW w:w="4142" w:type="dxa"/>
          </w:tcPr>
          <w:p w14:paraId="0744ACD4" w14:textId="77777777" w:rsidR="002B676A" w:rsidRDefault="005E67DB">
            <w:pPr>
              <w:pStyle w:val="TableParagraph"/>
              <w:spacing w:before="0"/>
              <w:ind w:left="111" w:right="296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Red.</w:t>
            </w:r>
          </w:p>
        </w:tc>
      </w:tr>
      <w:tr w:rsidR="002B676A" w14:paraId="46AF853E" w14:textId="77777777">
        <w:trPr>
          <w:trHeight w:val="489"/>
        </w:trPr>
        <w:tc>
          <w:tcPr>
            <w:tcW w:w="835" w:type="dxa"/>
          </w:tcPr>
          <w:p w14:paraId="52965992" w14:textId="77777777" w:rsidR="002B676A" w:rsidRDefault="005E67DB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3298" w:type="dxa"/>
          </w:tcPr>
          <w:p w14:paraId="6CF7169F" w14:textId="77777777" w:rsidR="002B676A" w:rsidRDefault="005E67DB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929" w:type="dxa"/>
          </w:tcPr>
          <w:p w14:paraId="5E2BB0C5" w14:textId="77777777" w:rsidR="002B676A" w:rsidRDefault="005E67DB">
            <w:pPr>
              <w:pStyle w:val="TableParagraph"/>
            </w:pPr>
            <w:r>
              <w:t>Logic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4D295BB1" w14:textId="77777777" w:rsidR="002B676A" w:rsidRDefault="005E67DB">
            <w:pPr>
              <w:pStyle w:val="TableParagraph"/>
              <w:ind w:left="111"/>
            </w:pPr>
            <w:r>
              <w:t>Java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2B676A" w14:paraId="3FB362BC" w14:textId="77777777">
        <w:trPr>
          <w:trHeight w:val="494"/>
        </w:trPr>
        <w:tc>
          <w:tcPr>
            <w:tcW w:w="835" w:type="dxa"/>
          </w:tcPr>
          <w:p w14:paraId="56978399" w14:textId="77777777" w:rsidR="002B676A" w:rsidRDefault="005E67DB">
            <w:pPr>
              <w:pStyle w:val="TableParagraph"/>
              <w:spacing w:before="14"/>
              <w:ind w:left="398"/>
            </w:pPr>
            <w:r>
              <w:t>3.</w:t>
            </w:r>
          </w:p>
        </w:tc>
        <w:tc>
          <w:tcPr>
            <w:tcW w:w="3298" w:type="dxa"/>
          </w:tcPr>
          <w:p w14:paraId="0DA069E3" w14:textId="77777777" w:rsidR="002B676A" w:rsidRDefault="005E67DB">
            <w:pPr>
              <w:pStyle w:val="TableParagraph"/>
              <w:spacing w:before="1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929" w:type="dxa"/>
          </w:tcPr>
          <w:p w14:paraId="5E0AF31E" w14:textId="77777777" w:rsidR="002B676A" w:rsidRDefault="005E67DB">
            <w:pPr>
              <w:pStyle w:val="TableParagraph"/>
              <w:spacing w:before="14"/>
            </w:pPr>
            <w:r>
              <w:t>Logic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651DB4F1" w14:textId="77777777" w:rsidR="002B676A" w:rsidRDefault="005E67DB">
            <w:pPr>
              <w:pStyle w:val="TableParagraph"/>
              <w:spacing w:before="14"/>
              <w:ind w:left="111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  <w:r>
              <w:rPr>
                <w:spacing w:val="6"/>
              </w:rPr>
              <w:t xml:space="preserve"> </w:t>
            </w:r>
            <w:r>
              <w:t>STT</w:t>
            </w:r>
            <w:r>
              <w:rPr>
                <w:spacing w:val="-8"/>
              </w:rPr>
              <w:t xml:space="preserve"> </w:t>
            </w:r>
            <w:r>
              <w:t>service</w:t>
            </w:r>
          </w:p>
        </w:tc>
      </w:tr>
      <w:tr w:rsidR="002B676A" w14:paraId="46A29D7D" w14:textId="77777777">
        <w:trPr>
          <w:trHeight w:val="489"/>
        </w:trPr>
        <w:tc>
          <w:tcPr>
            <w:tcW w:w="835" w:type="dxa"/>
          </w:tcPr>
          <w:p w14:paraId="5FDF9053" w14:textId="77777777" w:rsidR="002B676A" w:rsidRDefault="005E67DB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3298" w:type="dxa"/>
          </w:tcPr>
          <w:p w14:paraId="1EB0ABAD" w14:textId="77777777" w:rsidR="002B676A" w:rsidRDefault="005E67DB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929" w:type="dxa"/>
          </w:tcPr>
          <w:p w14:paraId="7AB6D86C" w14:textId="77777777" w:rsidR="002B676A" w:rsidRDefault="005E67DB">
            <w:pPr>
              <w:pStyle w:val="TableParagraph"/>
            </w:pPr>
            <w:r>
              <w:t>Logic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53999980" w14:textId="77777777" w:rsidR="002B676A" w:rsidRDefault="005E67DB">
            <w:pPr>
              <w:pStyle w:val="TableParagraph"/>
              <w:ind w:left="111"/>
            </w:pPr>
            <w:r>
              <w:t>IBM</w:t>
            </w:r>
            <w:r>
              <w:rPr>
                <w:spacing w:val="-19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2B676A" w14:paraId="4662085C" w14:textId="77777777">
        <w:trPr>
          <w:trHeight w:val="513"/>
        </w:trPr>
        <w:tc>
          <w:tcPr>
            <w:tcW w:w="835" w:type="dxa"/>
          </w:tcPr>
          <w:p w14:paraId="6780A404" w14:textId="77777777" w:rsidR="002B676A" w:rsidRDefault="005E67DB">
            <w:pPr>
              <w:pStyle w:val="TableParagraph"/>
              <w:spacing w:before="14"/>
              <w:ind w:left="398"/>
            </w:pPr>
            <w:r>
              <w:t>5.</w:t>
            </w:r>
          </w:p>
        </w:tc>
        <w:tc>
          <w:tcPr>
            <w:tcW w:w="3298" w:type="dxa"/>
          </w:tcPr>
          <w:p w14:paraId="4D2124F7" w14:textId="77777777" w:rsidR="002B676A" w:rsidRDefault="005E67DB">
            <w:pPr>
              <w:pStyle w:val="TableParagraph"/>
              <w:spacing w:before="14"/>
            </w:pPr>
            <w:r>
              <w:t>Database</w:t>
            </w:r>
          </w:p>
        </w:tc>
        <w:tc>
          <w:tcPr>
            <w:tcW w:w="5929" w:type="dxa"/>
          </w:tcPr>
          <w:p w14:paraId="0B93E6B5" w14:textId="77777777" w:rsidR="002B676A" w:rsidRDefault="005E67DB">
            <w:pPr>
              <w:pStyle w:val="TableParagraph"/>
              <w:spacing w:before="14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2" w:type="dxa"/>
          </w:tcPr>
          <w:p w14:paraId="44067277" w14:textId="77777777" w:rsidR="002B676A" w:rsidRDefault="005E67DB">
            <w:pPr>
              <w:pStyle w:val="TableParagraph"/>
              <w:spacing w:before="14"/>
              <w:ind w:left="111"/>
            </w:pPr>
            <w:r>
              <w:t>MySQL, NoSQL,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2B676A" w14:paraId="1BBE1A89" w14:textId="77777777">
        <w:trPr>
          <w:trHeight w:val="508"/>
        </w:trPr>
        <w:tc>
          <w:tcPr>
            <w:tcW w:w="835" w:type="dxa"/>
          </w:tcPr>
          <w:p w14:paraId="39E7960D" w14:textId="77777777" w:rsidR="002B676A" w:rsidRDefault="005E67DB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3298" w:type="dxa"/>
          </w:tcPr>
          <w:p w14:paraId="04744865" w14:textId="77777777" w:rsidR="002B676A" w:rsidRDefault="005E67DB">
            <w:pPr>
              <w:pStyle w:val="TableParagraph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929" w:type="dxa"/>
          </w:tcPr>
          <w:p w14:paraId="7C09EBBB" w14:textId="77777777" w:rsidR="002B676A" w:rsidRDefault="005E67DB">
            <w:pPr>
              <w:pStyle w:val="TableParagrap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AI</w:t>
            </w:r>
          </w:p>
        </w:tc>
        <w:tc>
          <w:tcPr>
            <w:tcW w:w="4142" w:type="dxa"/>
          </w:tcPr>
          <w:p w14:paraId="23A5691C" w14:textId="77777777" w:rsidR="002B676A" w:rsidRDefault="005E67DB">
            <w:pPr>
              <w:pStyle w:val="TableParagraph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DB2.</w:t>
            </w:r>
          </w:p>
        </w:tc>
      </w:tr>
      <w:tr w:rsidR="002B676A" w14:paraId="73A120D9" w14:textId="77777777">
        <w:trPr>
          <w:trHeight w:val="527"/>
        </w:trPr>
        <w:tc>
          <w:tcPr>
            <w:tcW w:w="835" w:type="dxa"/>
          </w:tcPr>
          <w:p w14:paraId="670CB88F" w14:textId="77777777" w:rsidR="002B676A" w:rsidRDefault="005E67DB">
            <w:pPr>
              <w:pStyle w:val="TableParagraph"/>
              <w:spacing w:before="4"/>
              <w:ind w:left="398"/>
            </w:pPr>
            <w:r>
              <w:t>7.</w:t>
            </w:r>
          </w:p>
        </w:tc>
        <w:tc>
          <w:tcPr>
            <w:tcW w:w="3298" w:type="dxa"/>
          </w:tcPr>
          <w:p w14:paraId="6E112807" w14:textId="77777777" w:rsidR="002B676A" w:rsidRDefault="005E67DB">
            <w:pPr>
              <w:pStyle w:val="TableParagraph"/>
              <w:spacing w:before="4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929" w:type="dxa"/>
          </w:tcPr>
          <w:p w14:paraId="23398BD5" w14:textId="77777777" w:rsidR="002B676A" w:rsidRDefault="005E67DB">
            <w:pPr>
              <w:pStyle w:val="TableParagraph"/>
              <w:spacing w:before="4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4142" w:type="dxa"/>
          </w:tcPr>
          <w:p w14:paraId="71B62472" w14:textId="77777777" w:rsidR="002B676A" w:rsidRDefault="005E67DB">
            <w:pPr>
              <w:pStyle w:val="TableParagraph"/>
              <w:spacing w:before="2" w:line="237" w:lineRule="auto"/>
              <w:ind w:left="111" w:right="479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Filesystem</w:t>
            </w:r>
          </w:p>
        </w:tc>
      </w:tr>
      <w:tr w:rsidR="002B676A" w14:paraId="2554EF2B" w14:textId="77777777">
        <w:trPr>
          <w:trHeight w:val="513"/>
        </w:trPr>
        <w:tc>
          <w:tcPr>
            <w:tcW w:w="835" w:type="dxa"/>
          </w:tcPr>
          <w:p w14:paraId="0776135B" w14:textId="77777777" w:rsidR="002B676A" w:rsidRDefault="005E67DB">
            <w:pPr>
              <w:pStyle w:val="TableParagraph"/>
              <w:ind w:left="398"/>
            </w:pPr>
            <w:r>
              <w:t>8.</w:t>
            </w:r>
          </w:p>
        </w:tc>
        <w:tc>
          <w:tcPr>
            <w:tcW w:w="3298" w:type="dxa"/>
          </w:tcPr>
          <w:p w14:paraId="57D13A89" w14:textId="77777777" w:rsidR="002B676A" w:rsidRDefault="005E67DB">
            <w:pPr>
              <w:pStyle w:val="TableParagraph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API-1</w:t>
            </w:r>
          </w:p>
        </w:tc>
        <w:tc>
          <w:tcPr>
            <w:tcW w:w="5929" w:type="dxa"/>
          </w:tcPr>
          <w:p w14:paraId="10BF879E" w14:textId="77777777" w:rsidR="002B676A" w:rsidRDefault="005E67DB">
            <w:pPr>
              <w:pStyle w:val="TableParagraph"/>
            </w:pPr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1EC276D1" w14:textId="77777777" w:rsidR="002B676A" w:rsidRDefault="005E67DB">
            <w:pPr>
              <w:pStyle w:val="TableParagraph"/>
              <w:ind w:left="111"/>
            </w:pPr>
            <w:r>
              <w:t>IBM</w:t>
            </w:r>
            <w:r>
              <w:rPr>
                <w:spacing w:val="-18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 etc.</w:t>
            </w:r>
          </w:p>
        </w:tc>
      </w:tr>
      <w:tr w:rsidR="002B676A" w14:paraId="61AB27AB" w14:textId="77777777">
        <w:trPr>
          <w:trHeight w:val="515"/>
        </w:trPr>
        <w:tc>
          <w:tcPr>
            <w:tcW w:w="835" w:type="dxa"/>
            <w:tcBorders>
              <w:bottom w:val="single" w:sz="6" w:space="0" w:color="000000"/>
            </w:tcBorders>
          </w:tcPr>
          <w:p w14:paraId="466803C9" w14:textId="77777777" w:rsidR="002B676A" w:rsidRDefault="005E67DB">
            <w:pPr>
              <w:pStyle w:val="TableParagraph"/>
              <w:spacing w:before="4"/>
              <w:ind w:left="398"/>
            </w:pPr>
            <w:r>
              <w:t>9.</w:t>
            </w:r>
          </w:p>
        </w:tc>
        <w:tc>
          <w:tcPr>
            <w:tcW w:w="3298" w:type="dxa"/>
            <w:tcBorders>
              <w:bottom w:val="single" w:sz="6" w:space="0" w:color="000000"/>
            </w:tcBorders>
          </w:tcPr>
          <w:p w14:paraId="1F661495" w14:textId="77777777" w:rsidR="002B676A" w:rsidRDefault="005E67DB">
            <w:pPr>
              <w:pStyle w:val="TableParagraph"/>
              <w:spacing w:before="4"/>
            </w:pPr>
            <w:r>
              <w:t>IoT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929" w:type="dxa"/>
            <w:tcBorders>
              <w:bottom w:val="single" w:sz="6" w:space="0" w:color="000000"/>
            </w:tcBorders>
          </w:tcPr>
          <w:p w14:paraId="2A305473" w14:textId="77777777" w:rsidR="002B676A" w:rsidRDefault="005E67DB">
            <w:pPr>
              <w:pStyle w:val="TableParagraph"/>
              <w:spacing w:before="0" w:line="250" w:lineRule="exact"/>
              <w:ind w:right="62"/>
            </w:pPr>
            <w:r>
              <w:rPr>
                <w:spacing w:val="-1"/>
              </w:rPr>
              <w:t>Purpose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integrating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interface.</w:t>
            </w:r>
          </w:p>
        </w:tc>
        <w:tc>
          <w:tcPr>
            <w:tcW w:w="4142" w:type="dxa"/>
            <w:tcBorders>
              <w:bottom w:val="single" w:sz="6" w:space="0" w:color="000000"/>
            </w:tcBorders>
          </w:tcPr>
          <w:p w14:paraId="1B247BB9" w14:textId="77777777" w:rsidR="002B676A" w:rsidRDefault="005E67DB">
            <w:pPr>
              <w:pStyle w:val="TableParagraph"/>
              <w:spacing w:before="4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AI</w:t>
            </w:r>
            <w:r>
              <w:rPr>
                <w:spacing w:val="55"/>
              </w:rPr>
              <w:t xml:space="preserve"> </w:t>
            </w:r>
            <w:r>
              <w:t>Platform</w:t>
            </w:r>
          </w:p>
        </w:tc>
      </w:tr>
      <w:tr w:rsidR="002B676A" w14:paraId="023660C2" w14:textId="77777777">
        <w:trPr>
          <w:trHeight w:val="779"/>
        </w:trPr>
        <w:tc>
          <w:tcPr>
            <w:tcW w:w="835" w:type="dxa"/>
            <w:tcBorders>
              <w:top w:val="single" w:sz="6" w:space="0" w:color="000000"/>
            </w:tcBorders>
          </w:tcPr>
          <w:p w14:paraId="7E1DC58D" w14:textId="77777777" w:rsidR="002B676A" w:rsidRDefault="005E67DB">
            <w:pPr>
              <w:pStyle w:val="TableParagraph"/>
              <w:spacing w:before="7"/>
              <w:ind w:left="398"/>
            </w:pPr>
            <w:r>
              <w:t>10.</w:t>
            </w:r>
          </w:p>
        </w:tc>
        <w:tc>
          <w:tcPr>
            <w:tcW w:w="3298" w:type="dxa"/>
            <w:tcBorders>
              <w:top w:val="single" w:sz="6" w:space="0" w:color="000000"/>
            </w:tcBorders>
          </w:tcPr>
          <w:p w14:paraId="5730AAC8" w14:textId="77777777" w:rsidR="002B676A" w:rsidRDefault="005E67DB">
            <w:pPr>
              <w:pStyle w:val="TableParagraph"/>
              <w:spacing w:before="7"/>
            </w:pPr>
            <w:r>
              <w:rPr>
                <w:spacing w:val="-1"/>
              </w:rPr>
              <w:t>Infrastructure</w:t>
            </w:r>
            <w:r>
              <w:t xml:space="preserve"> (Server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AI)</w:t>
            </w:r>
          </w:p>
        </w:tc>
        <w:tc>
          <w:tcPr>
            <w:tcW w:w="5929" w:type="dxa"/>
            <w:tcBorders>
              <w:top w:val="single" w:sz="6" w:space="0" w:color="000000"/>
            </w:tcBorders>
          </w:tcPr>
          <w:p w14:paraId="01149E8A" w14:textId="77777777" w:rsidR="002B676A" w:rsidRDefault="005E67DB">
            <w:pPr>
              <w:pStyle w:val="TableParagraph"/>
              <w:spacing w:line="237" w:lineRule="auto"/>
            </w:pPr>
            <w:r>
              <w:rPr>
                <w:spacing w:val="-1"/>
              </w:rPr>
              <w:t>Application</w:t>
            </w:r>
            <w:r>
              <w:rPr>
                <w:spacing w:val="4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8"/>
              </w:rPr>
              <w:t xml:space="preserve"> </w:t>
            </w:r>
            <w:r>
              <w:t>LocalServer</w:t>
            </w:r>
            <w:r>
              <w:rPr>
                <w:spacing w:val="-58"/>
              </w:rPr>
              <w:t xml:space="preserve"> </w:t>
            </w:r>
            <w:r>
              <w:t>Configuration</w:t>
            </w:r>
          </w:p>
          <w:p w14:paraId="0F12CC7B" w14:textId="77777777" w:rsidR="002B676A" w:rsidRDefault="005E67DB">
            <w:pPr>
              <w:pStyle w:val="TableParagraph"/>
              <w:spacing w:before="0" w:line="244" w:lineRule="exact"/>
            </w:pPr>
            <w:r>
              <w:t>AI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</w:p>
        </w:tc>
        <w:tc>
          <w:tcPr>
            <w:tcW w:w="4142" w:type="dxa"/>
            <w:tcBorders>
              <w:top w:val="single" w:sz="6" w:space="0" w:color="000000"/>
            </w:tcBorders>
          </w:tcPr>
          <w:p w14:paraId="5F3B54F0" w14:textId="77777777" w:rsidR="002B676A" w:rsidRDefault="005E67DB">
            <w:pPr>
              <w:pStyle w:val="TableParagraph"/>
              <w:spacing w:before="7"/>
              <w:ind w:left="111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Kubernetes,</w:t>
            </w:r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</w:tbl>
    <w:p w14:paraId="7B2A9AEF" w14:textId="77777777" w:rsidR="002B676A" w:rsidRDefault="002B676A">
      <w:pPr>
        <w:sectPr w:rsidR="002B676A">
          <w:pgSz w:w="16850" w:h="11920" w:orient="landscape"/>
          <w:pgMar w:top="1080" w:right="1180" w:bottom="280" w:left="1220" w:header="720" w:footer="720" w:gutter="0"/>
          <w:cols w:space="720"/>
        </w:sectPr>
      </w:pPr>
    </w:p>
    <w:p w14:paraId="2C86C654" w14:textId="77777777" w:rsidR="002B676A" w:rsidRDefault="005E67DB">
      <w:pPr>
        <w:pStyle w:val="BodyText"/>
        <w:spacing w:before="67"/>
        <w:ind w:left="5044" w:right="4941"/>
        <w:jc w:val="center"/>
      </w:pPr>
      <w:r>
        <w:rPr>
          <w:spacing w:val="-1"/>
        </w:rPr>
        <w:lastRenderedPageBreak/>
        <w:t>Table-2:</w:t>
      </w:r>
      <w:r>
        <w:rPr>
          <w:spacing w:val="-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Characteristics:</w:t>
      </w:r>
    </w:p>
    <w:p w14:paraId="49734687" w14:textId="77777777" w:rsidR="002B676A" w:rsidRDefault="002B676A">
      <w:pPr>
        <w:pStyle w:val="BodyText"/>
        <w:spacing w:before="9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030"/>
        <w:gridCol w:w="6113"/>
        <w:gridCol w:w="4101"/>
      </w:tblGrid>
      <w:tr w:rsidR="002B676A" w14:paraId="64480700" w14:textId="77777777">
        <w:trPr>
          <w:trHeight w:val="537"/>
        </w:trPr>
        <w:tc>
          <w:tcPr>
            <w:tcW w:w="826" w:type="dxa"/>
          </w:tcPr>
          <w:p w14:paraId="666583DB" w14:textId="77777777" w:rsidR="002B676A" w:rsidRDefault="005E67DB">
            <w:pPr>
              <w:pStyle w:val="TableParagraph"/>
              <w:spacing w:before="0" w:line="248" w:lineRule="exact"/>
              <w:ind w:left="0" w:right="1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030" w:type="dxa"/>
          </w:tcPr>
          <w:p w14:paraId="5F804817" w14:textId="77777777" w:rsidR="002B676A" w:rsidRDefault="005E67DB">
            <w:pPr>
              <w:pStyle w:val="TableParagraph"/>
              <w:spacing w:before="0" w:line="248" w:lineRule="exact"/>
              <w:ind w:lef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6113" w:type="dxa"/>
          </w:tcPr>
          <w:p w14:paraId="575A8AE6" w14:textId="77777777" w:rsidR="002B676A" w:rsidRDefault="005E67DB">
            <w:pPr>
              <w:pStyle w:val="TableParagraph"/>
              <w:spacing w:before="0"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478F6CA6" w14:textId="77777777" w:rsidR="002B676A" w:rsidRDefault="005E67DB">
            <w:pPr>
              <w:pStyle w:val="TableParagraph"/>
              <w:spacing w:before="0"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B676A" w14:paraId="60C7AF14" w14:textId="77777777">
        <w:trPr>
          <w:trHeight w:val="254"/>
        </w:trPr>
        <w:tc>
          <w:tcPr>
            <w:tcW w:w="826" w:type="dxa"/>
          </w:tcPr>
          <w:p w14:paraId="3A417E04" w14:textId="77777777" w:rsidR="002B676A" w:rsidRDefault="005E67DB">
            <w:pPr>
              <w:pStyle w:val="TableParagraph"/>
              <w:spacing w:before="0" w:line="234" w:lineRule="exact"/>
              <w:ind w:left="0" w:right="203"/>
              <w:jc w:val="right"/>
            </w:pPr>
            <w:r>
              <w:t>1.</w:t>
            </w:r>
          </w:p>
        </w:tc>
        <w:tc>
          <w:tcPr>
            <w:tcW w:w="3030" w:type="dxa"/>
          </w:tcPr>
          <w:p w14:paraId="7D8C3252" w14:textId="77777777" w:rsidR="002B676A" w:rsidRDefault="005E67DB">
            <w:pPr>
              <w:pStyle w:val="TableParagraph"/>
              <w:spacing w:before="0" w:line="234" w:lineRule="exact"/>
              <w:ind w:left="128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6113" w:type="dxa"/>
          </w:tcPr>
          <w:p w14:paraId="06736FF3" w14:textId="77777777" w:rsidR="002B676A" w:rsidRDefault="005E67DB">
            <w:pPr>
              <w:pStyle w:val="TableParagraph"/>
              <w:spacing w:before="0" w:line="234" w:lineRule="exact"/>
              <w:ind w:left="114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  <w:r>
              <w:rPr>
                <w:spacing w:val="-9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159A7002" w14:textId="77777777" w:rsidR="002B676A" w:rsidRDefault="005E67DB">
            <w:pPr>
              <w:pStyle w:val="TableParagraph"/>
              <w:spacing w:before="0" w:line="234" w:lineRule="exact"/>
              <w:ind w:left="113"/>
            </w:pPr>
            <w:r>
              <w:t>Technology</w:t>
            </w:r>
            <w:r>
              <w:rPr>
                <w:spacing w:val="-11"/>
              </w:rPr>
              <w:t xml:space="preserve"> </w:t>
            </w:r>
            <w:r>
              <w:t>of Opensource</w:t>
            </w:r>
            <w:r>
              <w:rPr>
                <w:spacing w:val="-12"/>
              </w:rPr>
              <w:t xml:space="preserve"> </w:t>
            </w:r>
            <w:r>
              <w:t>framework</w:t>
            </w:r>
          </w:p>
        </w:tc>
      </w:tr>
      <w:tr w:rsidR="002B676A" w14:paraId="54FA598C" w14:textId="77777777">
        <w:trPr>
          <w:trHeight w:val="532"/>
        </w:trPr>
        <w:tc>
          <w:tcPr>
            <w:tcW w:w="826" w:type="dxa"/>
          </w:tcPr>
          <w:p w14:paraId="67946E80" w14:textId="77777777" w:rsidR="002B676A" w:rsidRDefault="005E67DB">
            <w:pPr>
              <w:pStyle w:val="TableParagraph"/>
              <w:spacing w:before="0"/>
              <w:ind w:left="0" w:right="203"/>
              <w:jc w:val="right"/>
            </w:pPr>
            <w:r>
              <w:t>2.</w:t>
            </w:r>
          </w:p>
        </w:tc>
        <w:tc>
          <w:tcPr>
            <w:tcW w:w="3030" w:type="dxa"/>
          </w:tcPr>
          <w:p w14:paraId="44601558" w14:textId="77777777" w:rsidR="002B676A" w:rsidRDefault="005E67DB">
            <w:pPr>
              <w:pStyle w:val="TableParagraph"/>
              <w:spacing w:before="0"/>
              <w:ind w:left="128"/>
            </w:pPr>
            <w: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6113" w:type="dxa"/>
          </w:tcPr>
          <w:p w14:paraId="351F9993" w14:textId="77777777" w:rsidR="002B676A" w:rsidRDefault="005E67DB">
            <w:pPr>
              <w:pStyle w:val="TableParagraph"/>
              <w:spacing w:before="12" w:line="250" w:lineRule="exact"/>
              <w:ind w:left="114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firewalls etc.</w:t>
            </w:r>
          </w:p>
        </w:tc>
        <w:tc>
          <w:tcPr>
            <w:tcW w:w="4101" w:type="dxa"/>
          </w:tcPr>
          <w:p w14:paraId="1853769E" w14:textId="77777777" w:rsidR="002B676A" w:rsidRDefault="005E67DB">
            <w:pPr>
              <w:pStyle w:val="TableParagraph"/>
              <w:spacing w:before="0" w:line="260" w:lineRule="exact"/>
              <w:ind w:left="113" w:right="366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7"/>
              </w:rPr>
              <w:t xml:space="preserve"> </w:t>
            </w:r>
            <w:r>
              <w:t>IAM</w:t>
            </w:r>
            <w:r>
              <w:rPr>
                <w:spacing w:val="-12"/>
              </w:rPr>
              <w:t xml:space="preserve"> </w:t>
            </w:r>
            <w:r>
              <w:t>Controls,</w:t>
            </w:r>
            <w:r>
              <w:rPr>
                <w:spacing w:val="-58"/>
              </w:rPr>
              <w:t xml:space="preserve"> </w:t>
            </w:r>
            <w:r>
              <w:t>OWASP</w:t>
            </w:r>
          </w:p>
        </w:tc>
      </w:tr>
      <w:tr w:rsidR="002B676A" w14:paraId="19A9B513" w14:textId="77777777">
        <w:trPr>
          <w:trHeight w:val="537"/>
        </w:trPr>
        <w:tc>
          <w:tcPr>
            <w:tcW w:w="826" w:type="dxa"/>
          </w:tcPr>
          <w:p w14:paraId="234A3B02" w14:textId="77777777" w:rsidR="002B676A" w:rsidRDefault="005E67DB">
            <w:pPr>
              <w:pStyle w:val="TableParagraph"/>
              <w:spacing w:before="5"/>
              <w:ind w:left="0" w:right="203"/>
              <w:jc w:val="right"/>
            </w:pPr>
            <w:r>
              <w:t>3.</w:t>
            </w:r>
          </w:p>
        </w:tc>
        <w:tc>
          <w:tcPr>
            <w:tcW w:w="3030" w:type="dxa"/>
          </w:tcPr>
          <w:p w14:paraId="71C68BD2" w14:textId="77777777" w:rsidR="002B676A" w:rsidRDefault="005E67DB">
            <w:pPr>
              <w:pStyle w:val="TableParagraph"/>
              <w:spacing w:before="5"/>
              <w:ind w:left="128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6113" w:type="dxa"/>
          </w:tcPr>
          <w:p w14:paraId="68EEFE28" w14:textId="77777777" w:rsidR="002B676A" w:rsidRDefault="005E67DB">
            <w:pPr>
              <w:pStyle w:val="TableParagraph"/>
              <w:spacing w:before="10"/>
              <w:ind w:left="114"/>
            </w:pPr>
            <w:r>
              <w:t>Justify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architecture</w:t>
            </w:r>
          </w:p>
        </w:tc>
        <w:tc>
          <w:tcPr>
            <w:tcW w:w="4101" w:type="dxa"/>
          </w:tcPr>
          <w:p w14:paraId="339942F0" w14:textId="77777777" w:rsidR="002B676A" w:rsidRDefault="005E67DB">
            <w:pPr>
              <w:pStyle w:val="TableParagraph"/>
              <w:spacing w:before="10"/>
              <w:ind w:left="113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tier,</w:t>
            </w:r>
            <w:r>
              <w:rPr>
                <w:spacing w:val="-4"/>
              </w:rPr>
              <w:t xml:space="preserve"> </w:t>
            </w:r>
            <w:r>
              <w:t>Micro-services</w:t>
            </w:r>
          </w:p>
        </w:tc>
      </w:tr>
      <w:tr w:rsidR="002B676A" w14:paraId="52409EAC" w14:textId="77777777">
        <w:trPr>
          <w:trHeight w:val="1277"/>
        </w:trPr>
        <w:tc>
          <w:tcPr>
            <w:tcW w:w="826" w:type="dxa"/>
          </w:tcPr>
          <w:p w14:paraId="1E94631C" w14:textId="77777777" w:rsidR="002B676A" w:rsidRDefault="005E67DB">
            <w:pPr>
              <w:pStyle w:val="TableParagraph"/>
              <w:spacing w:before="4"/>
              <w:ind w:left="0" w:right="203"/>
              <w:jc w:val="right"/>
            </w:pPr>
            <w:r>
              <w:t>4.</w:t>
            </w:r>
          </w:p>
        </w:tc>
        <w:tc>
          <w:tcPr>
            <w:tcW w:w="3030" w:type="dxa"/>
          </w:tcPr>
          <w:p w14:paraId="3DAAEE68" w14:textId="77777777" w:rsidR="002B676A" w:rsidRDefault="005E67DB">
            <w:pPr>
              <w:pStyle w:val="TableParagraph"/>
              <w:spacing w:before="4"/>
              <w:ind w:left="128"/>
            </w:pPr>
            <w:r>
              <w:t>Availability</w:t>
            </w:r>
          </w:p>
        </w:tc>
        <w:tc>
          <w:tcPr>
            <w:tcW w:w="6113" w:type="dxa"/>
          </w:tcPr>
          <w:p w14:paraId="6188DF53" w14:textId="77777777" w:rsidR="002B676A" w:rsidRDefault="005E67DB">
            <w:pPr>
              <w:pStyle w:val="TableParagraph"/>
              <w:ind w:left="114" w:right="170"/>
            </w:pPr>
            <w:r>
              <w:rPr>
                <w:color w:val="1F1F1F"/>
              </w:rPr>
              <w:t>Abstract and Figures. The features for handwrittendigit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recognition</w:t>
            </w:r>
            <w:r>
              <w:rPr>
                <w:color w:val="1F1F1F"/>
                <w:spacing w:val="3"/>
              </w:rPr>
              <w:t xml:space="preserve"> </w:t>
            </w:r>
            <w:r>
              <w:rPr>
                <w:color w:val="1F1F1F"/>
              </w:rPr>
              <w:t>have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been</w:t>
            </w:r>
            <w:r>
              <w:rPr>
                <w:color w:val="1F1F1F"/>
                <w:spacing w:val="2"/>
              </w:rPr>
              <w:t xml:space="preserve"> </w:t>
            </w:r>
            <w:r>
              <w:rPr>
                <w:color w:val="1F1F1F"/>
              </w:rPr>
              <w:t>introduced.</w:t>
            </w:r>
            <w:r>
              <w:rPr>
                <w:color w:val="1F1F1F"/>
                <w:spacing w:val="7"/>
              </w:rPr>
              <w:t xml:space="preserve"> </w:t>
            </w:r>
            <w:r>
              <w:rPr>
                <w:color w:val="1F1F1F"/>
              </w:rPr>
              <w:t>These</w:t>
            </w:r>
            <w:r>
              <w:rPr>
                <w:color w:val="1F1F1F"/>
                <w:spacing w:val="3"/>
              </w:rPr>
              <w:t xml:space="preserve"> </w:t>
            </w:r>
            <w:r>
              <w:rPr>
                <w:color w:val="1F1F1F"/>
              </w:rPr>
              <w:t>features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are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based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on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shape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analysis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digit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image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extract slant</w:t>
            </w:r>
            <w:r>
              <w:rPr>
                <w:color w:val="1F1F1F"/>
                <w:spacing w:val="-58"/>
              </w:rPr>
              <w:t xml:space="preserve"> </w:t>
            </w:r>
            <w:r>
              <w:rPr>
                <w:color w:val="1F1F1F"/>
              </w:rPr>
              <w:t>or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slope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information.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They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are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effective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in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obtaining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good</w:t>
            </w:r>
          </w:p>
          <w:p w14:paraId="5AEC614C" w14:textId="77777777" w:rsidR="002B676A" w:rsidRDefault="005E67DB">
            <w:pPr>
              <w:pStyle w:val="TableParagraph"/>
              <w:spacing w:before="2" w:line="234" w:lineRule="exact"/>
              <w:ind w:left="114"/>
            </w:pPr>
            <w:r>
              <w:rPr>
                <w:color w:val="1F1F1F"/>
              </w:rPr>
              <w:t>recognition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accuracies</w:t>
            </w:r>
          </w:p>
        </w:tc>
        <w:tc>
          <w:tcPr>
            <w:tcW w:w="4101" w:type="dxa"/>
          </w:tcPr>
          <w:p w14:paraId="395D7AE6" w14:textId="77777777" w:rsidR="002B676A" w:rsidRDefault="005E67DB">
            <w:pPr>
              <w:pStyle w:val="TableParagraph"/>
              <w:ind w:left="113"/>
            </w:pPr>
            <w:r>
              <w:rPr>
                <w:spacing w:val="-1"/>
              </w:rPr>
              <w:t>Distributed</w:t>
            </w:r>
            <w:r>
              <w:rPr>
                <w:spacing w:val="-6"/>
              </w:rPr>
              <w:t xml:space="preserve"> </w:t>
            </w:r>
            <w:r>
              <w:t>servers,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14"/>
              </w:rPr>
              <w:t xml:space="preserve"> </w:t>
            </w:r>
            <w:r>
              <w:t>cloud</w:t>
            </w:r>
          </w:p>
        </w:tc>
      </w:tr>
      <w:tr w:rsidR="002B676A" w14:paraId="4E42C361" w14:textId="77777777">
        <w:trPr>
          <w:trHeight w:val="787"/>
        </w:trPr>
        <w:tc>
          <w:tcPr>
            <w:tcW w:w="826" w:type="dxa"/>
          </w:tcPr>
          <w:p w14:paraId="14141384" w14:textId="77777777" w:rsidR="002B676A" w:rsidRDefault="005E67DB">
            <w:pPr>
              <w:pStyle w:val="TableParagraph"/>
              <w:spacing w:before="0"/>
              <w:ind w:left="0" w:right="203"/>
              <w:jc w:val="right"/>
            </w:pPr>
            <w:r>
              <w:t>5.</w:t>
            </w:r>
          </w:p>
        </w:tc>
        <w:tc>
          <w:tcPr>
            <w:tcW w:w="3030" w:type="dxa"/>
          </w:tcPr>
          <w:p w14:paraId="613D5910" w14:textId="77777777" w:rsidR="002B676A" w:rsidRDefault="005E67DB">
            <w:pPr>
              <w:pStyle w:val="TableParagraph"/>
              <w:spacing w:before="0"/>
              <w:ind w:left="128"/>
            </w:pPr>
            <w:r>
              <w:t>Performance</w:t>
            </w:r>
          </w:p>
        </w:tc>
        <w:tc>
          <w:tcPr>
            <w:tcW w:w="6113" w:type="dxa"/>
          </w:tcPr>
          <w:p w14:paraId="098E97CD" w14:textId="77777777" w:rsidR="002B676A" w:rsidRDefault="005E67DB">
            <w:pPr>
              <w:pStyle w:val="TableParagraph"/>
              <w:spacing w:before="11" w:line="237" w:lineRule="auto"/>
              <w:ind w:left="114" w:right="432"/>
            </w:pPr>
            <w:r>
              <w:rPr>
                <w:color w:val="1F1F1F"/>
              </w:rPr>
              <w:t>The standard implementations of neural networks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achieve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accuracy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3"/>
              </w:rPr>
              <w:t xml:space="preserve"> </w:t>
            </w:r>
            <w:r>
              <w:rPr>
                <w:color w:val="1F1F1F"/>
              </w:rPr>
              <w:t>~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(98–99)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percent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in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correctly</w:t>
            </w:r>
          </w:p>
          <w:p w14:paraId="3E6256E9" w14:textId="77777777" w:rsidR="002B676A" w:rsidRDefault="005E67DB">
            <w:pPr>
              <w:pStyle w:val="TableParagraph"/>
              <w:spacing w:before="2"/>
              <w:ind w:left="114"/>
            </w:pPr>
            <w:r>
              <w:rPr>
                <w:color w:val="1F1F1F"/>
              </w:rPr>
              <w:t>classifying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handwritten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digits.</w:t>
            </w:r>
          </w:p>
        </w:tc>
        <w:tc>
          <w:tcPr>
            <w:tcW w:w="4101" w:type="dxa"/>
          </w:tcPr>
          <w:p w14:paraId="5DACEE67" w14:textId="77777777" w:rsidR="002B676A" w:rsidRDefault="005E67DB">
            <w:pPr>
              <w:pStyle w:val="TableParagraph"/>
              <w:spacing w:before="11" w:line="237" w:lineRule="auto"/>
              <w:ind w:left="113" w:right="537"/>
            </w:pP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2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CDN’s</w:t>
            </w:r>
          </w:p>
        </w:tc>
      </w:tr>
    </w:tbl>
    <w:p w14:paraId="724E3188" w14:textId="77777777" w:rsidR="005E67DB" w:rsidRDefault="005E67DB"/>
    <w:sectPr w:rsidR="005E67DB">
      <w:pgSz w:w="16850" w:h="11920" w:orient="landscape"/>
      <w:pgMar w:top="10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76A"/>
    <w:rsid w:val="002B676A"/>
    <w:rsid w:val="005E67DB"/>
    <w:rsid w:val="00A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3660"/>
  <w15:docId w15:val="{A93D2A7F-CE49-4502-BB37-AF626A6C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175" w:right="430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DELL</cp:lastModifiedBy>
  <cp:revision>2</cp:revision>
  <dcterms:created xsi:type="dcterms:W3CDTF">2022-10-16T13:41:00Z</dcterms:created>
  <dcterms:modified xsi:type="dcterms:W3CDTF">2022-10-16T14:29:00Z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