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4CAE" w:rsidRDefault="0022737D">
      <w:pPr>
        <w:pStyle w:val="Title"/>
      </w:pPr>
      <w:r>
        <w:t>Project</w:t>
      </w:r>
      <w:r>
        <w:rPr>
          <w:spacing w:val="-3"/>
        </w:rPr>
        <w:t xml:space="preserve"> </w:t>
      </w:r>
      <w:r>
        <w:t>Design</w:t>
      </w:r>
      <w:r>
        <w:rPr>
          <w:spacing w:val="-3"/>
        </w:rPr>
        <w:t xml:space="preserve"> </w:t>
      </w:r>
      <w:r>
        <w:t>Phase-I</w:t>
      </w:r>
    </w:p>
    <w:p w:rsidR="00A54CAE" w:rsidRDefault="0022737D">
      <w:pPr>
        <w:spacing w:before="33"/>
        <w:ind w:left="3037" w:right="3649"/>
        <w:jc w:val="center"/>
        <w:rPr>
          <w:b/>
          <w:sz w:val="32"/>
        </w:rPr>
      </w:pPr>
      <w:r>
        <w:rPr>
          <w:b/>
          <w:sz w:val="32"/>
        </w:rPr>
        <w:t>Proposed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Solution</w:t>
      </w:r>
    </w:p>
    <w:p w:rsidR="00A54CAE" w:rsidRDefault="00A54CAE">
      <w:pPr>
        <w:spacing w:before="2"/>
        <w:rPr>
          <w:b/>
          <w:sz w:val="26"/>
        </w:rPr>
      </w:pPr>
    </w:p>
    <w:tbl>
      <w:tblPr>
        <w:tblW w:w="0" w:type="auto"/>
        <w:tblInd w:w="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847"/>
        <w:gridCol w:w="4852"/>
      </w:tblGrid>
      <w:tr w:rsidR="00A54CAE">
        <w:trPr>
          <w:trHeight w:val="342"/>
        </w:trPr>
        <w:tc>
          <w:tcPr>
            <w:tcW w:w="4847" w:type="dxa"/>
          </w:tcPr>
          <w:p w:rsidR="00A54CAE" w:rsidRDefault="0022737D">
            <w:pPr>
              <w:pStyle w:val="TableParagraph"/>
              <w:spacing w:before="11"/>
            </w:pPr>
            <w:r>
              <w:t>Date</w:t>
            </w:r>
          </w:p>
        </w:tc>
        <w:tc>
          <w:tcPr>
            <w:tcW w:w="4852" w:type="dxa"/>
          </w:tcPr>
          <w:p w:rsidR="00A54CAE" w:rsidRDefault="0022737D">
            <w:pPr>
              <w:pStyle w:val="TableParagraph"/>
              <w:spacing w:before="11"/>
              <w:ind w:left="114"/>
            </w:pPr>
            <w:r>
              <w:t>21</w:t>
            </w:r>
            <w:r>
              <w:rPr>
                <w:spacing w:val="-2"/>
              </w:rPr>
              <w:t xml:space="preserve"> </w:t>
            </w:r>
            <w:r>
              <w:t>September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A54CAE">
        <w:trPr>
          <w:trHeight w:val="350"/>
        </w:trPr>
        <w:tc>
          <w:tcPr>
            <w:tcW w:w="4847" w:type="dxa"/>
          </w:tcPr>
          <w:p w:rsidR="00A54CAE" w:rsidRDefault="0022737D">
            <w:pPr>
              <w:pStyle w:val="TableParagraph"/>
              <w:spacing w:before="11"/>
            </w:pPr>
            <w:r>
              <w:t>Team ID</w:t>
            </w:r>
          </w:p>
        </w:tc>
        <w:tc>
          <w:tcPr>
            <w:tcW w:w="4852" w:type="dxa"/>
          </w:tcPr>
          <w:p w:rsidR="00A54CAE" w:rsidRDefault="0022737D">
            <w:pPr>
              <w:pStyle w:val="TableParagraph"/>
              <w:spacing w:before="11"/>
              <w:ind w:left="114"/>
            </w:pPr>
            <w:r>
              <w:t>PNT</w:t>
            </w:r>
            <w:r w:rsidR="00B57EC6">
              <w:t>IBMCL12</w:t>
            </w:r>
          </w:p>
        </w:tc>
      </w:tr>
      <w:tr w:rsidR="00A54CAE">
        <w:trPr>
          <w:trHeight w:val="654"/>
        </w:trPr>
        <w:tc>
          <w:tcPr>
            <w:tcW w:w="4847" w:type="dxa"/>
          </w:tcPr>
          <w:p w:rsidR="00A54CAE" w:rsidRDefault="0022737D">
            <w:pPr>
              <w:pStyle w:val="TableParagraph"/>
              <w:spacing w:before="11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852" w:type="dxa"/>
          </w:tcPr>
          <w:p w:rsidR="00A54CAE" w:rsidRDefault="0022737D">
            <w:pPr>
              <w:pStyle w:val="TableParagraph"/>
              <w:spacing w:before="11" w:line="259" w:lineRule="auto"/>
              <w:ind w:left="114" w:right="289"/>
            </w:pPr>
            <w:r>
              <w:t>Project</w:t>
            </w:r>
            <w:r>
              <w:rPr>
                <w:spacing w:val="4"/>
              </w:rPr>
              <w:t xml:space="preserve"> </w:t>
            </w:r>
            <w:r>
              <w:t>-</w:t>
            </w:r>
            <w:r>
              <w:rPr>
                <w:spacing w:val="5"/>
              </w:rPr>
              <w:t xml:space="preserve"> </w:t>
            </w:r>
            <w:proofErr w:type="spellStart"/>
            <w:r>
              <w:t>IoT</w:t>
            </w:r>
            <w:proofErr w:type="spellEnd"/>
            <w:r>
              <w:rPr>
                <w:spacing w:val="4"/>
              </w:rPr>
              <w:t xml:space="preserve"> </w:t>
            </w:r>
            <w:r>
              <w:t>Based</w:t>
            </w:r>
            <w:r>
              <w:rPr>
                <w:spacing w:val="5"/>
              </w:rPr>
              <w:t xml:space="preserve"> </w:t>
            </w:r>
            <w:r>
              <w:t>Safety</w:t>
            </w:r>
            <w:r>
              <w:rPr>
                <w:spacing w:val="2"/>
              </w:rPr>
              <w:t xml:space="preserve"> </w:t>
            </w:r>
            <w:r>
              <w:t>Gadget</w:t>
            </w:r>
            <w:r>
              <w:rPr>
                <w:spacing w:val="7"/>
              </w:rPr>
              <w:t xml:space="preserve"> </w:t>
            </w:r>
            <w:r>
              <w:t>for</w:t>
            </w:r>
            <w:r>
              <w:rPr>
                <w:spacing w:val="3"/>
              </w:rPr>
              <w:t xml:space="preserve"> </w:t>
            </w:r>
            <w:r>
              <w:t>Child</w:t>
            </w:r>
            <w:r>
              <w:rPr>
                <w:spacing w:val="5"/>
              </w:rPr>
              <w:t xml:space="preserve"> </w:t>
            </w:r>
            <w:r>
              <w:t>Safety</w:t>
            </w:r>
            <w:r>
              <w:rPr>
                <w:spacing w:val="-47"/>
              </w:rPr>
              <w:t xml:space="preserve"> </w:t>
            </w:r>
            <w:r>
              <w:t>Monitoring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Notification</w:t>
            </w:r>
          </w:p>
        </w:tc>
      </w:tr>
      <w:tr w:rsidR="00A54CAE">
        <w:trPr>
          <w:trHeight w:val="328"/>
        </w:trPr>
        <w:tc>
          <w:tcPr>
            <w:tcW w:w="4847" w:type="dxa"/>
          </w:tcPr>
          <w:p w:rsidR="00A54CAE" w:rsidRDefault="0022737D">
            <w:pPr>
              <w:pStyle w:val="TableParagraph"/>
              <w:spacing w:before="11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852" w:type="dxa"/>
          </w:tcPr>
          <w:p w:rsidR="00A54CAE" w:rsidRDefault="0022737D">
            <w:pPr>
              <w:pStyle w:val="TableParagraph"/>
              <w:spacing w:before="11"/>
              <w:ind w:left="114"/>
            </w:pPr>
            <w:r>
              <w:t>2 Marks</w:t>
            </w:r>
          </w:p>
        </w:tc>
      </w:tr>
    </w:tbl>
    <w:p w:rsidR="00A54CAE" w:rsidRDefault="00A54CAE">
      <w:pPr>
        <w:rPr>
          <w:b/>
          <w:sz w:val="20"/>
        </w:rPr>
      </w:pPr>
    </w:p>
    <w:p w:rsidR="00A54CAE" w:rsidRDefault="00A54CAE">
      <w:pPr>
        <w:spacing w:before="8"/>
        <w:rPr>
          <w:b/>
          <w:sz w:val="26"/>
        </w:rPr>
      </w:pPr>
    </w:p>
    <w:p w:rsidR="00A54CAE" w:rsidRDefault="0022737D">
      <w:pPr>
        <w:pStyle w:val="BodyText"/>
        <w:spacing w:before="56"/>
        <w:ind w:left="200"/>
      </w:pPr>
      <w:r>
        <w:t>Proposed</w:t>
      </w:r>
      <w:r>
        <w:rPr>
          <w:spacing w:val="-5"/>
        </w:rPr>
        <w:t xml:space="preserve"> </w:t>
      </w:r>
      <w:r>
        <w:t>Solution</w:t>
      </w:r>
      <w:r>
        <w:rPr>
          <w:spacing w:val="-3"/>
        </w:rPr>
        <w:t xml:space="preserve"> </w:t>
      </w:r>
      <w:r>
        <w:t>Template:</w:t>
      </w:r>
    </w:p>
    <w:p w:rsidR="00A54CAE" w:rsidRDefault="00A54CAE">
      <w:pPr>
        <w:rPr>
          <w:b/>
          <w:sz w:val="20"/>
        </w:rPr>
      </w:pPr>
    </w:p>
    <w:p w:rsidR="00A54CAE" w:rsidRDefault="00A54CAE">
      <w:pPr>
        <w:rPr>
          <w:b/>
          <w:sz w:val="20"/>
        </w:rPr>
      </w:pPr>
    </w:p>
    <w:p w:rsidR="00A54CAE" w:rsidRDefault="00A54CAE">
      <w:pPr>
        <w:rPr>
          <w:b/>
          <w:sz w:val="20"/>
        </w:rPr>
      </w:pPr>
    </w:p>
    <w:p w:rsidR="00A54CAE" w:rsidRDefault="00A54CAE">
      <w:pPr>
        <w:spacing w:before="1"/>
        <w:rPr>
          <w:b/>
          <w:sz w:val="13"/>
        </w:rPr>
      </w:pPr>
    </w:p>
    <w:tbl>
      <w:tblPr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74"/>
        <w:gridCol w:w="3953"/>
        <w:gridCol w:w="4879"/>
      </w:tblGrid>
      <w:tr w:rsidR="00A54CAE">
        <w:trPr>
          <w:trHeight w:val="697"/>
        </w:trPr>
        <w:tc>
          <w:tcPr>
            <w:tcW w:w="974" w:type="dxa"/>
          </w:tcPr>
          <w:p w:rsidR="00A54CAE" w:rsidRDefault="0022737D">
            <w:pPr>
              <w:pStyle w:val="TableParagraph"/>
              <w:ind w:left="0" w:right="361"/>
              <w:jc w:val="right"/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953" w:type="dxa"/>
          </w:tcPr>
          <w:p w:rsidR="00A54CAE" w:rsidRDefault="0022737D">
            <w:pPr>
              <w:pStyle w:val="TableParagraph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879" w:type="dxa"/>
          </w:tcPr>
          <w:p w:rsidR="00A54CAE" w:rsidRDefault="0022737D">
            <w:pPr>
              <w:pStyle w:val="TableParagraph"/>
              <w:ind w:left="116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A54CAE">
        <w:trPr>
          <w:trHeight w:val="986"/>
        </w:trPr>
        <w:tc>
          <w:tcPr>
            <w:tcW w:w="974" w:type="dxa"/>
          </w:tcPr>
          <w:p w:rsidR="00A54CAE" w:rsidRDefault="0022737D">
            <w:pPr>
              <w:pStyle w:val="TableParagraph"/>
              <w:ind w:left="0" w:right="395"/>
              <w:jc w:val="right"/>
            </w:pPr>
            <w:r>
              <w:t>1.</w:t>
            </w:r>
          </w:p>
        </w:tc>
        <w:tc>
          <w:tcPr>
            <w:tcW w:w="3953" w:type="dxa"/>
          </w:tcPr>
          <w:p w:rsidR="00A54CAE" w:rsidRDefault="0022737D">
            <w:pPr>
              <w:pStyle w:val="TableParagraph"/>
              <w:spacing w:line="259" w:lineRule="auto"/>
              <w:ind w:right="679"/>
            </w:pPr>
            <w:r>
              <w:rPr>
                <w:color w:val="202020"/>
              </w:rPr>
              <w:t>Problem Statement (Problem to be</w:t>
            </w:r>
            <w:r>
              <w:rPr>
                <w:color w:val="202020"/>
                <w:spacing w:val="-47"/>
              </w:rPr>
              <w:t xml:space="preserve"> </w:t>
            </w:r>
            <w:r>
              <w:rPr>
                <w:color w:val="202020"/>
              </w:rPr>
              <w:t>solved)</w:t>
            </w:r>
          </w:p>
        </w:tc>
        <w:tc>
          <w:tcPr>
            <w:tcW w:w="4879" w:type="dxa"/>
          </w:tcPr>
          <w:p w:rsidR="00A54CAE" w:rsidRDefault="0022737D">
            <w:pPr>
              <w:pStyle w:val="TableParagraph"/>
              <w:spacing w:line="259" w:lineRule="auto"/>
              <w:ind w:left="116" w:right="135"/>
            </w:pPr>
            <w:r>
              <w:t xml:space="preserve">When someone </w:t>
            </w:r>
            <w:proofErr w:type="gramStart"/>
            <w:r>
              <w:t>near</w:t>
            </w:r>
            <w:proofErr w:type="gramEnd"/>
            <w:r>
              <w:t xml:space="preserve"> the child this device alerts the</w:t>
            </w:r>
            <w:r>
              <w:rPr>
                <w:spacing w:val="-47"/>
              </w:rPr>
              <w:t xml:space="preserve"> </w:t>
            </w:r>
            <w:r>
              <w:t>parents whereas the parents in other distanced</w:t>
            </w:r>
            <w:r>
              <w:rPr>
                <w:spacing w:val="1"/>
              </w:rPr>
              <w:t xml:space="preserve"> </w:t>
            </w:r>
            <w:r>
              <w:t>place.</w:t>
            </w:r>
          </w:p>
        </w:tc>
      </w:tr>
      <w:tr w:rsidR="00A54CAE">
        <w:trPr>
          <w:trHeight w:val="2659"/>
        </w:trPr>
        <w:tc>
          <w:tcPr>
            <w:tcW w:w="974" w:type="dxa"/>
          </w:tcPr>
          <w:p w:rsidR="00A54CAE" w:rsidRDefault="0022737D">
            <w:pPr>
              <w:pStyle w:val="TableParagraph"/>
              <w:ind w:left="0" w:right="395"/>
              <w:jc w:val="right"/>
            </w:pPr>
            <w:r>
              <w:t>2.</w:t>
            </w:r>
          </w:p>
        </w:tc>
        <w:tc>
          <w:tcPr>
            <w:tcW w:w="3953" w:type="dxa"/>
          </w:tcPr>
          <w:p w:rsidR="00A54CAE" w:rsidRDefault="0022737D">
            <w:pPr>
              <w:pStyle w:val="TableParagraph"/>
            </w:pPr>
            <w:r>
              <w:rPr>
                <w:color w:val="202020"/>
              </w:rPr>
              <w:t>Idea</w:t>
            </w:r>
            <w:r>
              <w:rPr>
                <w:color w:val="202020"/>
                <w:spacing w:val="-1"/>
              </w:rPr>
              <w:t xml:space="preserve"> </w:t>
            </w:r>
            <w:r>
              <w:rPr>
                <w:color w:val="202020"/>
              </w:rPr>
              <w:t>/</w:t>
            </w:r>
            <w:r>
              <w:rPr>
                <w:color w:val="202020"/>
                <w:spacing w:val="-1"/>
              </w:rPr>
              <w:t xml:space="preserve"> </w:t>
            </w:r>
            <w:r>
              <w:rPr>
                <w:color w:val="202020"/>
              </w:rPr>
              <w:t>Solution</w:t>
            </w:r>
            <w:r>
              <w:rPr>
                <w:color w:val="202020"/>
                <w:spacing w:val="-3"/>
              </w:rPr>
              <w:t xml:space="preserve"> </w:t>
            </w:r>
            <w:r>
              <w:rPr>
                <w:color w:val="202020"/>
              </w:rPr>
              <w:t>description</w:t>
            </w:r>
          </w:p>
        </w:tc>
        <w:tc>
          <w:tcPr>
            <w:tcW w:w="4879" w:type="dxa"/>
          </w:tcPr>
          <w:p w:rsidR="00A54CAE" w:rsidRDefault="0022737D">
            <w:pPr>
              <w:pStyle w:val="TableParagraph"/>
              <w:spacing w:line="259" w:lineRule="auto"/>
              <w:ind w:left="116" w:right="171"/>
            </w:pPr>
            <w:r>
              <w:t>The aim of this device is to provide safety to the</w:t>
            </w:r>
            <w:r>
              <w:rPr>
                <w:spacing w:val="1"/>
              </w:rPr>
              <w:t xml:space="preserve"> </w:t>
            </w:r>
            <w:r>
              <w:t>child by allowing the parent to locate the child and</w:t>
            </w:r>
            <w:r>
              <w:rPr>
                <w:spacing w:val="-47"/>
              </w:rPr>
              <w:t xml:space="preserve"> </w:t>
            </w:r>
            <w:r>
              <w:t>view their surroundings. This device can be used to</w:t>
            </w:r>
            <w:r>
              <w:rPr>
                <w:spacing w:val="-47"/>
              </w:rPr>
              <w:t xml:space="preserve"> </w:t>
            </w:r>
            <w:r>
              <w:t>monitor the temperature and motion of the child.</w:t>
            </w:r>
            <w:r>
              <w:rPr>
                <w:spacing w:val="1"/>
              </w:rPr>
              <w:t xml:space="preserve"> </w:t>
            </w:r>
            <w:r>
              <w:t>The other features of the device are emergency</w:t>
            </w:r>
            <w:r>
              <w:rPr>
                <w:spacing w:val="1"/>
              </w:rPr>
              <w:t xml:space="preserve"> </w:t>
            </w:r>
            <w:r>
              <w:t>light and alarm buzzer which are activated when</w:t>
            </w:r>
            <w:r>
              <w:rPr>
                <w:spacing w:val="1"/>
              </w:rPr>
              <w:t xml:space="preserve"> </w:t>
            </w:r>
            <w:r>
              <w:t>the ult</w:t>
            </w:r>
            <w:r>
              <w:t>rasonic sensor sense something near child.</w:t>
            </w:r>
            <w:r>
              <w:rPr>
                <w:spacing w:val="1"/>
              </w:rPr>
              <w:t xml:space="preserve"> </w:t>
            </w:r>
            <w:r>
              <w:t>After</w:t>
            </w:r>
            <w:r>
              <w:rPr>
                <w:spacing w:val="-1"/>
              </w:rPr>
              <w:t xml:space="preserve"> </w:t>
            </w:r>
            <w:r>
              <w:t>automatically</w:t>
            </w:r>
            <w:r>
              <w:rPr>
                <w:spacing w:val="-1"/>
              </w:rPr>
              <w:t xml:space="preserve"> </w:t>
            </w:r>
            <w:r>
              <w:t>send</w:t>
            </w:r>
            <w:r>
              <w:rPr>
                <w:spacing w:val="-2"/>
              </w:rPr>
              <w:t xml:space="preserve"> </w:t>
            </w:r>
            <w:r>
              <w:t>the SMS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parents</w:t>
            </w:r>
            <w:r>
              <w:rPr>
                <w:spacing w:val="-3"/>
              </w:rPr>
              <w:t xml:space="preserve"> </w:t>
            </w:r>
            <w:r>
              <w:t>and</w:t>
            </w:r>
          </w:p>
          <w:p w:rsidR="00A54CAE" w:rsidRDefault="0022737D">
            <w:pPr>
              <w:pStyle w:val="TableParagraph"/>
              <w:spacing w:before="0" w:line="267" w:lineRule="exact"/>
              <w:ind w:left="116"/>
            </w:pPr>
            <w:proofErr w:type="gramStart"/>
            <w:r>
              <w:t>call</w:t>
            </w:r>
            <w:proofErr w:type="gramEnd"/>
            <w:r>
              <w:rPr>
                <w:spacing w:val="-2"/>
              </w:rPr>
              <w:t xml:space="preserve"> </w:t>
            </w:r>
            <w:r>
              <w:t>also</w:t>
            </w:r>
            <w:r>
              <w:rPr>
                <w:spacing w:val="-2"/>
              </w:rPr>
              <w:t xml:space="preserve"> </w:t>
            </w:r>
            <w:r>
              <w:t>received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parents.</w:t>
            </w:r>
          </w:p>
        </w:tc>
      </w:tr>
      <w:tr w:rsidR="00A54CAE">
        <w:trPr>
          <w:trHeight w:val="957"/>
        </w:trPr>
        <w:tc>
          <w:tcPr>
            <w:tcW w:w="974" w:type="dxa"/>
          </w:tcPr>
          <w:p w:rsidR="00A54CAE" w:rsidRDefault="0022737D">
            <w:pPr>
              <w:pStyle w:val="TableParagraph"/>
              <w:ind w:left="0" w:right="395"/>
              <w:jc w:val="right"/>
            </w:pPr>
            <w:r>
              <w:t>3.</w:t>
            </w:r>
          </w:p>
        </w:tc>
        <w:tc>
          <w:tcPr>
            <w:tcW w:w="3953" w:type="dxa"/>
          </w:tcPr>
          <w:p w:rsidR="00A54CAE" w:rsidRDefault="0022737D">
            <w:pPr>
              <w:pStyle w:val="TableParagraph"/>
            </w:pPr>
            <w:r>
              <w:rPr>
                <w:color w:val="202020"/>
              </w:rPr>
              <w:t>Novelty</w:t>
            </w:r>
            <w:r>
              <w:rPr>
                <w:color w:val="202020"/>
                <w:spacing w:val="-1"/>
              </w:rPr>
              <w:t xml:space="preserve"> </w:t>
            </w:r>
            <w:r>
              <w:rPr>
                <w:color w:val="202020"/>
              </w:rPr>
              <w:t>/</w:t>
            </w:r>
            <w:r>
              <w:rPr>
                <w:color w:val="202020"/>
                <w:spacing w:val="-1"/>
              </w:rPr>
              <w:t xml:space="preserve"> </w:t>
            </w:r>
            <w:r>
              <w:rPr>
                <w:color w:val="202020"/>
              </w:rPr>
              <w:t>Uniqueness</w:t>
            </w:r>
          </w:p>
        </w:tc>
        <w:tc>
          <w:tcPr>
            <w:tcW w:w="4879" w:type="dxa"/>
          </w:tcPr>
          <w:p w:rsidR="00A54CAE" w:rsidRDefault="0022737D">
            <w:pPr>
              <w:pStyle w:val="TableParagraph"/>
              <w:spacing w:line="259" w:lineRule="auto"/>
              <w:ind w:left="116" w:right="397"/>
            </w:pPr>
            <w:r>
              <w:t>The enchantments will be adding more features,</w:t>
            </w:r>
            <w:r>
              <w:rPr>
                <w:spacing w:val="-47"/>
              </w:rPr>
              <w:t xml:space="preserve"> </w:t>
            </w:r>
            <w:r>
              <w:t>software, applications, hardware to make the</w:t>
            </w:r>
            <w:r>
              <w:rPr>
                <w:spacing w:val="1"/>
              </w:rPr>
              <w:t xml:space="preserve"> </w:t>
            </w:r>
            <w:r>
              <w:t>proposed</w:t>
            </w:r>
            <w:r>
              <w:rPr>
                <w:spacing w:val="-1"/>
              </w:rPr>
              <w:t xml:space="preserve"> </w:t>
            </w:r>
            <w:r>
              <w:t>system.</w:t>
            </w:r>
          </w:p>
        </w:tc>
      </w:tr>
      <w:tr w:rsidR="00A54CAE">
        <w:trPr>
          <w:trHeight w:val="2080"/>
        </w:trPr>
        <w:tc>
          <w:tcPr>
            <w:tcW w:w="974" w:type="dxa"/>
          </w:tcPr>
          <w:p w:rsidR="00A54CAE" w:rsidRDefault="0022737D">
            <w:pPr>
              <w:pStyle w:val="TableParagraph"/>
              <w:ind w:left="0" w:right="395"/>
              <w:jc w:val="right"/>
            </w:pPr>
            <w:r>
              <w:t>4.</w:t>
            </w:r>
          </w:p>
        </w:tc>
        <w:tc>
          <w:tcPr>
            <w:tcW w:w="3953" w:type="dxa"/>
          </w:tcPr>
          <w:p w:rsidR="00A54CAE" w:rsidRDefault="0022737D">
            <w:pPr>
              <w:pStyle w:val="TableParagraph"/>
            </w:pPr>
            <w:r>
              <w:rPr>
                <w:color w:val="202020"/>
              </w:rPr>
              <w:t>Social</w:t>
            </w:r>
            <w:r>
              <w:rPr>
                <w:color w:val="202020"/>
                <w:spacing w:val="-3"/>
              </w:rPr>
              <w:t xml:space="preserve"> </w:t>
            </w:r>
            <w:r>
              <w:rPr>
                <w:color w:val="202020"/>
              </w:rPr>
              <w:t>Impact</w:t>
            </w:r>
            <w:r>
              <w:rPr>
                <w:color w:val="202020"/>
                <w:spacing w:val="-3"/>
              </w:rPr>
              <w:t xml:space="preserve"> </w:t>
            </w:r>
            <w:r>
              <w:rPr>
                <w:color w:val="202020"/>
              </w:rPr>
              <w:t>/ Customer</w:t>
            </w:r>
            <w:r>
              <w:rPr>
                <w:color w:val="202020"/>
                <w:spacing w:val="-1"/>
              </w:rPr>
              <w:t xml:space="preserve"> </w:t>
            </w:r>
            <w:r>
              <w:rPr>
                <w:color w:val="202020"/>
              </w:rPr>
              <w:t>Satisfaction</w:t>
            </w:r>
          </w:p>
        </w:tc>
        <w:tc>
          <w:tcPr>
            <w:tcW w:w="4879" w:type="dxa"/>
          </w:tcPr>
          <w:p w:rsidR="00A54CAE" w:rsidRDefault="0022737D">
            <w:pPr>
              <w:pStyle w:val="TableParagraph"/>
              <w:spacing w:line="259" w:lineRule="auto"/>
              <w:ind w:left="116" w:right="181" w:firstLine="52"/>
            </w:pPr>
            <w:r>
              <w:t>The feedbacks of parents and children were highly</w:t>
            </w:r>
            <w:r>
              <w:rPr>
                <w:spacing w:val="-47"/>
              </w:rPr>
              <w:t xml:space="preserve"> </w:t>
            </w:r>
            <w:r>
              <w:t>promising. Results showed that 86.4% of the</w:t>
            </w:r>
            <w:r>
              <w:rPr>
                <w:spacing w:val="1"/>
              </w:rPr>
              <w:t xml:space="preserve"> </w:t>
            </w:r>
            <w:r>
              <w:t>parents are satisfied with the time controller,</w:t>
            </w:r>
            <w:r>
              <w:rPr>
                <w:spacing w:val="1"/>
              </w:rPr>
              <w:t xml:space="preserve"> </w:t>
            </w:r>
            <w:r>
              <w:t>around 91.1% of the children are satisfied with the</w:t>
            </w:r>
            <w:r>
              <w:rPr>
                <w:spacing w:val="-47"/>
              </w:rPr>
              <w:t xml:space="preserve"> </w:t>
            </w:r>
            <w:r>
              <w:t>proposed interface and 100% of the children are</w:t>
            </w:r>
            <w:r>
              <w:rPr>
                <w:spacing w:val="1"/>
              </w:rPr>
              <w:t xml:space="preserve"> </w:t>
            </w:r>
            <w:r>
              <w:t>satisfied</w:t>
            </w:r>
            <w:r>
              <w:rPr>
                <w:spacing w:val="-4"/>
              </w:rPr>
              <w:t xml:space="preserve"> </w:t>
            </w:r>
            <w:r>
              <w:t>with the</w:t>
            </w:r>
            <w:r>
              <w:rPr>
                <w:spacing w:val="-4"/>
              </w:rPr>
              <w:t xml:space="preserve"> </w:t>
            </w:r>
            <w:r>
              <w:t>multiple</w:t>
            </w:r>
            <w:r>
              <w:rPr>
                <w:spacing w:val="-3"/>
              </w:rPr>
              <w:t xml:space="preserve"> </w:t>
            </w:r>
            <w:r>
              <w:t>sessions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time</w:t>
            </w:r>
          </w:p>
          <w:p w:rsidR="00A54CAE" w:rsidRDefault="0022737D">
            <w:pPr>
              <w:pStyle w:val="TableParagraph"/>
              <w:spacing w:before="1"/>
              <w:ind w:left="116"/>
            </w:pPr>
            <w:r>
              <w:t>allowed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video algorithm</w:t>
            </w:r>
          </w:p>
        </w:tc>
      </w:tr>
      <w:tr w:rsidR="00A54CAE">
        <w:trPr>
          <w:trHeight w:val="1209"/>
        </w:trPr>
        <w:tc>
          <w:tcPr>
            <w:tcW w:w="974" w:type="dxa"/>
          </w:tcPr>
          <w:p w:rsidR="00A54CAE" w:rsidRDefault="0022737D">
            <w:pPr>
              <w:pStyle w:val="TableParagraph"/>
              <w:ind w:left="0" w:right="395"/>
              <w:jc w:val="right"/>
            </w:pPr>
            <w:r>
              <w:t>5.</w:t>
            </w:r>
          </w:p>
        </w:tc>
        <w:tc>
          <w:tcPr>
            <w:tcW w:w="3953" w:type="dxa"/>
          </w:tcPr>
          <w:p w:rsidR="00A54CAE" w:rsidRDefault="0022737D">
            <w:pPr>
              <w:pStyle w:val="TableParagraph"/>
            </w:pPr>
            <w:r>
              <w:rPr>
                <w:color w:val="202020"/>
              </w:rPr>
              <w:t>Business</w:t>
            </w:r>
            <w:r>
              <w:rPr>
                <w:color w:val="202020"/>
                <w:spacing w:val="-1"/>
              </w:rPr>
              <w:t xml:space="preserve"> </w:t>
            </w:r>
            <w:r>
              <w:rPr>
                <w:color w:val="202020"/>
              </w:rPr>
              <w:t>Model</w:t>
            </w:r>
            <w:r>
              <w:rPr>
                <w:color w:val="202020"/>
                <w:spacing w:val="-3"/>
              </w:rPr>
              <w:t xml:space="preserve"> </w:t>
            </w:r>
            <w:r>
              <w:rPr>
                <w:color w:val="202020"/>
              </w:rPr>
              <w:t>(Revenue</w:t>
            </w:r>
            <w:r>
              <w:rPr>
                <w:color w:val="202020"/>
                <w:spacing w:val="-5"/>
              </w:rPr>
              <w:t xml:space="preserve"> </w:t>
            </w:r>
            <w:r>
              <w:rPr>
                <w:color w:val="202020"/>
              </w:rPr>
              <w:t>Model)</w:t>
            </w:r>
          </w:p>
        </w:tc>
        <w:tc>
          <w:tcPr>
            <w:tcW w:w="4879" w:type="dxa"/>
          </w:tcPr>
          <w:p w:rsidR="00A54CAE" w:rsidRDefault="0022737D">
            <w:pPr>
              <w:pStyle w:val="TableParagraph"/>
              <w:spacing w:line="259" w:lineRule="auto"/>
              <w:ind w:left="116" w:right="127"/>
              <w:jc w:val="both"/>
            </w:pPr>
            <w:proofErr w:type="spellStart"/>
            <w:r>
              <w:t>Iot</w:t>
            </w:r>
            <w:proofErr w:type="spellEnd"/>
            <w:r>
              <w:t xml:space="preserve"> based risk monitoring device for child is done</w:t>
            </w:r>
            <w:r>
              <w:rPr>
                <w:spacing w:val="1"/>
              </w:rPr>
              <w:t xml:space="preserve"> </w:t>
            </w:r>
            <w:r>
              <w:t>through smart device i.e., smart watch Through this</w:t>
            </w:r>
            <w:r>
              <w:rPr>
                <w:spacing w:val="-48"/>
              </w:rPr>
              <w:t xml:space="preserve"> </w:t>
            </w:r>
            <w:r>
              <w:t>device</w:t>
            </w:r>
            <w:r>
              <w:rPr>
                <w:spacing w:val="9"/>
              </w:rPr>
              <w:t xml:space="preserve"> </w:t>
            </w:r>
            <w:r>
              <w:t>the</w:t>
            </w:r>
            <w:r>
              <w:rPr>
                <w:spacing w:val="13"/>
              </w:rPr>
              <w:t xml:space="preserve"> </w:t>
            </w:r>
            <w:r>
              <w:t>respected</w:t>
            </w:r>
            <w:r>
              <w:rPr>
                <w:spacing w:val="11"/>
              </w:rPr>
              <w:t xml:space="preserve"> </w:t>
            </w:r>
            <w:r>
              <w:t>parameters</w:t>
            </w:r>
            <w:r>
              <w:rPr>
                <w:spacing w:val="10"/>
              </w:rPr>
              <w:t xml:space="preserve"> </w:t>
            </w:r>
            <w:r>
              <w:t>are</w:t>
            </w:r>
            <w:r>
              <w:rPr>
                <w:spacing w:val="6"/>
              </w:rPr>
              <w:t xml:space="preserve"> </w:t>
            </w:r>
            <w:r>
              <w:t>monitored</w:t>
            </w:r>
            <w:r>
              <w:rPr>
                <w:spacing w:val="9"/>
              </w:rPr>
              <w:t xml:space="preserve"> </w:t>
            </w:r>
            <w:r>
              <w:t>by</w:t>
            </w:r>
          </w:p>
          <w:p w:rsidR="00A54CAE" w:rsidRDefault="0022737D">
            <w:pPr>
              <w:pStyle w:val="TableParagraph"/>
              <w:spacing w:before="0" w:line="267" w:lineRule="exact"/>
              <w:ind w:left="116"/>
              <w:jc w:val="both"/>
            </w:pPr>
            <w:proofErr w:type="gramStart"/>
            <w:r>
              <w:t>the</w:t>
            </w:r>
            <w:proofErr w:type="gramEnd"/>
            <w:r>
              <w:rPr>
                <w:spacing w:val="-2"/>
              </w:rPr>
              <w:t xml:space="preserve"> </w:t>
            </w:r>
            <w:r>
              <w:t>connected</w:t>
            </w:r>
            <w:r>
              <w:rPr>
                <w:spacing w:val="-1"/>
              </w:rPr>
              <w:t xml:space="preserve"> </w:t>
            </w:r>
            <w:r>
              <w:t>person.</w:t>
            </w:r>
          </w:p>
        </w:tc>
      </w:tr>
    </w:tbl>
    <w:p w:rsidR="00A54CAE" w:rsidRDefault="00A54CAE">
      <w:pPr>
        <w:spacing w:line="267" w:lineRule="exact"/>
        <w:jc w:val="both"/>
        <w:sectPr w:rsidR="00A54CAE">
          <w:type w:val="continuous"/>
          <w:pgSz w:w="11910" w:h="16840"/>
          <w:pgMar w:top="1420" w:right="620" w:bottom="280" w:left="1240" w:header="720" w:footer="720" w:gutter="0"/>
          <w:cols w:space="720"/>
        </w:sectPr>
      </w:pPr>
    </w:p>
    <w:tbl>
      <w:tblPr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74"/>
        <w:gridCol w:w="3953"/>
        <w:gridCol w:w="4879"/>
      </w:tblGrid>
      <w:tr w:rsidR="00A54CAE">
        <w:trPr>
          <w:trHeight w:val="991"/>
        </w:trPr>
        <w:tc>
          <w:tcPr>
            <w:tcW w:w="974" w:type="dxa"/>
          </w:tcPr>
          <w:p w:rsidR="00A54CAE" w:rsidRDefault="0022737D">
            <w:pPr>
              <w:pStyle w:val="TableParagraph"/>
              <w:spacing w:before="50"/>
              <w:ind w:left="378" w:right="378"/>
              <w:jc w:val="center"/>
            </w:pPr>
            <w:r>
              <w:lastRenderedPageBreak/>
              <w:t>6.</w:t>
            </w:r>
          </w:p>
        </w:tc>
        <w:tc>
          <w:tcPr>
            <w:tcW w:w="3953" w:type="dxa"/>
          </w:tcPr>
          <w:p w:rsidR="00A54CAE" w:rsidRDefault="0022737D">
            <w:pPr>
              <w:pStyle w:val="TableParagraph"/>
              <w:spacing w:before="50"/>
            </w:pPr>
            <w:r>
              <w:rPr>
                <w:color w:val="202020"/>
              </w:rPr>
              <w:t>Scalability</w:t>
            </w:r>
            <w:r>
              <w:rPr>
                <w:color w:val="202020"/>
                <w:spacing w:val="-4"/>
              </w:rPr>
              <w:t xml:space="preserve"> </w:t>
            </w:r>
            <w:r>
              <w:rPr>
                <w:color w:val="202020"/>
              </w:rPr>
              <w:t>of</w:t>
            </w:r>
            <w:r>
              <w:rPr>
                <w:color w:val="202020"/>
                <w:spacing w:val="-1"/>
              </w:rPr>
              <w:t xml:space="preserve"> </w:t>
            </w:r>
            <w:r>
              <w:rPr>
                <w:color w:val="202020"/>
              </w:rPr>
              <w:t>the Solution</w:t>
            </w:r>
          </w:p>
        </w:tc>
        <w:tc>
          <w:tcPr>
            <w:tcW w:w="4879" w:type="dxa"/>
          </w:tcPr>
          <w:p w:rsidR="00A54CAE" w:rsidRDefault="0022737D">
            <w:pPr>
              <w:pStyle w:val="TableParagraph"/>
              <w:spacing w:before="50"/>
              <w:ind w:left="116"/>
            </w:pPr>
            <w:r>
              <w:t>It can</w:t>
            </w:r>
            <w:r>
              <w:rPr>
                <w:spacing w:val="-1"/>
              </w:rPr>
              <w:t xml:space="preserve"> </w:t>
            </w:r>
            <w:r>
              <w:t>be</w:t>
            </w:r>
            <w:r>
              <w:rPr>
                <w:spacing w:val="1"/>
              </w:rPr>
              <w:t xml:space="preserve"> </w:t>
            </w:r>
            <w:r>
              <w:t>given up</w:t>
            </w:r>
            <w:r>
              <w:rPr>
                <w:spacing w:val="-4"/>
              </w:rPr>
              <w:t xml:space="preserve"> </w:t>
            </w:r>
            <w:r>
              <w:t>to 4</w:t>
            </w:r>
            <w:r>
              <w:rPr>
                <w:spacing w:val="-2"/>
              </w:rPr>
              <w:t xml:space="preserve"> </w:t>
            </w:r>
            <w:r>
              <w:t>out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3"/>
              </w:rPr>
              <w:t xml:space="preserve"> </w:t>
            </w:r>
            <w:r>
              <w:t>5.</w:t>
            </w:r>
          </w:p>
        </w:tc>
      </w:tr>
    </w:tbl>
    <w:p w:rsidR="0022737D" w:rsidRDefault="0022737D"/>
    <w:sectPr w:rsidR="0022737D" w:rsidSect="00A54CAE">
      <w:pgSz w:w="11910" w:h="16840"/>
      <w:pgMar w:top="1420" w:right="620" w:bottom="280" w:left="12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A54CAE"/>
    <w:rsid w:val="0022737D"/>
    <w:rsid w:val="00A54CAE"/>
    <w:rsid w:val="00B57E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54CAE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54CAE"/>
    <w:rPr>
      <w:b/>
      <w:bCs/>
    </w:rPr>
  </w:style>
  <w:style w:type="paragraph" w:styleId="Title">
    <w:name w:val="Title"/>
    <w:basedOn w:val="Normal"/>
    <w:uiPriority w:val="1"/>
    <w:qFormat/>
    <w:rsid w:val="00A54CAE"/>
    <w:pPr>
      <w:spacing w:before="5"/>
      <w:ind w:left="3037" w:right="3655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A54CAE"/>
  </w:style>
  <w:style w:type="paragraph" w:customStyle="1" w:styleId="TableParagraph">
    <w:name w:val="Table Paragraph"/>
    <w:basedOn w:val="Normal"/>
    <w:uiPriority w:val="1"/>
    <w:qFormat/>
    <w:rsid w:val="00A54CAE"/>
    <w:pPr>
      <w:spacing w:before="49"/>
      <w:ind w:left="11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246</Words>
  <Characters>1406</Characters>
  <Application>Microsoft Office Word</Application>
  <DocSecurity>0</DocSecurity>
  <Lines>11</Lines>
  <Paragraphs>3</Paragraphs>
  <ScaleCrop>false</ScaleCrop>
  <Company/>
  <LinksUpToDate>false</LinksUpToDate>
  <CharactersWithSpaces>1649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SARA</cp:lastModifiedBy>
  <cp:revision>2</cp:revision>
  <dcterms:created xsi:type="dcterms:W3CDTF">2022-11-18T09:01:00Z</dcterms:created>
  <dcterms:modified xsi:type="dcterms:W3CDTF">2022-11-18T09:01:00Z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2022-11-18T00:00:00Z</vt:filetime>
  </property>
</Properties>
</file>