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9A2" w:rsidRDefault="00CB623A">
      <w:pPr>
        <w:pStyle w:val="Title"/>
      </w:pP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7"/>
        </w:rPr>
        <w:t xml:space="preserve"> </w:t>
      </w:r>
      <w:r>
        <w:t>REQUESTS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MOBILEAPP</w:t>
      </w:r>
    </w:p>
    <w:p w:rsidR="001069A2" w:rsidRDefault="001069A2">
      <w:pPr>
        <w:pStyle w:val="BodyText"/>
        <w:rPr>
          <w:b/>
          <w:sz w:val="20"/>
        </w:rPr>
      </w:pPr>
    </w:p>
    <w:p w:rsidR="001069A2" w:rsidRDefault="001069A2">
      <w:pPr>
        <w:pStyle w:val="BodyText"/>
        <w:rPr>
          <w:b/>
          <w:sz w:val="20"/>
        </w:rPr>
      </w:pPr>
    </w:p>
    <w:p w:rsidR="001069A2" w:rsidRDefault="001069A2">
      <w:pPr>
        <w:pStyle w:val="BodyText"/>
        <w:rPr>
          <w:b/>
          <w:sz w:val="20"/>
        </w:rPr>
      </w:pPr>
    </w:p>
    <w:p w:rsidR="001069A2" w:rsidRDefault="001069A2">
      <w:pPr>
        <w:pStyle w:val="BodyText"/>
        <w:spacing w:before="7" w:after="1"/>
        <w:rPr>
          <w:b/>
          <w:sz w:val="17"/>
        </w:rPr>
      </w:pPr>
    </w:p>
    <w:tbl>
      <w:tblPr>
        <w:tblW w:w="0" w:type="auto"/>
        <w:tblInd w:w="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1"/>
        <w:gridCol w:w="4826"/>
      </w:tblGrid>
      <w:tr w:rsidR="001069A2">
        <w:trPr>
          <w:trHeight w:val="379"/>
        </w:trPr>
        <w:tc>
          <w:tcPr>
            <w:tcW w:w="4761" w:type="dxa"/>
            <w:tcBorders>
              <w:left w:val="single" w:sz="6" w:space="0" w:color="000000"/>
            </w:tcBorders>
          </w:tcPr>
          <w:p w:rsidR="001069A2" w:rsidRDefault="00CB62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26" w:type="dxa"/>
          </w:tcPr>
          <w:p w:rsidR="001069A2" w:rsidRDefault="00CB623A" w:rsidP="00CB623A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PNT2022TMID31860</w:t>
            </w:r>
          </w:p>
        </w:tc>
      </w:tr>
      <w:tr w:rsidR="001069A2">
        <w:trPr>
          <w:trHeight w:val="1022"/>
        </w:trPr>
        <w:tc>
          <w:tcPr>
            <w:tcW w:w="4761" w:type="dxa"/>
            <w:tcBorders>
              <w:left w:val="single" w:sz="6" w:space="0" w:color="000000"/>
            </w:tcBorders>
          </w:tcPr>
          <w:p w:rsidR="001069A2" w:rsidRDefault="00CB62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26" w:type="dxa"/>
          </w:tcPr>
          <w:p w:rsidR="001069A2" w:rsidRDefault="00CB623A" w:rsidP="00CB623A">
            <w:pPr>
              <w:pStyle w:val="TableParagraph"/>
              <w:spacing w:line="259" w:lineRule="auto"/>
              <w:ind w:left="0" w:right="476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Real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1069A2">
        <w:trPr>
          <w:trHeight w:val="383"/>
        </w:trPr>
        <w:tc>
          <w:tcPr>
            <w:tcW w:w="4761" w:type="dxa"/>
            <w:tcBorders>
              <w:left w:val="single" w:sz="6" w:space="0" w:color="000000"/>
            </w:tcBorders>
          </w:tcPr>
          <w:p w:rsidR="001069A2" w:rsidRDefault="00CB623A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6" w:type="dxa"/>
          </w:tcPr>
          <w:p w:rsidR="001069A2" w:rsidRDefault="00CB623A">
            <w:pPr>
              <w:pStyle w:val="TableParagraph"/>
              <w:spacing w:before="59"/>
              <w:ind w:left="12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1069A2" w:rsidRDefault="001069A2">
      <w:pPr>
        <w:pStyle w:val="BodyText"/>
        <w:rPr>
          <w:b/>
          <w:sz w:val="25"/>
        </w:rPr>
      </w:pPr>
    </w:p>
    <w:p w:rsidR="001069A2" w:rsidRDefault="00CB623A">
      <w:pPr>
        <w:pStyle w:val="ListParagraph"/>
        <w:numPr>
          <w:ilvl w:val="0"/>
          <w:numId w:val="2"/>
        </w:numPr>
        <w:tabs>
          <w:tab w:val="left" w:pos="615"/>
        </w:tabs>
        <w:spacing w:before="52"/>
        <w:ind w:hanging="241"/>
        <w:rPr>
          <w:sz w:val="24"/>
        </w:rPr>
      </w:pPr>
      <w:r>
        <w:rPr>
          <w:color w:val="353535"/>
          <w:sz w:val="24"/>
        </w:rPr>
        <w:t>Ensuring</w:t>
      </w:r>
      <w:r>
        <w:rPr>
          <w:color w:val="353535"/>
          <w:spacing w:val="-8"/>
          <w:sz w:val="24"/>
        </w:rPr>
        <w:t xml:space="preserve"> </w:t>
      </w:r>
      <w:r>
        <w:rPr>
          <w:color w:val="353535"/>
          <w:sz w:val="24"/>
        </w:rPr>
        <w:t>that</w:t>
      </w:r>
      <w:r>
        <w:rPr>
          <w:color w:val="353535"/>
          <w:spacing w:val="-8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9"/>
          <w:sz w:val="24"/>
        </w:rPr>
        <w:t xml:space="preserve"> </w:t>
      </w:r>
      <w:r>
        <w:rPr>
          <w:color w:val="353535"/>
          <w:sz w:val="24"/>
        </w:rPr>
        <w:t>browser</w:t>
      </w:r>
      <w:r>
        <w:rPr>
          <w:color w:val="353535"/>
          <w:spacing w:val="-5"/>
          <w:sz w:val="24"/>
        </w:rPr>
        <w:t xml:space="preserve"> </w:t>
      </w:r>
      <w:r>
        <w:rPr>
          <w:color w:val="353535"/>
          <w:sz w:val="24"/>
        </w:rPr>
        <w:t>communicates</w:t>
      </w:r>
      <w:r>
        <w:rPr>
          <w:color w:val="353535"/>
          <w:spacing w:val="-6"/>
          <w:sz w:val="24"/>
        </w:rPr>
        <w:t xml:space="preserve"> </w:t>
      </w:r>
      <w:r>
        <w:rPr>
          <w:color w:val="353535"/>
          <w:sz w:val="24"/>
        </w:rPr>
        <w:t>with</w:t>
      </w:r>
      <w:r>
        <w:rPr>
          <w:color w:val="353535"/>
          <w:spacing w:val="-10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4"/>
          <w:sz w:val="24"/>
        </w:rPr>
        <w:t xml:space="preserve"> </w:t>
      </w:r>
      <w:r>
        <w:rPr>
          <w:color w:val="353535"/>
          <w:sz w:val="24"/>
        </w:rPr>
        <w:t>required</w:t>
      </w:r>
      <w:r>
        <w:rPr>
          <w:color w:val="353535"/>
          <w:spacing w:val="-6"/>
          <w:sz w:val="24"/>
        </w:rPr>
        <w:t xml:space="preserve"> </w:t>
      </w:r>
      <w:r>
        <w:rPr>
          <w:color w:val="353535"/>
          <w:sz w:val="24"/>
        </w:rPr>
        <w:t>server</w:t>
      </w:r>
      <w:r>
        <w:rPr>
          <w:color w:val="353535"/>
          <w:spacing w:val="-11"/>
          <w:sz w:val="24"/>
        </w:rPr>
        <w:t xml:space="preserve"> </w:t>
      </w:r>
      <w:r>
        <w:rPr>
          <w:color w:val="353535"/>
          <w:sz w:val="24"/>
        </w:rPr>
        <w:t>directly.</w:t>
      </w:r>
    </w:p>
    <w:p w:rsidR="001069A2" w:rsidRDefault="00CB623A">
      <w:pPr>
        <w:pStyle w:val="ListParagraph"/>
        <w:numPr>
          <w:ilvl w:val="0"/>
          <w:numId w:val="2"/>
        </w:numPr>
        <w:tabs>
          <w:tab w:val="left" w:pos="615"/>
        </w:tabs>
        <w:spacing w:before="67"/>
        <w:ind w:hanging="241"/>
        <w:rPr>
          <w:sz w:val="24"/>
        </w:rPr>
      </w:pPr>
      <w:r>
        <w:rPr>
          <w:color w:val="353535"/>
          <w:sz w:val="24"/>
        </w:rPr>
        <w:t>Ensuring</w:t>
      </w:r>
      <w:r>
        <w:rPr>
          <w:color w:val="353535"/>
          <w:spacing w:val="-7"/>
          <w:sz w:val="24"/>
        </w:rPr>
        <w:t xml:space="preserve"> </w:t>
      </w:r>
      <w:r>
        <w:rPr>
          <w:color w:val="353535"/>
          <w:sz w:val="24"/>
        </w:rPr>
        <w:t>that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only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4"/>
          <w:sz w:val="24"/>
        </w:rPr>
        <w:t xml:space="preserve"> </w:t>
      </w:r>
      <w:r>
        <w:rPr>
          <w:color w:val="353535"/>
          <w:sz w:val="24"/>
        </w:rPr>
        <w:t>communicating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systems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have</w:t>
      </w:r>
      <w:r>
        <w:rPr>
          <w:color w:val="353535"/>
          <w:spacing w:val="-4"/>
          <w:sz w:val="24"/>
        </w:rPr>
        <w:t xml:space="preserve"> </w:t>
      </w:r>
      <w:r>
        <w:rPr>
          <w:color w:val="353535"/>
          <w:sz w:val="24"/>
        </w:rPr>
        <w:t>access</w:t>
      </w:r>
      <w:r>
        <w:rPr>
          <w:color w:val="353535"/>
          <w:spacing w:val="-7"/>
          <w:sz w:val="24"/>
        </w:rPr>
        <w:t xml:space="preserve"> </w:t>
      </w:r>
      <w:r>
        <w:rPr>
          <w:color w:val="353535"/>
          <w:sz w:val="24"/>
        </w:rPr>
        <w:t>to</w:t>
      </w:r>
      <w:r>
        <w:rPr>
          <w:color w:val="353535"/>
          <w:spacing w:val="-12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messages</w:t>
      </w:r>
      <w:r>
        <w:rPr>
          <w:color w:val="353535"/>
          <w:spacing w:val="-6"/>
          <w:sz w:val="24"/>
        </w:rPr>
        <w:t xml:space="preserve"> </w:t>
      </w:r>
      <w:r>
        <w:rPr>
          <w:color w:val="353535"/>
          <w:sz w:val="24"/>
        </w:rPr>
        <w:t>they</w:t>
      </w:r>
      <w:r>
        <w:rPr>
          <w:color w:val="353535"/>
          <w:spacing w:val="-7"/>
          <w:sz w:val="24"/>
        </w:rPr>
        <w:t xml:space="preserve"> </w:t>
      </w:r>
      <w:r>
        <w:rPr>
          <w:color w:val="353535"/>
          <w:sz w:val="24"/>
        </w:rPr>
        <w:t>exchange.</w:t>
      </w:r>
    </w:p>
    <w:p w:rsidR="001069A2" w:rsidRDefault="001069A2">
      <w:pPr>
        <w:pStyle w:val="BodyText"/>
        <w:rPr>
          <w:sz w:val="20"/>
        </w:rPr>
      </w:pPr>
    </w:p>
    <w:p w:rsidR="001069A2" w:rsidRDefault="001069A2">
      <w:pPr>
        <w:pStyle w:val="BodyText"/>
        <w:rPr>
          <w:sz w:val="20"/>
        </w:rPr>
      </w:pPr>
    </w:p>
    <w:p w:rsidR="001069A2" w:rsidRDefault="001069A2">
      <w:pPr>
        <w:pStyle w:val="BodyText"/>
        <w:rPr>
          <w:sz w:val="20"/>
        </w:rPr>
      </w:pPr>
    </w:p>
    <w:p w:rsidR="001069A2" w:rsidRDefault="00CB623A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115484</wp:posOffset>
            </wp:positionV>
            <wp:extent cx="5731454" cy="37658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454" cy="376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9A2" w:rsidRDefault="001069A2">
      <w:pPr>
        <w:pStyle w:val="BodyText"/>
        <w:spacing w:before="8"/>
        <w:rPr>
          <w:sz w:val="25"/>
        </w:rPr>
      </w:pPr>
    </w:p>
    <w:p w:rsidR="001069A2" w:rsidRDefault="00CB623A">
      <w:pPr>
        <w:pStyle w:val="BodyText"/>
        <w:spacing w:before="1" w:line="259" w:lineRule="auto"/>
        <w:ind w:left="100" w:right="99" w:firstLine="758"/>
      </w:pPr>
      <w:r>
        <w:t>HTTP transfers data in a hypertext format between the browser and the web server, whereas HTTPS</w:t>
      </w:r>
      <w:r>
        <w:rPr>
          <w:spacing w:val="1"/>
        </w:rPr>
        <w:t xml:space="preserve"> </w:t>
      </w:r>
      <w:r>
        <w:t>transfers data in an encrypted format. As a result, HTTPS protects websites from having their information</w:t>
      </w:r>
      <w:r>
        <w:rPr>
          <w:spacing w:val="1"/>
        </w:rPr>
        <w:t xml:space="preserve"> </w:t>
      </w:r>
      <w:r>
        <w:t>broadcast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anyone</w:t>
      </w:r>
      <w:r>
        <w:rPr>
          <w:spacing w:val="-9"/>
        </w:rPr>
        <w:t xml:space="preserve"> </w:t>
      </w:r>
      <w:r>
        <w:t>eavesdropping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see.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transit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</w:p>
    <w:p w:rsidR="001069A2" w:rsidRDefault="001069A2">
      <w:pPr>
        <w:spacing w:line="259" w:lineRule="auto"/>
        <w:sectPr w:rsidR="001069A2">
          <w:type w:val="continuous"/>
          <w:pgSz w:w="11910" w:h="16840"/>
          <w:pgMar w:top="840" w:right="240" w:bottom="280" w:left="260" w:header="720" w:footer="720" w:gutter="0"/>
          <w:cols w:space="720"/>
        </w:sectPr>
      </w:pPr>
    </w:p>
    <w:p w:rsidR="001069A2" w:rsidRDefault="00CB623A">
      <w:pPr>
        <w:pStyle w:val="BodyText"/>
        <w:spacing w:before="22" w:line="259" w:lineRule="auto"/>
        <w:ind w:left="100" w:right="99"/>
      </w:pPr>
      <w:r>
        <w:lastRenderedPageBreak/>
        <w:t>browser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HTTPS</w:t>
      </w:r>
      <w:r>
        <w:rPr>
          <w:spacing w:val="-3"/>
        </w:rPr>
        <w:t xml:space="preserve"> </w:t>
      </w:r>
      <w:r>
        <w:t>protects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altered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hackers.</w:t>
      </w:r>
      <w:r>
        <w:rPr>
          <w:spacing w:val="-6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intercepted,</w:t>
      </w:r>
      <w:r>
        <w:rPr>
          <w:spacing w:val="-4"/>
        </w:rPr>
        <w:t xml:space="preserve"> </w:t>
      </w:r>
      <w:r>
        <w:t>hackers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unable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message</w:t>
      </w:r>
      <w:r>
        <w:rPr>
          <w:spacing w:val="-1"/>
        </w:rPr>
        <w:t xml:space="preserve"> </w:t>
      </w:r>
      <w:proofErr w:type="spellStart"/>
      <w:r>
        <w:t>isencrypted</w:t>
      </w:r>
      <w:proofErr w:type="spellEnd"/>
      <w:r>
        <w:t>.</w:t>
      </w:r>
    </w:p>
    <w:p w:rsidR="001069A2" w:rsidRDefault="00CB623A">
      <w:pPr>
        <w:pStyle w:val="ListParagraph"/>
        <w:numPr>
          <w:ilvl w:val="0"/>
          <w:numId w:val="1"/>
        </w:numPr>
        <w:tabs>
          <w:tab w:val="left" w:pos="461"/>
        </w:tabs>
        <w:spacing w:line="256" w:lineRule="auto"/>
        <w:ind w:right="104"/>
        <w:rPr>
          <w:sz w:val="24"/>
        </w:rPr>
      </w:pPr>
      <w:r>
        <w:rPr>
          <w:b/>
          <w:color w:val="353535"/>
          <w:sz w:val="24"/>
        </w:rPr>
        <w:t>Private</w:t>
      </w:r>
      <w:r>
        <w:rPr>
          <w:b/>
          <w:color w:val="353535"/>
          <w:spacing w:val="-5"/>
          <w:sz w:val="24"/>
        </w:rPr>
        <w:t xml:space="preserve"> </w:t>
      </w:r>
      <w:r>
        <w:rPr>
          <w:b/>
          <w:color w:val="353535"/>
          <w:sz w:val="24"/>
        </w:rPr>
        <w:t>Key</w:t>
      </w:r>
      <w:r>
        <w:rPr>
          <w:color w:val="353535"/>
          <w:sz w:val="24"/>
        </w:rPr>
        <w:t>:</w:t>
      </w:r>
      <w:r>
        <w:rPr>
          <w:color w:val="353535"/>
          <w:spacing w:val="-5"/>
          <w:sz w:val="24"/>
        </w:rPr>
        <w:t xml:space="preserve"> </w:t>
      </w:r>
      <w:r>
        <w:rPr>
          <w:color w:val="353535"/>
          <w:sz w:val="24"/>
        </w:rPr>
        <w:t>It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is</w:t>
      </w:r>
      <w:r>
        <w:rPr>
          <w:color w:val="353535"/>
          <w:spacing w:val="-7"/>
          <w:sz w:val="24"/>
        </w:rPr>
        <w:t xml:space="preserve"> </w:t>
      </w:r>
      <w:r>
        <w:rPr>
          <w:color w:val="353535"/>
          <w:sz w:val="24"/>
        </w:rPr>
        <w:t>used</w:t>
      </w:r>
      <w:r>
        <w:rPr>
          <w:color w:val="353535"/>
          <w:spacing w:val="-9"/>
          <w:sz w:val="24"/>
        </w:rPr>
        <w:t xml:space="preserve"> </w:t>
      </w:r>
      <w:r>
        <w:rPr>
          <w:color w:val="353535"/>
          <w:sz w:val="24"/>
        </w:rPr>
        <w:t>for</w:t>
      </w:r>
      <w:r>
        <w:rPr>
          <w:color w:val="353535"/>
          <w:spacing w:val="-10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2"/>
          <w:sz w:val="24"/>
        </w:rPr>
        <w:t xml:space="preserve"> </w:t>
      </w:r>
      <w:r>
        <w:rPr>
          <w:color w:val="353535"/>
          <w:sz w:val="24"/>
        </w:rPr>
        <w:t>decryption</w:t>
      </w:r>
      <w:r>
        <w:rPr>
          <w:color w:val="353535"/>
          <w:spacing w:val="-4"/>
          <w:sz w:val="24"/>
        </w:rPr>
        <w:t xml:space="preserve"> </w:t>
      </w:r>
      <w:r>
        <w:rPr>
          <w:color w:val="353535"/>
          <w:sz w:val="24"/>
        </w:rPr>
        <w:t>of</w:t>
      </w:r>
      <w:r>
        <w:rPr>
          <w:color w:val="353535"/>
          <w:spacing w:val="-5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data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that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has</w:t>
      </w:r>
      <w:r>
        <w:rPr>
          <w:color w:val="353535"/>
          <w:spacing w:val="-6"/>
          <w:sz w:val="24"/>
        </w:rPr>
        <w:t xml:space="preserve"> </w:t>
      </w:r>
      <w:r>
        <w:rPr>
          <w:color w:val="353535"/>
          <w:sz w:val="24"/>
        </w:rPr>
        <w:t>been</w:t>
      </w:r>
      <w:r>
        <w:rPr>
          <w:color w:val="353535"/>
          <w:spacing w:val="-5"/>
          <w:sz w:val="24"/>
        </w:rPr>
        <w:t xml:space="preserve"> </w:t>
      </w:r>
      <w:r>
        <w:rPr>
          <w:color w:val="353535"/>
          <w:sz w:val="24"/>
        </w:rPr>
        <w:t>encrypted</w:t>
      </w:r>
      <w:r>
        <w:rPr>
          <w:color w:val="353535"/>
          <w:spacing w:val="-4"/>
          <w:sz w:val="24"/>
        </w:rPr>
        <w:t xml:space="preserve"> </w:t>
      </w:r>
      <w:r>
        <w:rPr>
          <w:color w:val="353535"/>
          <w:sz w:val="24"/>
        </w:rPr>
        <w:t>by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8"/>
          <w:sz w:val="24"/>
        </w:rPr>
        <w:t xml:space="preserve"> </w:t>
      </w:r>
      <w:r>
        <w:rPr>
          <w:color w:val="353535"/>
          <w:sz w:val="24"/>
        </w:rPr>
        <w:t>public</w:t>
      </w:r>
      <w:r>
        <w:rPr>
          <w:color w:val="353535"/>
          <w:spacing w:val="-4"/>
          <w:sz w:val="24"/>
        </w:rPr>
        <w:t xml:space="preserve"> </w:t>
      </w:r>
      <w:r>
        <w:rPr>
          <w:color w:val="353535"/>
          <w:sz w:val="24"/>
        </w:rPr>
        <w:t>key.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It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resides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on</w:t>
      </w:r>
      <w:r>
        <w:rPr>
          <w:color w:val="353535"/>
          <w:spacing w:val="-9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52"/>
          <w:sz w:val="24"/>
        </w:rPr>
        <w:t xml:space="preserve"> </w:t>
      </w:r>
      <w:r>
        <w:rPr>
          <w:color w:val="353535"/>
          <w:sz w:val="24"/>
        </w:rPr>
        <w:t>server-side</w:t>
      </w:r>
      <w:r>
        <w:rPr>
          <w:color w:val="353535"/>
          <w:spacing w:val="-6"/>
          <w:sz w:val="24"/>
        </w:rPr>
        <w:t xml:space="preserve"> </w:t>
      </w:r>
      <w:r>
        <w:rPr>
          <w:color w:val="353535"/>
          <w:sz w:val="24"/>
        </w:rPr>
        <w:t>and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is controlled</w:t>
      </w:r>
      <w:r>
        <w:rPr>
          <w:color w:val="353535"/>
          <w:spacing w:val="2"/>
          <w:sz w:val="24"/>
        </w:rPr>
        <w:t xml:space="preserve"> </w:t>
      </w:r>
      <w:r>
        <w:rPr>
          <w:color w:val="353535"/>
          <w:sz w:val="24"/>
        </w:rPr>
        <w:t>by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the owner</w:t>
      </w:r>
      <w:r>
        <w:rPr>
          <w:color w:val="353535"/>
          <w:spacing w:val="-4"/>
          <w:sz w:val="24"/>
        </w:rPr>
        <w:t xml:space="preserve"> </w:t>
      </w:r>
      <w:r>
        <w:rPr>
          <w:color w:val="353535"/>
          <w:sz w:val="24"/>
        </w:rPr>
        <w:t>of</w:t>
      </w:r>
      <w:r>
        <w:rPr>
          <w:color w:val="353535"/>
          <w:spacing w:val="-4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4"/>
          <w:sz w:val="24"/>
        </w:rPr>
        <w:t xml:space="preserve"> </w:t>
      </w:r>
      <w:r>
        <w:rPr>
          <w:color w:val="353535"/>
          <w:sz w:val="24"/>
        </w:rPr>
        <w:t>website. It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is private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in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nature.</w:t>
      </w:r>
    </w:p>
    <w:p w:rsidR="001069A2" w:rsidRDefault="00CB623A">
      <w:pPr>
        <w:pStyle w:val="ListParagraph"/>
        <w:numPr>
          <w:ilvl w:val="0"/>
          <w:numId w:val="1"/>
        </w:numPr>
        <w:tabs>
          <w:tab w:val="left" w:pos="461"/>
        </w:tabs>
        <w:spacing w:before="155" w:line="249" w:lineRule="auto"/>
        <w:ind w:right="120"/>
        <w:rPr>
          <w:sz w:val="24"/>
        </w:rPr>
      </w:pPr>
      <w:r>
        <w:rPr>
          <w:b/>
          <w:color w:val="353535"/>
          <w:sz w:val="24"/>
        </w:rPr>
        <w:t>Public</w:t>
      </w:r>
      <w:r>
        <w:rPr>
          <w:b/>
          <w:color w:val="353535"/>
          <w:spacing w:val="-4"/>
          <w:sz w:val="24"/>
        </w:rPr>
        <w:t xml:space="preserve"> </w:t>
      </w:r>
      <w:r>
        <w:rPr>
          <w:b/>
          <w:color w:val="353535"/>
          <w:sz w:val="24"/>
        </w:rPr>
        <w:t>Key</w:t>
      </w:r>
      <w:r>
        <w:rPr>
          <w:color w:val="353535"/>
          <w:sz w:val="24"/>
        </w:rPr>
        <w:t>:</w:t>
      </w:r>
      <w:r>
        <w:rPr>
          <w:color w:val="353535"/>
          <w:spacing w:val="-6"/>
          <w:sz w:val="24"/>
        </w:rPr>
        <w:t xml:space="preserve"> </w:t>
      </w:r>
      <w:r>
        <w:rPr>
          <w:color w:val="353535"/>
          <w:sz w:val="24"/>
        </w:rPr>
        <w:t>It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is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public in</w:t>
      </w:r>
      <w:r>
        <w:rPr>
          <w:color w:val="353535"/>
          <w:spacing w:val="-5"/>
          <w:sz w:val="24"/>
        </w:rPr>
        <w:t xml:space="preserve"> </w:t>
      </w:r>
      <w:r>
        <w:rPr>
          <w:color w:val="353535"/>
          <w:sz w:val="24"/>
        </w:rPr>
        <w:t>nature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and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is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accessible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to</w:t>
      </w:r>
      <w:r>
        <w:rPr>
          <w:color w:val="353535"/>
          <w:spacing w:val="-6"/>
          <w:sz w:val="24"/>
        </w:rPr>
        <w:t xml:space="preserve"> </w:t>
      </w:r>
      <w:r>
        <w:rPr>
          <w:color w:val="353535"/>
          <w:sz w:val="24"/>
        </w:rPr>
        <w:t>all</w:t>
      </w:r>
      <w:r>
        <w:rPr>
          <w:color w:val="353535"/>
          <w:spacing w:val="-6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users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who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communicate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with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4"/>
          <w:sz w:val="24"/>
        </w:rPr>
        <w:t xml:space="preserve"> </w:t>
      </w:r>
      <w:r>
        <w:rPr>
          <w:color w:val="353535"/>
          <w:sz w:val="24"/>
        </w:rPr>
        <w:t>server.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private</w:t>
      </w:r>
      <w:r>
        <w:rPr>
          <w:color w:val="353535"/>
          <w:spacing w:val="-51"/>
          <w:sz w:val="24"/>
        </w:rPr>
        <w:t xml:space="preserve"> </w:t>
      </w:r>
      <w:r>
        <w:rPr>
          <w:color w:val="353535"/>
          <w:sz w:val="24"/>
        </w:rPr>
        <w:t>key is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used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for</w:t>
      </w:r>
      <w:r>
        <w:rPr>
          <w:color w:val="353535"/>
          <w:spacing w:val="-5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decryption of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data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that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has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been</w:t>
      </w:r>
      <w:r>
        <w:rPr>
          <w:color w:val="353535"/>
          <w:spacing w:val="-4"/>
          <w:sz w:val="24"/>
        </w:rPr>
        <w:t xml:space="preserve"> </w:t>
      </w:r>
      <w:r>
        <w:rPr>
          <w:color w:val="353535"/>
          <w:sz w:val="24"/>
        </w:rPr>
        <w:t>encrypted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by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public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key.</w:t>
      </w:r>
    </w:p>
    <w:p w:rsidR="001069A2" w:rsidRDefault="001069A2">
      <w:pPr>
        <w:pStyle w:val="BodyText"/>
        <w:rPr>
          <w:sz w:val="20"/>
        </w:rPr>
      </w:pPr>
    </w:p>
    <w:p w:rsidR="001069A2" w:rsidRDefault="001069A2">
      <w:pPr>
        <w:pStyle w:val="BodyText"/>
        <w:rPr>
          <w:sz w:val="20"/>
        </w:rPr>
      </w:pPr>
    </w:p>
    <w:p w:rsidR="001069A2" w:rsidRDefault="00CB623A">
      <w:pPr>
        <w:pStyle w:val="BodyText"/>
        <w:spacing w:before="4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237179</wp:posOffset>
            </wp:positionV>
            <wp:extent cx="4325449" cy="28845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49" cy="2884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69A2">
      <w:pgSz w:w="11910" w:h="16840"/>
      <w:pgMar w:top="84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73F"/>
    <w:multiLevelType w:val="hybridMultilevel"/>
    <w:tmpl w:val="A7ECB140"/>
    <w:lvl w:ilvl="0" w:tplc="58C63F48">
      <w:start w:val="1"/>
      <w:numFmt w:val="decimal"/>
      <w:lvlText w:val="%1."/>
      <w:lvlJc w:val="left"/>
      <w:pPr>
        <w:ind w:left="614" w:hanging="240"/>
        <w:jc w:val="left"/>
      </w:pPr>
      <w:rPr>
        <w:rFonts w:ascii="Calibri" w:eastAsia="Calibri" w:hAnsi="Calibri" w:cs="Calibri" w:hint="default"/>
        <w:color w:val="353535"/>
        <w:spacing w:val="-2"/>
        <w:w w:val="100"/>
        <w:sz w:val="24"/>
        <w:szCs w:val="24"/>
        <w:lang w:val="en-US" w:eastAsia="en-US" w:bidi="ar-SA"/>
      </w:rPr>
    </w:lvl>
    <w:lvl w:ilvl="1" w:tplc="1D605450">
      <w:numFmt w:val="bullet"/>
      <w:lvlText w:val="•"/>
      <w:lvlJc w:val="left"/>
      <w:pPr>
        <w:ind w:left="1698" w:hanging="240"/>
      </w:pPr>
      <w:rPr>
        <w:rFonts w:hint="default"/>
        <w:lang w:val="en-US" w:eastAsia="en-US" w:bidi="ar-SA"/>
      </w:rPr>
    </w:lvl>
    <w:lvl w:ilvl="2" w:tplc="EB0AA344">
      <w:numFmt w:val="bullet"/>
      <w:lvlText w:val="•"/>
      <w:lvlJc w:val="left"/>
      <w:pPr>
        <w:ind w:left="2777" w:hanging="240"/>
      </w:pPr>
      <w:rPr>
        <w:rFonts w:hint="default"/>
        <w:lang w:val="en-US" w:eastAsia="en-US" w:bidi="ar-SA"/>
      </w:rPr>
    </w:lvl>
    <w:lvl w:ilvl="3" w:tplc="0AF01076">
      <w:numFmt w:val="bullet"/>
      <w:lvlText w:val="•"/>
      <w:lvlJc w:val="left"/>
      <w:pPr>
        <w:ind w:left="3856" w:hanging="240"/>
      </w:pPr>
      <w:rPr>
        <w:rFonts w:hint="default"/>
        <w:lang w:val="en-US" w:eastAsia="en-US" w:bidi="ar-SA"/>
      </w:rPr>
    </w:lvl>
    <w:lvl w:ilvl="4" w:tplc="FF3C4EE6">
      <w:numFmt w:val="bullet"/>
      <w:lvlText w:val="•"/>
      <w:lvlJc w:val="left"/>
      <w:pPr>
        <w:ind w:left="4935" w:hanging="240"/>
      </w:pPr>
      <w:rPr>
        <w:rFonts w:hint="default"/>
        <w:lang w:val="en-US" w:eastAsia="en-US" w:bidi="ar-SA"/>
      </w:rPr>
    </w:lvl>
    <w:lvl w:ilvl="5" w:tplc="31D40E0E">
      <w:numFmt w:val="bullet"/>
      <w:lvlText w:val="•"/>
      <w:lvlJc w:val="left"/>
      <w:pPr>
        <w:ind w:left="6014" w:hanging="240"/>
      </w:pPr>
      <w:rPr>
        <w:rFonts w:hint="default"/>
        <w:lang w:val="en-US" w:eastAsia="en-US" w:bidi="ar-SA"/>
      </w:rPr>
    </w:lvl>
    <w:lvl w:ilvl="6" w:tplc="AAC8423E">
      <w:numFmt w:val="bullet"/>
      <w:lvlText w:val="•"/>
      <w:lvlJc w:val="left"/>
      <w:pPr>
        <w:ind w:left="7093" w:hanging="240"/>
      </w:pPr>
      <w:rPr>
        <w:rFonts w:hint="default"/>
        <w:lang w:val="en-US" w:eastAsia="en-US" w:bidi="ar-SA"/>
      </w:rPr>
    </w:lvl>
    <w:lvl w:ilvl="7" w:tplc="BCDE093A">
      <w:numFmt w:val="bullet"/>
      <w:lvlText w:val="•"/>
      <w:lvlJc w:val="left"/>
      <w:pPr>
        <w:ind w:left="8172" w:hanging="240"/>
      </w:pPr>
      <w:rPr>
        <w:rFonts w:hint="default"/>
        <w:lang w:val="en-US" w:eastAsia="en-US" w:bidi="ar-SA"/>
      </w:rPr>
    </w:lvl>
    <w:lvl w:ilvl="8" w:tplc="4B185E38">
      <w:numFmt w:val="bullet"/>
      <w:lvlText w:val="•"/>
      <w:lvlJc w:val="left"/>
      <w:pPr>
        <w:ind w:left="9251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A082045"/>
    <w:multiLevelType w:val="hybridMultilevel"/>
    <w:tmpl w:val="81701BB0"/>
    <w:lvl w:ilvl="0" w:tplc="85BC2386">
      <w:start w:val="1"/>
      <w:numFmt w:val="decimal"/>
      <w:lvlText w:val="%1."/>
      <w:lvlJc w:val="left"/>
      <w:pPr>
        <w:ind w:left="460" w:hanging="361"/>
        <w:jc w:val="left"/>
      </w:pPr>
      <w:rPr>
        <w:rFonts w:ascii="Cambria" w:eastAsia="Cambria" w:hAnsi="Cambria" w:cs="Cambria" w:hint="default"/>
        <w:color w:val="353535"/>
        <w:spacing w:val="-1"/>
        <w:w w:val="99"/>
        <w:sz w:val="27"/>
        <w:szCs w:val="27"/>
        <w:lang w:val="en-US" w:eastAsia="en-US" w:bidi="ar-SA"/>
      </w:rPr>
    </w:lvl>
    <w:lvl w:ilvl="1" w:tplc="48C05FCE">
      <w:numFmt w:val="bullet"/>
      <w:lvlText w:val="•"/>
      <w:lvlJc w:val="left"/>
      <w:pPr>
        <w:ind w:left="1554" w:hanging="361"/>
      </w:pPr>
      <w:rPr>
        <w:rFonts w:hint="default"/>
        <w:lang w:val="en-US" w:eastAsia="en-US" w:bidi="ar-SA"/>
      </w:rPr>
    </w:lvl>
    <w:lvl w:ilvl="2" w:tplc="F3D0092C">
      <w:numFmt w:val="bullet"/>
      <w:lvlText w:val="•"/>
      <w:lvlJc w:val="left"/>
      <w:pPr>
        <w:ind w:left="2649" w:hanging="361"/>
      </w:pPr>
      <w:rPr>
        <w:rFonts w:hint="default"/>
        <w:lang w:val="en-US" w:eastAsia="en-US" w:bidi="ar-SA"/>
      </w:rPr>
    </w:lvl>
    <w:lvl w:ilvl="3" w:tplc="2EDABF10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3AD2FF9A">
      <w:numFmt w:val="bullet"/>
      <w:lvlText w:val="•"/>
      <w:lvlJc w:val="left"/>
      <w:pPr>
        <w:ind w:left="4839" w:hanging="361"/>
      </w:pPr>
      <w:rPr>
        <w:rFonts w:hint="default"/>
        <w:lang w:val="en-US" w:eastAsia="en-US" w:bidi="ar-SA"/>
      </w:rPr>
    </w:lvl>
    <w:lvl w:ilvl="5" w:tplc="4D9CDF5C">
      <w:numFmt w:val="bullet"/>
      <w:lvlText w:val="•"/>
      <w:lvlJc w:val="left"/>
      <w:pPr>
        <w:ind w:left="5934" w:hanging="361"/>
      </w:pPr>
      <w:rPr>
        <w:rFonts w:hint="default"/>
        <w:lang w:val="en-US" w:eastAsia="en-US" w:bidi="ar-SA"/>
      </w:rPr>
    </w:lvl>
    <w:lvl w:ilvl="6" w:tplc="6400D36A">
      <w:numFmt w:val="bullet"/>
      <w:lvlText w:val="•"/>
      <w:lvlJc w:val="left"/>
      <w:pPr>
        <w:ind w:left="7029" w:hanging="361"/>
      </w:pPr>
      <w:rPr>
        <w:rFonts w:hint="default"/>
        <w:lang w:val="en-US" w:eastAsia="en-US" w:bidi="ar-SA"/>
      </w:rPr>
    </w:lvl>
    <w:lvl w:ilvl="7" w:tplc="39F86B22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  <w:lvl w:ilvl="8" w:tplc="68366988">
      <w:numFmt w:val="bullet"/>
      <w:lvlText w:val="•"/>
      <w:lvlJc w:val="left"/>
      <w:pPr>
        <w:ind w:left="921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A2"/>
    <w:rsid w:val="001069A2"/>
    <w:rsid w:val="00CB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FA68"/>
  <w15:docId w15:val="{764A4876-9014-4FB3-86C8-741C1461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"/>
      <w:ind w:left="1754" w:right="19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1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</dc:creator>
  <cp:lastModifiedBy>Mowleeshwaran</cp:lastModifiedBy>
  <cp:revision>2</cp:revision>
  <dcterms:created xsi:type="dcterms:W3CDTF">2022-11-15T09:35:00Z</dcterms:created>
  <dcterms:modified xsi:type="dcterms:W3CDTF">2022-11-15T09:35:00Z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