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59" w:rsidRDefault="002B68F6">
      <w:pPr>
        <w:pStyle w:val="Heading1"/>
        <w:spacing w:before="32" w:line="300" w:lineRule="auto"/>
        <w:ind w:left="3035" w:right="3883" w:hanging="59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56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Architecture</w:t>
      </w:r>
    </w:p>
    <w:p w:rsidR="00395559" w:rsidRDefault="00395559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240"/>
      </w:tblGrid>
      <w:tr w:rsidR="00395559">
        <w:trPr>
          <w:trHeight w:val="249"/>
        </w:trPr>
        <w:tc>
          <w:tcPr>
            <w:tcW w:w="4240" w:type="dxa"/>
          </w:tcPr>
          <w:p w:rsidR="00395559" w:rsidRDefault="002B68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240" w:type="dxa"/>
          </w:tcPr>
          <w:p w:rsidR="00395559" w:rsidRDefault="002B68F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95559">
        <w:trPr>
          <w:trHeight w:val="270"/>
        </w:trPr>
        <w:tc>
          <w:tcPr>
            <w:tcW w:w="4240" w:type="dxa"/>
          </w:tcPr>
          <w:p w:rsidR="00395559" w:rsidRDefault="002B68F6">
            <w:pPr>
              <w:pStyle w:val="TableParagraph"/>
              <w:spacing w:before="6" w:line="24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240" w:type="dxa"/>
          </w:tcPr>
          <w:p w:rsidR="00395559" w:rsidRDefault="002B68F6">
            <w:pPr>
              <w:pStyle w:val="TableParagraph"/>
              <w:spacing w:before="6" w:line="243" w:lineRule="exact"/>
              <w:ind w:left="109"/>
              <w:rPr>
                <w:sz w:val="24"/>
              </w:rPr>
            </w:pPr>
            <w:r>
              <w:rPr>
                <w:color w:val="212121"/>
                <w:sz w:val="24"/>
              </w:rPr>
              <w:t>PNT2022TMID36181</w:t>
            </w:r>
            <w:bookmarkStart w:id="0" w:name="_GoBack"/>
            <w:bookmarkEnd w:id="0"/>
          </w:p>
        </w:tc>
      </w:tr>
      <w:tr w:rsidR="00395559">
        <w:trPr>
          <w:trHeight w:val="830"/>
        </w:trPr>
        <w:tc>
          <w:tcPr>
            <w:tcW w:w="4240" w:type="dxa"/>
          </w:tcPr>
          <w:p w:rsidR="00395559" w:rsidRDefault="002B68F6">
            <w:pPr>
              <w:pStyle w:val="TableParagraph"/>
              <w:spacing w:before="18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40" w:type="dxa"/>
          </w:tcPr>
          <w:p w:rsidR="00395559" w:rsidRDefault="002B68F6">
            <w:pPr>
              <w:pStyle w:val="TableParagraph"/>
              <w:spacing w:line="278" w:lineRule="exact"/>
              <w:ind w:left="109" w:right="64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Kidney Disease using 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95559">
        <w:trPr>
          <w:trHeight w:val="266"/>
        </w:trPr>
        <w:tc>
          <w:tcPr>
            <w:tcW w:w="4240" w:type="dxa"/>
          </w:tcPr>
          <w:p w:rsidR="00395559" w:rsidRDefault="002B68F6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40" w:type="dxa"/>
          </w:tcPr>
          <w:p w:rsidR="00395559" w:rsidRDefault="002B68F6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95559" w:rsidRDefault="00395559">
      <w:pPr>
        <w:pStyle w:val="BodyText"/>
        <w:spacing w:before="7"/>
        <w:rPr>
          <w:b/>
          <w:sz w:val="35"/>
        </w:rPr>
      </w:pPr>
    </w:p>
    <w:p w:rsidR="00395559" w:rsidRDefault="002B68F6">
      <w:pPr>
        <w:ind w:left="100"/>
        <w:rPr>
          <w:b/>
          <w:sz w:val="26"/>
        </w:rPr>
      </w:pPr>
      <w:r>
        <w:rPr>
          <w:b/>
          <w:sz w:val="26"/>
        </w:rPr>
        <w:t>Solution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Architecture:</w:t>
      </w:r>
    </w:p>
    <w:p w:rsidR="00395559" w:rsidRDefault="002B68F6">
      <w:pPr>
        <w:pStyle w:val="BodyText"/>
        <w:spacing w:before="176" w:line="244" w:lineRule="auto"/>
        <w:ind w:left="100" w:right="438"/>
      </w:pPr>
      <w:r>
        <w:t>Solution</w:t>
      </w:r>
      <w:r>
        <w:rPr>
          <w:spacing w:val="10"/>
        </w:rPr>
        <w:t xml:space="preserve"> </w:t>
      </w:r>
      <w:r>
        <w:t>architecture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sub-processes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gap</w:t>
      </w:r>
      <w:r>
        <w:rPr>
          <w:spacing w:val="-5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 problems</w:t>
      </w:r>
      <w:r>
        <w:rPr>
          <w:spacing w:val="-1"/>
        </w:rPr>
        <w:t xml:space="preserve"> </w:t>
      </w:r>
      <w:r>
        <w:t>and technology</w:t>
      </w:r>
      <w:r>
        <w:rPr>
          <w:spacing w:val="-1"/>
        </w:rPr>
        <w:t xml:space="preserve"> </w:t>
      </w:r>
      <w:r>
        <w:t>solutions. The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 to:</w:t>
      </w:r>
    </w:p>
    <w:p w:rsidR="00395559" w:rsidRDefault="00395559">
      <w:pPr>
        <w:pStyle w:val="BodyText"/>
        <w:spacing w:before="7"/>
        <w:rPr>
          <w:sz w:val="32"/>
        </w:rPr>
      </w:pPr>
    </w:p>
    <w:p w:rsidR="00395559" w:rsidRDefault="002B68F6">
      <w:pPr>
        <w:pStyle w:val="ListParagraph"/>
        <w:numPr>
          <w:ilvl w:val="0"/>
          <w:numId w:val="1"/>
        </w:numPr>
        <w:tabs>
          <w:tab w:val="left" w:pos="775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:rsidR="00395559" w:rsidRDefault="002B68F6">
      <w:pPr>
        <w:pStyle w:val="ListParagraph"/>
        <w:numPr>
          <w:ilvl w:val="0"/>
          <w:numId w:val="1"/>
        </w:numPr>
        <w:tabs>
          <w:tab w:val="left" w:pos="775"/>
        </w:tabs>
        <w:spacing w:line="244" w:lineRule="auto"/>
        <w:ind w:right="1182"/>
        <w:rPr>
          <w:sz w:val="24"/>
        </w:rPr>
      </w:pPr>
      <w:r>
        <w:rPr>
          <w:sz w:val="24"/>
        </w:rPr>
        <w:t>Describe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structure,</w:t>
      </w:r>
      <w:r>
        <w:rPr>
          <w:spacing w:val="22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10"/>
          <w:sz w:val="24"/>
        </w:rPr>
        <w:t xml:space="preserve"> </w:t>
      </w:r>
      <w:r>
        <w:rPr>
          <w:sz w:val="24"/>
        </w:rPr>
        <w:t>behavior,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9"/>
          <w:sz w:val="24"/>
        </w:rPr>
        <w:t xml:space="preserve"> </w:t>
      </w:r>
      <w:r>
        <w:rPr>
          <w:sz w:val="24"/>
        </w:rPr>
        <w:t>aspects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395559" w:rsidRDefault="002B68F6">
      <w:pPr>
        <w:pStyle w:val="ListParagraph"/>
        <w:numPr>
          <w:ilvl w:val="0"/>
          <w:numId w:val="1"/>
        </w:numPr>
        <w:tabs>
          <w:tab w:val="left" w:pos="775"/>
        </w:tabs>
        <w:spacing w:before="145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</w:p>
    <w:p w:rsidR="00395559" w:rsidRDefault="002B68F6">
      <w:pPr>
        <w:pStyle w:val="ListParagraph"/>
        <w:numPr>
          <w:ilvl w:val="0"/>
          <w:numId w:val="1"/>
        </w:numPr>
        <w:tabs>
          <w:tab w:val="left" w:pos="775"/>
        </w:tabs>
        <w:spacing w:line="244" w:lineRule="auto"/>
        <w:ind w:right="998"/>
        <w:rPr>
          <w:sz w:val="24"/>
        </w:rPr>
      </w:pPr>
      <w:r>
        <w:rPr>
          <w:sz w:val="24"/>
        </w:rPr>
        <w:t>Provide</w:t>
      </w:r>
      <w:r>
        <w:rPr>
          <w:spacing w:val="2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25"/>
          <w:sz w:val="24"/>
        </w:rPr>
        <w:t xml:space="preserve"> </w:t>
      </w:r>
      <w:r>
        <w:rPr>
          <w:sz w:val="24"/>
        </w:rPr>
        <w:t>according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solution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defined,</w:t>
      </w:r>
      <w:r>
        <w:rPr>
          <w:spacing w:val="11"/>
          <w:sz w:val="24"/>
        </w:rPr>
        <w:t xml:space="preserve"> </w:t>
      </w:r>
      <w:r>
        <w:rPr>
          <w:sz w:val="24"/>
        </w:rPr>
        <w:t>managed,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delivered.</w:t>
      </w:r>
    </w:p>
    <w:p w:rsidR="00395559" w:rsidRDefault="00395559">
      <w:pPr>
        <w:pStyle w:val="BodyText"/>
      </w:pPr>
    </w:p>
    <w:p w:rsidR="00395559" w:rsidRDefault="00395559">
      <w:pPr>
        <w:pStyle w:val="BodyText"/>
        <w:spacing w:before="3"/>
      </w:pPr>
    </w:p>
    <w:p w:rsidR="00395559" w:rsidRDefault="002B68F6">
      <w:pPr>
        <w:pStyle w:val="Heading1"/>
      </w:pPr>
      <w:r>
        <w:t>Solution</w:t>
      </w:r>
      <w:r>
        <w:rPr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Diagram:</w:t>
      </w:r>
    </w:p>
    <w:p w:rsidR="00395559" w:rsidRDefault="002B68F6">
      <w:pPr>
        <w:pStyle w:val="BodyText"/>
        <w:spacing w:before="11"/>
        <w:rPr>
          <w:b/>
          <w:sz w:val="17"/>
        </w:rPr>
      </w:pPr>
      <w:r>
        <w:pict>
          <v:group id="_x0000_s1027" style="position:absolute;margin-left:93pt;margin-top:14.05pt;width:424.5pt;height:201pt;z-index:-15728640;mso-wrap-distance-left:0;mso-wrap-distance-right:0;mso-position-horizontal-relative:page" coordorigin="1860,281" coordsize="8490,4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04;top:697;width:8400;height:3559">
              <v:imagedata r:id="rId5" o:title=""/>
            </v:shape>
            <v:shape id="_x0000_s1028" style="position:absolute;left:1859;top:281;width:8490;height:4020" coordorigin="1860,281" coordsize="8490,4020" o:spt="100" adj="0,,0" path="m1860,304r8467,m10327,281r,3998m10350,4279r-8468,m1882,4301r,-3997e" filled="f" strokeweight="2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95559" w:rsidRDefault="002B68F6">
      <w:pPr>
        <w:spacing w:before="94"/>
        <w:ind w:left="1037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Figure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1:</w:t>
      </w:r>
      <w:r>
        <w:rPr>
          <w:rFonts w:ascii="Arial"/>
          <w:i/>
          <w:color w:val="333333"/>
          <w:spacing w:val="-13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Architecture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of</w:t>
      </w:r>
      <w:r>
        <w:rPr>
          <w:rFonts w:ascii="Arial"/>
          <w:i/>
          <w:color w:val="333333"/>
          <w:spacing w:val="-5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early detection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of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chronic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kidney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disease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using</w:t>
      </w:r>
      <w:r>
        <w:rPr>
          <w:rFonts w:ascii="Arial"/>
          <w:i/>
          <w:color w:val="333333"/>
          <w:spacing w:val="-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machine</w:t>
      </w:r>
      <w:r>
        <w:rPr>
          <w:rFonts w:ascii="Arial"/>
          <w:i/>
          <w:color w:val="333333"/>
          <w:spacing w:val="-5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learning</w:t>
      </w:r>
    </w:p>
    <w:p w:rsidR="00395559" w:rsidRDefault="00395559">
      <w:pPr>
        <w:rPr>
          <w:rFonts w:ascii="Arial"/>
          <w:sz w:val="19"/>
        </w:rPr>
        <w:sectPr w:rsidR="00395559">
          <w:type w:val="continuous"/>
          <w:pgSz w:w="12240" w:h="15840"/>
          <w:pgMar w:top="780" w:right="1720" w:bottom="280" w:left="1260" w:header="720" w:footer="720" w:gutter="0"/>
          <w:cols w:space="720"/>
        </w:sect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rPr>
          <w:rFonts w:ascii="Arial"/>
          <w:i/>
          <w:sz w:val="20"/>
        </w:rPr>
      </w:pPr>
    </w:p>
    <w:p w:rsidR="00395559" w:rsidRDefault="00395559">
      <w:pPr>
        <w:pStyle w:val="BodyText"/>
        <w:spacing w:before="1"/>
        <w:rPr>
          <w:rFonts w:ascii="Arial"/>
          <w:i/>
          <w:sz w:val="16"/>
        </w:rPr>
      </w:pPr>
    </w:p>
    <w:p w:rsidR="00395559" w:rsidRDefault="002B68F6">
      <w:pPr>
        <w:spacing w:before="94"/>
        <w:ind w:left="3260" w:right="3623"/>
        <w:jc w:val="center"/>
        <w:rPr>
          <w:rFonts w:ascii="Arial"/>
          <w:i/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1706579</wp:posOffset>
            </wp:positionH>
            <wp:positionV relativeFrom="paragraph">
              <wp:posOffset>-2689213</wp:posOffset>
            </wp:positionV>
            <wp:extent cx="4079429" cy="231628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429" cy="2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left:0;text-align:left;margin-left:99.65pt;margin-top:-250.9pt;width:400.5pt;height:249.75pt;z-index:15729664;mso-position-horizontal-relative:page;mso-position-vertical-relative:text" coordorigin="1993,-5018" coordsize="8010,4995" o:spt="100" adj="0,,0" path="m1993,-4995r7988,m9981,-5018r,4973m10003,-45r-7987,m2016,-23r,-4972e" filled="f" strokeweight="2.25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i/>
          <w:color w:val="333333"/>
          <w:sz w:val="19"/>
        </w:rPr>
        <w:t>Figure</w:t>
      </w:r>
      <w:r>
        <w:rPr>
          <w:rFonts w:ascii="Arial"/>
          <w:i/>
          <w:color w:val="333333"/>
          <w:spacing w:val="-5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2:</w:t>
      </w:r>
      <w:r>
        <w:rPr>
          <w:rFonts w:ascii="Arial"/>
          <w:i/>
          <w:color w:val="333333"/>
          <w:spacing w:val="-5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Process</w:t>
      </w:r>
      <w:r>
        <w:rPr>
          <w:rFonts w:ascii="Arial"/>
          <w:i/>
          <w:color w:val="333333"/>
          <w:spacing w:val="-4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flow</w:t>
      </w:r>
      <w:r>
        <w:rPr>
          <w:rFonts w:ascii="Arial"/>
          <w:i/>
          <w:color w:val="333333"/>
          <w:spacing w:val="-5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chart</w:t>
      </w:r>
    </w:p>
    <w:sectPr w:rsidR="00395559">
      <w:pgSz w:w="12240" w:h="15840"/>
      <w:pgMar w:top="800" w:right="17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80627"/>
    <w:multiLevelType w:val="hybridMultilevel"/>
    <w:tmpl w:val="6BCA8764"/>
    <w:lvl w:ilvl="0" w:tplc="8CC85BD2">
      <w:numFmt w:val="bullet"/>
      <w:lvlText w:val="●"/>
      <w:lvlJc w:val="left"/>
      <w:pPr>
        <w:ind w:left="775" w:hanging="345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5600760">
      <w:numFmt w:val="bullet"/>
      <w:lvlText w:val="•"/>
      <w:lvlJc w:val="left"/>
      <w:pPr>
        <w:ind w:left="1628" w:hanging="345"/>
      </w:pPr>
      <w:rPr>
        <w:rFonts w:hint="default"/>
        <w:lang w:val="en-US" w:eastAsia="en-US" w:bidi="ar-SA"/>
      </w:rPr>
    </w:lvl>
    <w:lvl w:ilvl="2" w:tplc="3A901562">
      <w:numFmt w:val="bullet"/>
      <w:lvlText w:val="•"/>
      <w:lvlJc w:val="left"/>
      <w:pPr>
        <w:ind w:left="2476" w:hanging="345"/>
      </w:pPr>
      <w:rPr>
        <w:rFonts w:hint="default"/>
        <w:lang w:val="en-US" w:eastAsia="en-US" w:bidi="ar-SA"/>
      </w:rPr>
    </w:lvl>
    <w:lvl w:ilvl="3" w:tplc="BE9CFE60">
      <w:numFmt w:val="bullet"/>
      <w:lvlText w:val="•"/>
      <w:lvlJc w:val="left"/>
      <w:pPr>
        <w:ind w:left="3324" w:hanging="345"/>
      </w:pPr>
      <w:rPr>
        <w:rFonts w:hint="default"/>
        <w:lang w:val="en-US" w:eastAsia="en-US" w:bidi="ar-SA"/>
      </w:rPr>
    </w:lvl>
    <w:lvl w:ilvl="4" w:tplc="3AA2A73A">
      <w:numFmt w:val="bullet"/>
      <w:lvlText w:val="•"/>
      <w:lvlJc w:val="left"/>
      <w:pPr>
        <w:ind w:left="4172" w:hanging="345"/>
      </w:pPr>
      <w:rPr>
        <w:rFonts w:hint="default"/>
        <w:lang w:val="en-US" w:eastAsia="en-US" w:bidi="ar-SA"/>
      </w:rPr>
    </w:lvl>
    <w:lvl w:ilvl="5" w:tplc="00A4002C">
      <w:numFmt w:val="bullet"/>
      <w:lvlText w:val="•"/>
      <w:lvlJc w:val="left"/>
      <w:pPr>
        <w:ind w:left="5020" w:hanging="345"/>
      </w:pPr>
      <w:rPr>
        <w:rFonts w:hint="default"/>
        <w:lang w:val="en-US" w:eastAsia="en-US" w:bidi="ar-SA"/>
      </w:rPr>
    </w:lvl>
    <w:lvl w:ilvl="6" w:tplc="02E2FCD2">
      <w:numFmt w:val="bullet"/>
      <w:lvlText w:val="•"/>
      <w:lvlJc w:val="left"/>
      <w:pPr>
        <w:ind w:left="5868" w:hanging="345"/>
      </w:pPr>
      <w:rPr>
        <w:rFonts w:hint="default"/>
        <w:lang w:val="en-US" w:eastAsia="en-US" w:bidi="ar-SA"/>
      </w:rPr>
    </w:lvl>
    <w:lvl w:ilvl="7" w:tplc="D16E1056">
      <w:numFmt w:val="bullet"/>
      <w:lvlText w:val="•"/>
      <w:lvlJc w:val="left"/>
      <w:pPr>
        <w:ind w:left="6716" w:hanging="345"/>
      </w:pPr>
      <w:rPr>
        <w:rFonts w:hint="default"/>
        <w:lang w:val="en-US" w:eastAsia="en-US" w:bidi="ar-SA"/>
      </w:rPr>
    </w:lvl>
    <w:lvl w:ilvl="8" w:tplc="2DC07112">
      <w:numFmt w:val="bullet"/>
      <w:lvlText w:val="•"/>
      <w:lvlJc w:val="left"/>
      <w:pPr>
        <w:ind w:left="7564" w:hanging="3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5559"/>
    <w:rsid w:val="002B68F6"/>
    <w:rsid w:val="003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2476828-7A2C-45C0-BB1D-B105C300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7"/>
      <w:ind w:left="775" w:hanging="345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Architecture.docx</vt:lpstr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cp:lastModifiedBy>cpu08</cp:lastModifiedBy>
  <cp:revision>2</cp:revision>
  <dcterms:created xsi:type="dcterms:W3CDTF">2022-11-04T14:54:00Z</dcterms:created>
  <dcterms:modified xsi:type="dcterms:W3CDTF">2022-11-05T02:36:00Z</dcterms:modified>
</cp:coreProperties>
</file>