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DE1" w:rsidRDefault="00A004C1" w:rsidP="00A004C1">
      <w:pPr>
        <w:pStyle w:val="Title"/>
        <w:ind w:left="0"/>
        <w:jc w:val="left"/>
      </w:pPr>
      <w:r>
        <w:rPr>
          <w:rFonts w:ascii="Times New Roman" w:eastAsia="Arial MT" w:hAnsi="Arial MT" w:cs="Arial MT"/>
          <w:b w:val="0"/>
          <w:bCs w:val="0"/>
          <w:sz w:val="20"/>
          <w:szCs w:val="22"/>
        </w:rPr>
        <w:t xml:space="preserve">                                                                                                            </w:t>
      </w:r>
      <w:r>
        <w:t>Project</w:t>
      </w:r>
      <w:r>
        <w:rPr>
          <w:spacing w:val="-4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:rsidR="004F4DE1" w:rsidRDefault="00A004C1">
      <w:pPr>
        <w:spacing w:before="26"/>
        <w:ind w:left="2602" w:right="2747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 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Story</w:t>
      </w:r>
      <w:proofErr w:type="gramEnd"/>
      <w:r>
        <w:rPr>
          <w:rFonts w:ascii="Arial"/>
          <w:b/>
          <w:sz w:val="24"/>
        </w:rPr>
        <w:t xml:space="preserve"> points)</w:t>
      </w:r>
    </w:p>
    <w:p w:rsidR="004F4DE1" w:rsidRDefault="004F4DE1">
      <w:pPr>
        <w:pStyle w:val="BodyText"/>
        <w:rPr>
          <w:rFonts w:ascii="Arial"/>
          <w:b/>
          <w:sz w:val="20"/>
        </w:rPr>
      </w:pPr>
    </w:p>
    <w:p w:rsidR="004F4DE1" w:rsidRDefault="004F4DE1">
      <w:pPr>
        <w:pStyle w:val="BodyText"/>
        <w:rPr>
          <w:rFonts w:ascii="Arial"/>
          <w:b/>
          <w:sz w:val="20"/>
        </w:rPr>
      </w:pPr>
    </w:p>
    <w:p w:rsidR="004F4DE1" w:rsidRDefault="004F4DE1">
      <w:pPr>
        <w:pStyle w:val="BodyText"/>
        <w:spacing w:before="5" w:after="1"/>
        <w:rPr>
          <w:rFonts w:ascii="Arial"/>
          <w:b/>
          <w:sz w:val="11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5"/>
        <w:gridCol w:w="4859"/>
      </w:tblGrid>
      <w:tr w:rsidR="004F4DE1" w:rsidTr="00A004C1">
        <w:trPr>
          <w:trHeight w:val="186"/>
        </w:trPr>
        <w:tc>
          <w:tcPr>
            <w:tcW w:w="4525" w:type="dxa"/>
          </w:tcPr>
          <w:p w:rsidR="004F4DE1" w:rsidRDefault="00A004C1">
            <w:pPr>
              <w:pStyle w:val="TableParagraph"/>
              <w:spacing w:line="234" w:lineRule="exact"/>
              <w:ind w:left="115"/>
            </w:pPr>
            <w:r>
              <w:t>Date</w:t>
            </w:r>
          </w:p>
        </w:tc>
        <w:tc>
          <w:tcPr>
            <w:tcW w:w="4859" w:type="dxa"/>
          </w:tcPr>
          <w:p w:rsidR="004F4DE1" w:rsidRDefault="00A004C1">
            <w:pPr>
              <w:pStyle w:val="TableParagraph"/>
              <w:spacing w:line="234" w:lineRule="exact"/>
            </w:pPr>
            <w:r>
              <w:t>18 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  <w:bookmarkStart w:id="0" w:name="_GoBack"/>
            <w:bookmarkEnd w:id="0"/>
          </w:p>
        </w:tc>
      </w:tr>
      <w:tr w:rsidR="004F4DE1" w:rsidTr="00A004C1">
        <w:trPr>
          <w:trHeight w:val="186"/>
        </w:trPr>
        <w:tc>
          <w:tcPr>
            <w:tcW w:w="4525" w:type="dxa"/>
          </w:tcPr>
          <w:p w:rsidR="004F4DE1" w:rsidRDefault="00A004C1">
            <w:pPr>
              <w:pStyle w:val="TableParagraph"/>
              <w:spacing w:line="234" w:lineRule="exact"/>
              <w:ind w:left="11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59" w:type="dxa"/>
          </w:tcPr>
          <w:p w:rsidR="004F4DE1" w:rsidRDefault="00140517">
            <w:pPr>
              <w:pStyle w:val="TableParagraph"/>
              <w:spacing w:line="234" w:lineRule="exact"/>
            </w:pPr>
            <w:r>
              <w:t>PNT2022TMID36181</w:t>
            </w:r>
          </w:p>
        </w:tc>
      </w:tr>
      <w:tr w:rsidR="004F4DE1" w:rsidTr="00A004C1">
        <w:trPr>
          <w:trHeight w:val="186"/>
        </w:trPr>
        <w:tc>
          <w:tcPr>
            <w:tcW w:w="4525" w:type="dxa"/>
          </w:tcPr>
          <w:p w:rsidR="004F4DE1" w:rsidRDefault="00A004C1">
            <w:pPr>
              <w:pStyle w:val="TableParagraph"/>
              <w:spacing w:line="232" w:lineRule="exact"/>
              <w:ind w:left="115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59" w:type="dxa"/>
          </w:tcPr>
          <w:p w:rsidR="004F4DE1" w:rsidRDefault="00A004C1">
            <w:pPr>
              <w:pStyle w:val="TableParagraph"/>
              <w:spacing w:line="232" w:lineRule="exact"/>
            </w:pPr>
            <w:r>
              <w:t>Project</w:t>
            </w:r>
            <w:r>
              <w:rPr>
                <w:spacing w:val="1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 w:rsidR="00140517">
              <w:t>Early detection of chronic kidney disease using machine learning</w:t>
            </w:r>
          </w:p>
        </w:tc>
      </w:tr>
      <w:tr w:rsidR="004F4DE1" w:rsidTr="00A004C1">
        <w:trPr>
          <w:trHeight w:val="186"/>
        </w:trPr>
        <w:tc>
          <w:tcPr>
            <w:tcW w:w="4525" w:type="dxa"/>
          </w:tcPr>
          <w:p w:rsidR="004F4DE1" w:rsidRDefault="00A004C1">
            <w:pPr>
              <w:pStyle w:val="TableParagraph"/>
              <w:spacing w:line="234" w:lineRule="exact"/>
              <w:ind w:left="115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59" w:type="dxa"/>
          </w:tcPr>
          <w:p w:rsidR="004F4DE1" w:rsidRDefault="00A004C1">
            <w:pPr>
              <w:pStyle w:val="TableParagraph"/>
              <w:spacing w:line="234" w:lineRule="exact"/>
            </w:pPr>
            <w:r>
              <w:t>8 Marks</w:t>
            </w:r>
          </w:p>
        </w:tc>
      </w:tr>
    </w:tbl>
    <w:p w:rsidR="004F4DE1" w:rsidRDefault="004F4DE1">
      <w:pPr>
        <w:pStyle w:val="BodyText"/>
        <w:spacing w:before="10"/>
        <w:rPr>
          <w:rFonts w:ascii="Arial"/>
          <w:b/>
          <w:sz w:val="19"/>
        </w:rPr>
      </w:pPr>
    </w:p>
    <w:p w:rsidR="004F4DE1" w:rsidRDefault="00A004C1">
      <w:pPr>
        <w:pStyle w:val="Heading1"/>
        <w:spacing w:before="94"/>
        <w:ind w:left="124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 Schedule,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5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:rsidR="004F4DE1" w:rsidRDefault="00A004C1">
      <w:pPr>
        <w:pStyle w:val="BodyText"/>
        <w:spacing w:before="179"/>
        <w:ind w:left="10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backlog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:rsidR="004F4DE1" w:rsidRDefault="004F4DE1">
      <w:pPr>
        <w:pStyle w:val="BodyText"/>
        <w:spacing w:before="11"/>
        <w:rPr>
          <w:sz w:val="15"/>
        </w:rPr>
      </w:pPr>
    </w:p>
    <w:tbl>
      <w:tblPr>
        <w:tblW w:w="0" w:type="auto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6"/>
        <w:gridCol w:w="2153"/>
        <w:gridCol w:w="1516"/>
        <w:gridCol w:w="4467"/>
        <w:gridCol w:w="1531"/>
        <w:gridCol w:w="1150"/>
        <w:gridCol w:w="1915"/>
      </w:tblGrid>
      <w:tr w:rsidR="004F4DE1" w:rsidTr="003A27DB">
        <w:trPr>
          <w:trHeight w:val="500"/>
        </w:trPr>
        <w:tc>
          <w:tcPr>
            <w:tcW w:w="1806" w:type="dxa"/>
          </w:tcPr>
          <w:p w:rsidR="004F4DE1" w:rsidRDefault="00A004C1">
            <w:pPr>
              <w:pStyle w:val="TableParagraph"/>
              <w:spacing w:before="6" w:line="240" w:lineRule="auto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53" w:type="dxa"/>
          </w:tcPr>
          <w:p w:rsidR="004F4DE1" w:rsidRDefault="00A004C1">
            <w:pPr>
              <w:pStyle w:val="TableParagraph"/>
              <w:spacing w:line="240" w:lineRule="atLeast"/>
              <w:ind w:left="117" w:right="1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6" w:type="dxa"/>
          </w:tcPr>
          <w:p w:rsidR="004F4DE1" w:rsidRDefault="00A004C1">
            <w:pPr>
              <w:pStyle w:val="TableParagraph"/>
              <w:spacing w:line="240" w:lineRule="atLeast"/>
              <w:ind w:left="118" w:right="37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67" w:type="dxa"/>
          </w:tcPr>
          <w:p w:rsidR="004F4DE1" w:rsidRDefault="00A004C1">
            <w:pPr>
              <w:pStyle w:val="TableParagraph"/>
              <w:spacing w:before="6" w:line="240" w:lineRule="auto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1" w:type="dxa"/>
          </w:tcPr>
          <w:p w:rsidR="004F4DE1" w:rsidRDefault="00A004C1">
            <w:pPr>
              <w:pStyle w:val="TableParagraph"/>
              <w:spacing w:before="6" w:line="240" w:lineRule="auto"/>
              <w:ind w:left="102" w:right="20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150" w:type="dxa"/>
          </w:tcPr>
          <w:p w:rsidR="004F4DE1" w:rsidRDefault="00A004C1">
            <w:pPr>
              <w:pStyle w:val="TableParagraph"/>
              <w:spacing w:before="6" w:line="240" w:lineRule="auto"/>
              <w:ind w:left="1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915" w:type="dxa"/>
          </w:tcPr>
          <w:p w:rsidR="004F4DE1" w:rsidRDefault="00A004C1">
            <w:pPr>
              <w:pStyle w:val="TableParagraph"/>
              <w:spacing w:line="240" w:lineRule="atLeast"/>
              <w:ind w:left="122" w:right="4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4F4DE1" w:rsidTr="003A27DB">
        <w:trPr>
          <w:trHeight w:val="485"/>
        </w:trPr>
        <w:tc>
          <w:tcPr>
            <w:tcW w:w="1806" w:type="dxa"/>
          </w:tcPr>
          <w:p w:rsidR="004F4DE1" w:rsidRDefault="00A004C1">
            <w:pPr>
              <w:pStyle w:val="TableParagraph"/>
              <w:spacing w:line="222" w:lineRule="exact"/>
              <w:ind w:left="12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53" w:type="dxa"/>
          </w:tcPr>
          <w:p w:rsidR="00140517" w:rsidRDefault="00140517">
            <w:pPr>
              <w:pStyle w:val="TableParagraph"/>
              <w:spacing w:line="222" w:lineRule="exact"/>
              <w:ind w:left="554"/>
              <w:rPr>
                <w:sz w:val="20"/>
              </w:rPr>
            </w:pPr>
          </w:p>
          <w:p w:rsidR="004F4DE1" w:rsidRDefault="00140517" w:rsidP="00140517">
            <w:pPr>
              <w:pStyle w:val="TableParagraph"/>
              <w:spacing w:line="222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Registration</w:t>
            </w:r>
          </w:p>
        </w:tc>
        <w:tc>
          <w:tcPr>
            <w:tcW w:w="1516" w:type="dxa"/>
          </w:tcPr>
          <w:p w:rsidR="004F4DE1" w:rsidRDefault="00A004C1">
            <w:pPr>
              <w:pStyle w:val="TableParagraph"/>
              <w:spacing w:line="222" w:lineRule="exact"/>
              <w:ind w:left="283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67" w:type="dxa"/>
          </w:tcPr>
          <w:p w:rsidR="004F4DE1" w:rsidRDefault="00A004C1" w:rsidP="00140517">
            <w:pPr>
              <w:pStyle w:val="TableParagraph"/>
              <w:spacing w:line="240" w:lineRule="exact"/>
              <w:ind w:left="116" w:right="145"/>
              <w:rPr>
                <w:sz w:val="20"/>
              </w:rPr>
            </w:pPr>
            <w:r>
              <w:rPr>
                <w:spacing w:val="-1"/>
                <w:sz w:val="20"/>
              </w:rPr>
              <w:t>User</w:t>
            </w:r>
            <w:r>
              <w:rPr>
                <w:spacing w:val="-15"/>
                <w:sz w:val="20"/>
              </w:rPr>
              <w:t xml:space="preserve"> </w:t>
            </w:r>
            <w:r w:rsidR="00140517">
              <w:rPr>
                <w:spacing w:val="-1"/>
                <w:sz w:val="20"/>
              </w:rPr>
              <w:t>can register the diagnosis tool by entering an email and password and receives confirmation of email</w:t>
            </w:r>
            <w:r w:rsidR="002C4FEB">
              <w:rPr>
                <w:spacing w:val="-1"/>
                <w:sz w:val="20"/>
              </w:rPr>
              <w:t xml:space="preserve"> </w:t>
            </w:r>
            <w:r w:rsidR="00140517">
              <w:rPr>
                <w:spacing w:val="-1"/>
                <w:sz w:val="20"/>
              </w:rPr>
              <w:t>finally registration can applied.</w:t>
            </w:r>
          </w:p>
        </w:tc>
        <w:tc>
          <w:tcPr>
            <w:tcW w:w="1531" w:type="dxa"/>
          </w:tcPr>
          <w:p w:rsidR="004F4DE1" w:rsidRDefault="003A27DB">
            <w:pPr>
              <w:pStyle w:val="TableParagraph"/>
              <w:spacing w:line="222" w:lineRule="exact"/>
              <w:ind w:left="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50" w:type="dxa"/>
          </w:tcPr>
          <w:p w:rsidR="004F4DE1" w:rsidRDefault="00A004C1">
            <w:pPr>
              <w:pStyle w:val="TableParagraph"/>
              <w:spacing w:line="222" w:lineRule="exact"/>
              <w:ind w:left="4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15" w:type="dxa"/>
          </w:tcPr>
          <w:p w:rsidR="004F4DE1" w:rsidRDefault="00A004C1">
            <w:pPr>
              <w:pStyle w:val="TableParagraph"/>
              <w:spacing w:line="222" w:lineRule="exact"/>
              <w:ind w:left="182"/>
              <w:rPr>
                <w:sz w:val="20"/>
              </w:rPr>
            </w:pPr>
            <w:r>
              <w:rPr>
                <w:sz w:val="20"/>
              </w:rPr>
              <w:t xml:space="preserve">Pooja </w:t>
            </w:r>
            <w:r w:rsidR="003A27DB">
              <w:rPr>
                <w:sz w:val="20"/>
              </w:rPr>
              <w:t>P</w:t>
            </w:r>
          </w:p>
        </w:tc>
      </w:tr>
      <w:tr w:rsidR="004F4DE1" w:rsidTr="003A27DB">
        <w:trPr>
          <w:trHeight w:val="509"/>
        </w:trPr>
        <w:tc>
          <w:tcPr>
            <w:tcW w:w="1806" w:type="dxa"/>
          </w:tcPr>
          <w:p w:rsidR="004F4DE1" w:rsidRDefault="00A004C1">
            <w:pPr>
              <w:pStyle w:val="TableParagraph"/>
              <w:spacing w:line="222" w:lineRule="exact"/>
              <w:ind w:left="12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53" w:type="dxa"/>
          </w:tcPr>
          <w:p w:rsidR="00140517" w:rsidRDefault="00140517" w:rsidP="00140517">
            <w:pPr>
              <w:pStyle w:val="TableParagraph"/>
              <w:spacing w:line="222" w:lineRule="exact"/>
              <w:rPr>
                <w:sz w:val="20"/>
              </w:rPr>
            </w:pPr>
          </w:p>
          <w:p w:rsidR="004F4DE1" w:rsidRDefault="00140517" w:rsidP="00140517">
            <w:pPr>
              <w:pStyle w:val="TableParagraph"/>
              <w:spacing w:line="222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Login</w:t>
            </w:r>
          </w:p>
        </w:tc>
        <w:tc>
          <w:tcPr>
            <w:tcW w:w="1516" w:type="dxa"/>
          </w:tcPr>
          <w:p w:rsidR="004F4DE1" w:rsidRDefault="00A004C1">
            <w:pPr>
              <w:pStyle w:val="TableParagraph"/>
              <w:spacing w:line="222" w:lineRule="exact"/>
              <w:ind w:left="283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67" w:type="dxa"/>
          </w:tcPr>
          <w:p w:rsidR="004F4DE1" w:rsidRDefault="00B7274F">
            <w:pPr>
              <w:pStyle w:val="TableParagraph"/>
              <w:spacing w:line="237" w:lineRule="auto"/>
              <w:ind w:left="116" w:right="388"/>
              <w:rPr>
                <w:sz w:val="20"/>
              </w:rPr>
            </w:pPr>
            <w:r>
              <w:rPr>
                <w:sz w:val="20"/>
              </w:rPr>
              <w:t>User can log into the application by using email and password</w:t>
            </w:r>
          </w:p>
        </w:tc>
        <w:tc>
          <w:tcPr>
            <w:tcW w:w="1531" w:type="dxa"/>
          </w:tcPr>
          <w:p w:rsidR="004F4DE1" w:rsidRDefault="003A27DB">
            <w:pPr>
              <w:pStyle w:val="TableParagraph"/>
              <w:spacing w:line="222" w:lineRule="exact"/>
              <w:ind w:left="29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50" w:type="dxa"/>
          </w:tcPr>
          <w:p w:rsidR="004F4DE1" w:rsidRDefault="00A004C1">
            <w:pPr>
              <w:pStyle w:val="TableParagraph"/>
              <w:spacing w:line="222" w:lineRule="exact"/>
              <w:ind w:left="28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15" w:type="dxa"/>
          </w:tcPr>
          <w:p w:rsidR="004F4DE1" w:rsidRDefault="003A27DB">
            <w:pPr>
              <w:pStyle w:val="TableParagraph"/>
              <w:spacing w:line="222" w:lineRule="exact"/>
              <w:ind w:left="182"/>
              <w:rPr>
                <w:sz w:val="20"/>
              </w:rPr>
            </w:pPr>
            <w:proofErr w:type="spellStart"/>
            <w:r>
              <w:rPr>
                <w:sz w:val="20"/>
              </w:rPr>
              <w:t>Sowthami</w:t>
            </w:r>
            <w:proofErr w:type="spellEnd"/>
            <w:r w:rsidR="00A004C1">
              <w:rPr>
                <w:sz w:val="20"/>
              </w:rPr>
              <w:t xml:space="preserve"> </w:t>
            </w:r>
            <w:r>
              <w:rPr>
                <w:sz w:val="20"/>
              </w:rPr>
              <w:t>M</w:t>
            </w:r>
          </w:p>
        </w:tc>
      </w:tr>
      <w:tr w:rsidR="004F4DE1" w:rsidTr="003A27DB">
        <w:trPr>
          <w:trHeight w:val="480"/>
        </w:trPr>
        <w:tc>
          <w:tcPr>
            <w:tcW w:w="1806" w:type="dxa"/>
          </w:tcPr>
          <w:p w:rsidR="004F4DE1" w:rsidRDefault="003A27DB"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53" w:type="dxa"/>
          </w:tcPr>
          <w:p w:rsidR="004F4DE1" w:rsidRDefault="002C4FEB" w:rsidP="002C4FEB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D</w:t>
            </w:r>
            <w:r w:rsidR="00B7274F">
              <w:rPr>
                <w:sz w:val="20"/>
              </w:rPr>
              <w:t>ashboard</w:t>
            </w:r>
          </w:p>
        </w:tc>
        <w:tc>
          <w:tcPr>
            <w:tcW w:w="1516" w:type="dxa"/>
          </w:tcPr>
          <w:p w:rsidR="004F4DE1" w:rsidRDefault="00A004C1">
            <w:pPr>
              <w:pStyle w:val="TableParagraph"/>
              <w:ind w:left="283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67" w:type="dxa"/>
          </w:tcPr>
          <w:p w:rsidR="004F4DE1" w:rsidRPr="00B7274F" w:rsidRDefault="00B7274F" w:rsidP="00B7274F">
            <w:pPr>
              <w:pStyle w:val="TableParagraph"/>
              <w:spacing w:line="240" w:lineRule="exact"/>
              <w:ind w:left="116" w:right="187"/>
              <w:jc w:val="both"/>
              <w:rPr>
                <w:sz w:val="20"/>
              </w:rPr>
            </w:pPr>
            <w:r>
              <w:rPr>
                <w:sz w:val="20"/>
              </w:rPr>
              <w:t>User can see their past records and activities</w:t>
            </w:r>
          </w:p>
        </w:tc>
        <w:tc>
          <w:tcPr>
            <w:tcW w:w="1531" w:type="dxa"/>
          </w:tcPr>
          <w:p w:rsidR="004F4DE1" w:rsidRDefault="003A27DB">
            <w:pPr>
              <w:pStyle w:val="TableParagraph"/>
              <w:ind w:left="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50" w:type="dxa"/>
          </w:tcPr>
          <w:p w:rsidR="004F4DE1" w:rsidRDefault="00A004C1">
            <w:pPr>
              <w:pStyle w:val="TableParagraph"/>
              <w:ind w:left="28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15" w:type="dxa"/>
          </w:tcPr>
          <w:p w:rsidR="004F4DE1" w:rsidRDefault="00A004C1" w:rsidP="003A27DB">
            <w:pPr>
              <w:pStyle w:val="TableParagraph"/>
              <w:spacing w:line="246" w:lineRule="exact"/>
              <w:rPr>
                <w:rFonts w:ascii="Calibri"/>
              </w:rPr>
            </w:pPr>
            <w:r>
              <w:rPr>
                <w:rFonts w:ascii="Calibri"/>
              </w:rPr>
              <w:t xml:space="preserve">Pooja </w:t>
            </w:r>
            <w:r w:rsidR="003A27DB">
              <w:rPr>
                <w:rFonts w:ascii="Calibri"/>
              </w:rPr>
              <w:t>P</w:t>
            </w:r>
          </w:p>
        </w:tc>
      </w:tr>
      <w:tr w:rsidR="004F4DE1" w:rsidTr="003A27DB">
        <w:trPr>
          <w:trHeight w:val="488"/>
        </w:trPr>
        <w:tc>
          <w:tcPr>
            <w:tcW w:w="1806" w:type="dxa"/>
          </w:tcPr>
          <w:p w:rsidR="004F4DE1" w:rsidRDefault="00A004C1">
            <w:pPr>
              <w:pStyle w:val="TableParagraph"/>
              <w:spacing w:line="224" w:lineRule="exact"/>
              <w:ind w:left="12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53" w:type="dxa"/>
          </w:tcPr>
          <w:p w:rsidR="004F4DE1" w:rsidRDefault="00B7274F" w:rsidP="00B7274F">
            <w:pPr>
              <w:pStyle w:val="TableParagraph"/>
              <w:spacing w:line="224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Entry form</w:t>
            </w:r>
          </w:p>
        </w:tc>
        <w:tc>
          <w:tcPr>
            <w:tcW w:w="1516" w:type="dxa"/>
          </w:tcPr>
          <w:p w:rsidR="004F4DE1" w:rsidRDefault="00A004C1">
            <w:pPr>
              <w:pStyle w:val="TableParagraph"/>
              <w:spacing w:line="224" w:lineRule="exact"/>
              <w:ind w:left="283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67" w:type="dxa"/>
          </w:tcPr>
          <w:p w:rsidR="004F4DE1" w:rsidRDefault="00B7274F">
            <w:pPr>
              <w:pStyle w:val="TableParagraph"/>
              <w:spacing w:line="240" w:lineRule="atLeast"/>
              <w:ind w:left="116" w:right="145"/>
              <w:rPr>
                <w:sz w:val="20"/>
              </w:rPr>
            </w:pPr>
            <w:r>
              <w:rPr>
                <w:sz w:val="20"/>
              </w:rPr>
              <w:t>User must enter the pre-diagnosis test results</w:t>
            </w:r>
          </w:p>
        </w:tc>
        <w:tc>
          <w:tcPr>
            <w:tcW w:w="1531" w:type="dxa"/>
          </w:tcPr>
          <w:p w:rsidR="004F4DE1" w:rsidRDefault="003A27DB">
            <w:pPr>
              <w:pStyle w:val="TableParagraph"/>
              <w:spacing w:line="224" w:lineRule="exact"/>
              <w:ind w:left="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50" w:type="dxa"/>
          </w:tcPr>
          <w:p w:rsidR="004F4DE1" w:rsidRDefault="003A27DB">
            <w:pPr>
              <w:pStyle w:val="TableParagraph"/>
              <w:spacing w:line="224" w:lineRule="exact"/>
              <w:ind w:left="40"/>
              <w:rPr>
                <w:sz w:val="20"/>
              </w:rPr>
            </w:pPr>
            <w:r>
              <w:rPr>
                <w:sz w:val="20"/>
              </w:rPr>
              <w:t xml:space="preserve">    High</w:t>
            </w:r>
          </w:p>
        </w:tc>
        <w:tc>
          <w:tcPr>
            <w:tcW w:w="1915" w:type="dxa"/>
          </w:tcPr>
          <w:p w:rsidR="004F4DE1" w:rsidRDefault="00A004C1" w:rsidP="003A27DB">
            <w:pPr>
              <w:pStyle w:val="TableParagraph"/>
              <w:spacing w:line="246" w:lineRule="exact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Pavithra</w:t>
            </w:r>
            <w:proofErr w:type="spellEnd"/>
            <w:r>
              <w:rPr>
                <w:rFonts w:ascii="Calibri"/>
              </w:rPr>
              <w:t xml:space="preserve"> </w:t>
            </w:r>
            <w:r w:rsidR="003A27DB">
              <w:rPr>
                <w:rFonts w:ascii="Calibri"/>
              </w:rPr>
              <w:t>B</w:t>
            </w:r>
          </w:p>
        </w:tc>
      </w:tr>
      <w:tr w:rsidR="004F4DE1" w:rsidTr="003A27DB">
        <w:trPr>
          <w:trHeight w:val="485"/>
        </w:trPr>
        <w:tc>
          <w:tcPr>
            <w:tcW w:w="1806" w:type="dxa"/>
          </w:tcPr>
          <w:p w:rsidR="004F4DE1" w:rsidRDefault="003A27DB">
            <w:pPr>
              <w:pStyle w:val="TableParagraph"/>
              <w:spacing w:line="222" w:lineRule="exact"/>
              <w:ind w:left="12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53" w:type="dxa"/>
          </w:tcPr>
          <w:p w:rsidR="004F4DE1" w:rsidRDefault="00B7274F" w:rsidP="00B7274F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Report</w:t>
            </w:r>
          </w:p>
        </w:tc>
        <w:tc>
          <w:tcPr>
            <w:tcW w:w="1516" w:type="dxa"/>
          </w:tcPr>
          <w:p w:rsidR="004F4DE1" w:rsidRDefault="00A004C1">
            <w:pPr>
              <w:pStyle w:val="TableParagraph"/>
              <w:spacing w:line="222" w:lineRule="exact"/>
              <w:ind w:left="283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67" w:type="dxa"/>
          </w:tcPr>
          <w:p w:rsidR="004F4DE1" w:rsidRDefault="00B7274F">
            <w:pPr>
              <w:pStyle w:val="TableParagraph"/>
              <w:spacing w:line="240" w:lineRule="exact"/>
              <w:ind w:left="116" w:right="237"/>
              <w:rPr>
                <w:sz w:val="20"/>
              </w:rPr>
            </w:pPr>
            <w:r>
              <w:rPr>
                <w:sz w:val="20"/>
              </w:rPr>
              <w:t>User can view the report generations using the diagnosis tools</w:t>
            </w:r>
          </w:p>
        </w:tc>
        <w:tc>
          <w:tcPr>
            <w:tcW w:w="1531" w:type="dxa"/>
          </w:tcPr>
          <w:p w:rsidR="004F4DE1" w:rsidRDefault="003A27DB">
            <w:pPr>
              <w:pStyle w:val="TableParagraph"/>
              <w:spacing w:line="222" w:lineRule="exact"/>
              <w:ind w:left="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50" w:type="dxa"/>
          </w:tcPr>
          <w:p w:rsidR="004F4DE1" w:rsidRDefault="003A27DB">
            <w:pPr>
              <w:pStyle w:val="TableParagraph"/>
              <w:spacing w:line="222" w:lineRule="exact"/>
              <w:ind w:left="40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r w:rsidR="00A004C1">
              <w:rPr>
                <w:sz w:val="20"/>
              </w:rPr>
              <w:t>Medium</w:t>
            </w:r>
          </w:p>
        </w:tc>
        <w:tc>
          <w:tcPr>
            <w:tcW w:w="1915" w:type="dxa"/>
          </w:tcPr>
          <w:p w:rsidR="004F4DE1" w:rsidRDefault="003A27DB" w:rsidP="003A27DB">
            <w:pPr>
              <w:pStyle w:val="TableParagraph"/>
              <w:spacing w:line="227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A004C1">
              <w:rPr>
                <w:sz w:val="20"/>
              </w:rPr>
              <w:t xml:space="preserve">Jenifer </w:t>
            </w:r>
            <w:r>
              <w:rPr>
                <w:sz w:val="20"/>
              </w:rPr>
              <w:t>P</w:t>
            </w:r>
          </w:p>
        </w:tc>
      </w:tr>
      <w:tr w:rsidR="004F4DE1" w:rsidTr="003A27DB">
        <w:trPr>
          <w:trHeight w:val="771"/>
        </w:trPr>
        <w:tc>
          <w:tcPr>
            <w:tcW w:w="1806" w:type="dxa"/>
          </w:tcPr>
          <w:p w:rsidR="004F4DE1" w:rsidRDefault="002C4FEB">
            <w:pPr>
              <w:pStyle w:val="TableParagraph"/>
              <w:spacing w:line="224" w:lineRule="exact"/>
              <w:ind w:left="12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53" w:type="dxa"/>
          </w:tcPr>
          <w:p w:rsidR="004F4DE1" w:rsidRDefault="00B7274F" w:rsidP="00B7274F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Features</w:t>
            </w:r>
          </w:p>
        </w:tc>
        <w:tc>
          <w:tcPr>
            <w:tcW w:w="1516" w:type="dxa"/>
          </w:tcPr>
          <w:p w:rsidR="004F4DE1" w:rsidRDefault="00A004C1">
            <w:pPr>
              <w:pStyle w:val="TableParagraph"/>
              <w:spacing w:line="224" w:lineRule="exact"/>
              <w:ind w:left="283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67" w:type="dxa"/>
          </w:tcPr>
          <w:p w:rsidR="004F4DE1" w:rsidRDefault="00B7274F">
            <w:pPr>
              <w:pStyle w:val="TableParagraph"/>
              <w:spacing w:line="240" w:lineRule="exact"/>
              <w:ind w:left="116" w:right="546"/>
              <w:rPr>
                <w:sz w:val="20"/>
              </w:rPr>
            </w:pPr>
            <w:r>
              <w:rPr>
                <w:sz w:val="20"/>
              </w:rPr>
              <w:t xml:space="preserve">Administrator should identify the most </w:t>
            </w:r>
            <w:r w:rsidR="00D75CCD">
              <w:rPr>
                <w:sz w:val="20"/>
              </w:rPr>
              <w:t>accurate factors that helps to lead the chronic kidney disease based on the trend</w:t>
            </w:r>
          </w:p>
        </w:tc>
        <w:tc>
          <w:tcPr>
            <w:tcW w:w="1531" w:type="dxa"/>
          </w:tcPr>
          <w:p w:rsidR="004F4DE1" w:rsidRDefault="003A27DB">
            <w:pPr>
              <w:pStyle w:val="TableParagraph"/>
              <w:spacing w:line="224" w:lineRule="exact"/>
              <w:ind w:left="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50" w:type="dxa"/>
          </w:tcPr>
          <w:p w:rsidR="004F4DE1" w:rsidRDefault="00A004C1">
            <w:pPr>
              <w:pStyle w:val="TableParagraph"/>
              <w:spacing w:line="224" w:lineRule="exact"/>
              <w:ind w:left="28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15" w:type="dxa"/>
          </w:tcPr>
          <w:p w:rsidR="004F4DE1" w:rsidRDefault="00A004C1" w:rsidP="003A27DB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 xml:space="preserve">Ashwini </w:t>
            </w:r>
            <w:r w:rsidR="003A27DB">
              <w:rPr>
                <w:sz w:val="20"/>
              </w:rPr>
              <w:t>S</w:t>
            </w:r>
          </w:p>
        </w:tc>
      </w:tr>
      <w:tr w:rsidR="004F4DE1" w:rsidTr="003A27DB">
        <w:trPr>
          <w:trHeight w:val="496"/>
        </w:trPr>
        <w:tc>
          <w:tcPr>
            <w:tcW w:w="1806" w:type="dxa"/>
          </w:tcPr>
          <w:p w:rsidR="004F4DE1" w:rsidRDefault="003A27DB">
            <w:pPr>
              <w:pStyle w:val="TableParagraph"/>
              <w:spacing w:before="6" w:line="240" w:lineRule="auto"/>
              <w:ind w:left="12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53" w:type="dxa"/>
          </w:tcPr>
          <w:p w:rsidR="004F4DE1" w:rsidRDefault="00A004C1" w:rsidP="00B7274F">
            <w:pPr>
              <w:pStyle w:val="TableParagraph"/>
              <w:spacing w:before="6" w:line="240" w:lineRule="auto"/>
              <w:ind w:right="801"/>
              <w:rPr>
                <w:sz w:val="20"/>
              </w:rPr>
            </w:pPr>
            <w:r>
              <w:rPr>
                <w:sz w:val="20"/>
              </w:rPr>
              <w:t>Queries</w:t>
            </w:r>
          </w:p>
        </w:tc>
        <w:tc>
          <w:tcPr>
            <w:tcW w:w="1516" w:type="dxa"/>
          </w:tcPr>
          <w:p w:rsidR="004F4DE1" w:rsidRDefault="00A004C1">
            <w:pPr>
              <w:pStyle w:val="TableParagraph"/>
              <w:spacing w:before="6" w:line="240" w:lineRule="auto"/>
              <w:ind w:left="283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67" w:type="dxa"/>
          </w:tcPr>
          <w:p w:rsidR="004F4DE1" w:rsidRDefault="00D75CCD">
            <w:pPr>
              <w:pStyle w:val="TableParagraph"/>
              <w:spacing w:line="240" w:lineRule="atLeast"/>
              <w:ind w:left="116"/>
              <w:rPr>
                <w:sz w:val="20"/>
              </w:rPr>
            </w:pPr>
            <w:r>
              <w:rPr>
                <w:w w:val="95"/>
                <w:sz w:val="20"/>
              </w:rPr>
              <w:t xml:space="preserve">Customers </w:t>
            </w:r>
            <w:r w:rsidR="002C4FEB">
              <w:rPr>
                <w:w w:val="95"/>
                <w:sz w:val="20"/>
              </w:rPr>
              <w:t xml:space="preserve">caring executive </w:t>
            </w:r>
            <w:r>
              <w:rPr>
                <w:w w:val="95"/>
                <w:sz w:val="20"/>
              </w:rPr>
              <w:t>that should face problems t</w:t>
            </w:r>
            <w:r w:rsidR="00A004C1">
              <w:rPr>
                <w:w w:val="95"/>
                <w:sz w:val="20"/>
              </w:rPr>
              <w:t xml:space="preserve">hrough Q&amp;A </w:t>
            </w:r>
          </w:p>
        </w:tc>
        <w:tc>
          <w:tcPr>
            <w:tcW w:w="1531" w:type="dxa"/>
          </w:tcPr>
          <w:p w:rsidR="004F4DE1" w:rsidRDefault="003A27DB">
            <w:pPr>
              <w:pStyle w:val="TableParagraph"/>
              <w:spacing w:before="6" w:line="240" w:lineRule="auto"/>
              <w:ind w:left="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50" w:type="dxa"/>
          </w:tcPr>
          <w:p w:rsidR="004F4DE1" w:rsidRDefault="00A004C1">
            <w:pPr>
              <w:pStyle w:val="TableParagraph"/>
              <w:spacing w:before="6" w:line="240" w:lineRule="auto"/>
              <w:ind w:left="28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15" w:type="dxa"/>
          </w:tcPr>
          <w:p w:rsidR="004F4DE1" w:rsidRDefault="00A004C1">
            <w:pPr>
              <w:pStyle w:val="TableParagraph"/>
              <w:spacing w:line="245" w:lineRule="exact"/>
              <w:ind w:left="177"/>
              <w:rPr>
                <w:rFonts w:ascii="Calibri"/>
              </w:rPr>
            </w:pPr>
            <w:r>
              <w:rPr>
                <w:rFonts w:ascii="Calibri"/>
              </w:rPr>
              <w:t xml:space="preserve">Jenifer </w:t>
            </w:r>
            <w:r w:rsidR="003A27DB">
              <w:rPr>
                <w:rFonts w:ascii="Calibri"/>
              </w:rPr>
              <w:t>P</w:t>
            </w:r>
          </w:p>
        </w:tc>
      </w:tr>
      <w:tr w:rsidR="002C4FEB" w:rsidTr="003A27DB">
        <w:trPr>
          <w:trHeight w:val="496"/>
        </w:trPr>
        <w:tc>
          <w:tcPr>
            <w:tcW w:w="1806" w:type="dxa"/>
          </w:tcPr>
          <w:p w:rsidR="002C4FEB" w:rsidRDefault="002C4FEB">
            <w:pPr>
              <w:pStyle w:val="TableParagraph"/>
              <w:spacing w:before="6" w:line="240" w:lineRule="auto"/>
              <w:ind w:left="12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53" w:type="dxa"/>
          </w:tcPr>
          <w:p w:rsidR="002C4FEB" w:rsidRDefault="003A27DB" w:rsidP="00B7274F">
            <w:pPr>
              <w:pStyle w:val="TableParagraph"/>
              <w:spacing w:before="6" w:line="240" w:lineRule="auto"/>
              <w:ind w:right="801"/>
              <w:rPr>
                <w:sz w:val="20"/>
              </w:rPr>
            </w:pPr>
            <w:r>
              <w:rPr>
                <w:sz w:val="20"/>
              </w:rPr>
              <w:t xml:space="preserve">Remedies </w:t>
            </w:r>
          </w:p>
        </w:tc>
        <w:tc>
          <w:tcPr>
            <w:tcW w:w="1516" w:type="dxa"/>
          </w:tcPr>
          <w:p w:rsidR="002C4FEB" w:rsidRDefault="002C4FEB">
            <w:pPr>
              <w:pStyle w:val="TableParagraph"/>
              <w:spacing w:before="6" w:line="240" w:lineRule="auto"/>
              <w:ind w:left="283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67" w:type="dxa"/>
          </w:tcPr>
          <w:p w:rsidR="002C4FEB" w:rsidRDefault="003A27DB">
            <w:pPr>
              <w:pStyle w:val="TableParagraph"/>
              <w:spacing w:line="240" w:lineRule="atLeast"/>
              <w:ind w:left="116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>User receives the remedies to treat the disease</w:t>
            </w:r>
          </w:p>
        </w:tc>
        <w:tc>
          <w:tcPr>
            <w:tcW w:w="1531" w:type="dxa"/>
          </w:tcPr>
          <w:p w:rsidR="002C4FEB" w:rsidRDefault="003A27DB">
            <w:pPr>
              <w:pStyle w:val="TableParagraph"/>
              <w:spacing w:before="6" w:line="240" w:lineRule="auto"/>
              <w:ind w:left="29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50" w:type="dxa"/>
          </w:tcPr>
          <w:p w:rsidR="002C4FEB" w:rsidRDefault="003A27DB">
            <w:pPr>
              <w:pStyle w:val="TableParagraph"/>
              <w:spacing w:before="6" w:line="240" w:lineRule="auto"/>
              <w:ind w:left="285"/>
              <w:rPr>
                <w:sz w:val="20"/>
              </w:rPr>
            </w:pPr>
            <w:r>
              <w:rPr>
                <w:sz w:val="20"/>
              </w:rPr>
              <w:t xml:space="preserve">Medium </w:t>
            </w:r>
          </w:p>
        </w:tc>
        <w:tc>
          <w:tcPr>
            <w:tcW w:w="1915" w:type="dxa"/>
          </w:tcPr>
          <w:p w:rsidR="002C4FEB" w:rsidRDefault="00A004C1">
            <w:pPr>
              <w:pStyle w:val="TableParagraph"/>
              <w:spacing w:line="245" w:lineRule="exact"/>
              <w:ind w:left="177"/>
              <w:rPr>
                <w:rFonts w:ascii="Calibri"/>
              </w:rPr>
            </w:pPr>
            <w:r>
              <w:rPr>
                <w:rFonts w:ascii="Calibri"/>
              </w:rPr>
              <w:t>Ashwini S</w:t>
            </w:r>
          </w:p>
        </w:tc>
      </w:tr>
      <w:tr w:rsidR="002C4FEB" w:rsidTr="003A27DB">
        <w:trPr>
          <w:trHeight w:val="474"/>
        </w:trPr>
        <w:tc>
          <w:tcPr>
            <w:tcW w:w="1806" w:type="dxa"/>
          </w:tcPr>
          <w:p w:rsidR="002C4FEB" w:rsidRDefault="003A27DB">
            <w:pPr>
              <w:pStyle w:val="TableParagraph"/>
              <w:spacing w:before="6" w:line="240" w:lineRule="auto"/>
              <w:ind w:left="125"/>
              <w:rPr>
                <w:sz w:val="20"/>
              </w:rPr>
            </w:pPr>
            <w:r>
              <w:rPr>
                <w:sz w:val="20"/>
              </w:rPr>
              <w:t>Sprint -4</w:t>
            </w:r>
          </w:p>
        </w:tc>
        <w:tc>
          <w:tcPr>
            <w:tcW w:w="2153" w:type="dxa"/>
          </w:tcPr>
          <w:p w:rsidR="002C4FEB" w:rsidRDefault="00A004C1" w:rsidP="00A004C1">
            <w:pPr>
              <w:pStyle w:val="TableParagraph"/>
              <w:spacing w:before="6" w:line="240" w:lineRule="auto"/>
              <w:ind w:left="0" w:right="801"/>
              <w:rPr>
                <w:sz w:val="20"/>
              </w:rPr>
            </w:pPr>
            <w:r>
              <w:rPr>
                <w:sz w:val="20"/>
              </w:rPr>
              <w:t xml:space="preserve"> F</w:t>
            </w:r>
            <w:r>
              <w:rPr>
                <w:sz w:val="20"/>
              </w:rPr>
              <w:t>eedback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516" w:type="dxa"/>
          </w:tcPr>
          <w:p w:rsidR="002C4FEB" w:rsidRDefault="003A27DB">
            <w:pPr>
              <w:pStyle w:val="TableParagraph"/>
              <w:spacing w:before="6" w:line="240" w:lineRule="auto"/>
              <w:ind w:left="283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467" w:type="dxa"/>
          </w:tcPr>
          <w:p w:rsidR="002C4FEB" w:rsidRDefault="00A004C1">
            <w:pPr>
              <w:pStyle w:val="TableParagraph"/>
              <w:spacing w:line="240" w:lineRule="atLeast"/>
              <w:ind w:left="116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>Customer care executive to tools enhancement</w:t>
            </w:r>
          </w:p>
        </w:tc>
        <w:tc>
          <w:tcPr>
            <w:tcW w:w="1531" w:type="dxa"/>
          </w:tcPr>
          <w:p w:rsidR="002C4FEB" w:rsidRDefault="00A004C1">
            <w:pPr>
              <w:pStyle w:val="TableParagraph"/>
              <w:spacing w:before="6" w:line="240" w:lineRule="auto"/>
              <w:ind w:left="29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50" w:type="dxa"/>
          </w:tcPr>
          <w:p w:rsidR="002C4FEB" w:rsidRDefault="00A004C1">
            <w:pPr>
              <w:pStyle w:val="TableParagraph"/>
              <w:spacing w:before="6" w:line="240" w:lineRule="auto"/>
              <w:ind w:left="28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15" w:type="dxa"/>
          </w:tcPr>
          <w:p w:rsidR="002C4FEB" w:rsidRDefault="00A004C1">
            <w:pPr>
              <w:pStyle w:val="TableParagraph"/>
              <w:spacing w:line="245" w:lineRule="exact"/>
              <w:ind w:left="177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Sowthami</w:t>
            </w:r>
            <w:proofErr w:type="spellEnd"/>
            <w:r>
              <w:rPr>
                <w:rFonts w:ascii="Calibri"/>
              </w:rPr>
              <w:t xml:space="preserve"> </w:t>
            </w:r>
            <w:r w:rsidR="003A27DB">
              <w:rPr>
                <w:rFonts w:ascii="Calibri"/>
              </w:rPr>
              <w:t>M</w:t>
            </w:r>
          </w:p>
        </w:tc>
      </w:tr>
      <w:tr w:rsidR="003A27DB" w:rsidTr="003A27DB">
        <w:trPr>
          <w:trHeight w:val="474"/>
        </w:trPr>
        <w:tc>
          <w:tcPr>
            <w:tcW w:w="1806" w:type="dxa"/>
          </w:tcPr>
          <w:p w:rsidR="003A27DB" w:rsidRDefault="00A004C1">
            <w:pPr>
              <w:pStyle w:val="TableParagraph"/>
              <w:spacing w:before="6" w:line="240" w:lineRule="auto"/>
              <w:ind w:left="12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53" w:type="dxa"/>
          </w:tcPr>
          <w:p w:rsidR="003A27DB" w:rsidRDefault="00A004C1" w:rsidP="00B7274F">
            <w:pPr>
              <w:pStyle w:val="TableParagraph"/>
              <w:spacing w:before="6" w:line="240" w:lineRule="auto"/>
              <w:ind w:right="801"/>
              <w:rPr>
                <w:sz w:val="20"/>
              </w:rPr>
            </w:pPr>
            <w:r>
              <w:rPr>
                <w:sz w:val="20"/>
              </w:rPr>
              <w:t>Train model</w:t>
            </w:r>
          </w:p>
        </w:tc>
        <w:tc>
          <w:tcPr>
            <w:tcW w:w="1516" w:type="dxa"/>
          </w:tcPr>
          <w:p w:rsidR="003A27DB" w:rsidRDefault="00A004C1">
            <w:pPr>
              <w:pStyle w:val="TableParagraph"/>
              <w:spacing w:before="6" w:line="240" w:lineRule="auto"/>
              <w:ind w:left="283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467" w:type="dxa"/>
          </w:tcPr>
          <w:p w:rsidR="003A27DB" w:rsidRDefault="00A004C1">
            <w:pPr>
              <w:pStyle w:val="TableParagraph"/>
              <w:spacing w:line="240" w:lineRule="atLeast"/>
              <w:ind w:left="116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>Administrator must use the most significant ML model for CKD detection</w:t>
            </w:r>
          </w:p>
        </w:tc>
        <w:tc>
          <w:tcPr>
            <w:tcW w:w="1531" w:type="dxa"/>
          </w:tcPr>
          <w:p w:rsidR="003A27DB" w:rsidRDefault="00A004C1">
            <w:pPr>
              <w:pStyle w:val="TableParagraph"/>
              <w:spacing w:before="6" w:line="240" w:lineRule="auto"/>
              <w:ind w:left="29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50" w:type="dxa"/>
          </w:tcPr>
          <w:p w:rsidR="003A27DB" w:rsidRDefault="00A004C1">
            <w:pPr>
              <w:pStyle w:val="TableParagraph"/>
              <w:spacing w:before="6" w:line="240" w:lineRule="auto"/>
              <w:ind w:left="285"/>
              <w:rPr>
                <w:sz w:val="20"/>
              </w:rPr>
            </w:pPr>
            <w:r>
              <w:rPr>
                <w:sz w:val="20"/>
              </w:rPr>
              <w:t xml:space="preserve">High </w:t>
            </w:r>
          </w:p>
        </w:tc>
        <w:tc>
          <w:tcPr>
            <w:tcW w:w="1915" w:type="dxa"/>
          </w:tcPr>
          <w:p w:rsidR="003A27DB" w:rsidRDefault="00A004C1">
            <w:pPr>
              <w:pStyle w:val="TableParagraph"/>
              <w:spacing w:line="245" w:lineRule="exact"/>
              <w:ind w:left="177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Pavithra</w:t>
            </w:r>
            <w:proofErr w:type="spellEnd"/>
            <w:r>
              <w:rPr>
                <w:rFonts w:ascii="Calibri"/>
              </w:rPr>
              <w:t xml:space="preserve"> B</w:t>
            </w:r>
          </w:p>
        </w:tc>
      </w:tr>
    </w:tbl>
    <w:p w:rsidR="004F4DE1" w:rsidRDefault="004F4DE1">
      <w:pPr>
        <w:spacing w:line="245" w:lineRule="exact"/>
        <w:rPr>
          <w:rFonts w:ascii="Calibri"/>
        </w:rPr>
        <w:sectPr w:rsidR="004F4DE1">
          <w:type w:val="continuous"/>
          <w:pgSz w:w="16850" w:h="11920" w:orient="landscape"/>
          <w:pgMar w:top="1100" w:right="6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F4DE1" w:rsidRDefault="004F4DE1">
      <w:pPr>
        <w:pStyle w:val="BodyText"/>
        <w:rPr>
          <w:sz w:val="20"/>
        </w:rPr>
      </w:pPr>
    </w:p>
    <w:p w:rsidR="004F4DE1" w:rsidRDefault="004F4DE1">
      <w:pPr>
        <w:pStyle w:val="BodyText"/>
        <w:rPr>
          <w:sz w:val="20"/>
        </w:rPr>
      </w:pPr>
    </w:p>
    <w:p w:rsidR="004F4DE1" w:rsidRDefault="004F4DE1">
      <w:pPr>
        <w:pStyle w:val="BodyText"/>
        <w:rPr>
          <w:sz w:val="20"/>
        </w:rPr>
      </w:pPr>
    </w:p>
    <w:p w:rsidR="004F4DE1" w:rsidRDefault="004F4DE1">
      <w:pPr>
        <w:pStyle w:val="BodyText"/>
        <w:rPr>
          <w:sz w:val="20"/>
        </w:rPr>
      </w:pPr>
    </w:p>
    <w:p w:rsidR="004F4DE1" w:rsidRDefault="004F4DE1">
      <w:pPr>
        <w:pStyle w:val="BodyText"/>
        <w:spacing w:before="6"/>
        <w:rPr>
          <w:sz w:val="23"/>
        </w:rPr>
      </w:pPr>
    </w:p>
    <w:p w:rsidR="004F4DE1" w:rsidRDefault="00A004C1">
      <w:pPr>
        <w:pStyle w:val="Heading1"/>
      </w:pPr>
      <w:r>
        <w:t>Project</w:t>
      </w:r>
      <w:r>
        <w:rPr>
          <w:spacing w:val="-4"/>
        </w:rPr>
        <w:t xml:space="preserve"> </w:t>
      </w:r>
      <w:r>
        <w:t>Tracker,</w:t>
      </w:r>
      <w:r>
        <w:rPr>
          <w:spacing w:val="-2"/>
        </w:rPr>
        <w:t xml:space="preserve"> </w:t>
      </w:r>
      <w:r>
        <w:t>Velocity &amp;</w:t>
      </w:r>
      <w:r>
        <w:rPr>
          <w:spacing w:val="-1"/>
        </w:rPr>
        <w:t xml:space="preserve"> </w:t>
      </w:r>
      <w:r>
        <w:t>Burndown Chart:</w:t>
      </w:r>
      <w:r>
        <w:rPr>
          <w:spacing w:val="-2"/>
        </w:rPr>
        <w:t xml:space="preserve"> </w:t>
      </w:r>
      <w:r>
        <w:t>(4 Marks)</w:t>
      </w:r>
    </w:p>
    <w:p w:rsidR="004F4DE1" w:rsidRDefault="004F4DE1">
      <w:pPr>
        <w:pStyle w:val="BodyText"/>
        <w:rPr>
          <w:rFonts w:ascii="Arial"/>
          <w:b/>
          <w:sz w:val="16"/>
        </w:rPr>
      </w:pPr>
    </w:p>
    <w:tbl>
      <w:tblPr>
        <w:tblW w:w="0" w:type="auto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9"/>
        <w:gridCol w:w="1736"/>
        <w:gridCol w:w="1236"/>
        <w:gridCol w:w="2079"/>
        <w:gridCol w:w="2359"/>
        <w:gridCol w:w="2081"/>
        <w:gridCol w:w="2717"/>
      </w:tblGrid>
      <w:tr w:rsidR="004F4DE1">
        <w:trPr>
          <w:trHeight w:val="703"/>
        </w:trPr>
        <w:tc>
          <w:tcPr>
            <w:tcW w:w="2019" w:type="dxa"/>
          </w:tcPr>
          <w:p w:rsidR="004F4DE1" w:rsidRDefault="00A004C1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6" w:type="dxa"/>
          </w:tcPr>
          <w:p w:rsidR="004F4DE1" w:rsidRDefault="00A004C1">
            <w:pPr>
              <w:pStyle w:val="TableParagraph"/>
              <w:spacing w:line="237" w:lineRule="auto"/>
              <w:ind w:right="55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6" w:type="dxa"/>
          </w:tcPr>
          <w:p w:rsidR="004F4DE1" w:rsidRDefault="00A004C1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9" w:type="dxa"/>
          </w:tcPr>
          <w:p w:rsidR="004F4DE1" w:rsidRDefault="00A004C1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9" w:type="dxa"/>
          </w:tcPr>
          <w:p w:rsidR="004F4DE1" w:rsidRDefault="00A004C1">
            <w:pPr>
              <w:pStyle w:val="TableParagraph"/>
              <w:spacing w:line="237" w:lineRule="auto"/>
              <w:ind w:left="114" w:right="7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1" w:type="dxa"/>
          </w:tcPr>
          <w:p w:rsidR="004F4DE1" w:rsidRDefault="00A004C1">
            <w:pPr>
              <w:pStyle w:val="TableParagraph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  <w:p w:rsidR="004F4DE1" w:rsidRDefault="00A004C1">
            <w:pPr>
              <w:pStyle w:val="TableParagraph"/>
              <w:spacing w:before="3" w:line="228" w:lineRule="exact"/>
              <w:ind w:left="114" w:right="18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7" w:type="dxa"/>
          </w:tcPr>
          <w:p w:rsidR="004F4DE1" w:rsidRDefault="00A004C1">
            <w:pPr>
              <w:pStyle w:val="TableParagraph"/>
              <w:spacing w:line="237" w:lineRule="auto"/>
              <w:ind w:left="115" w:right="7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4F4DE1">
        <w:trPr>
          <w:trHeight w:val="371"/>
        </w:trPr>
        <w:tc>
          <w:tcPr>
            <w:tcW w:w="2019" w:type="dxa"/>
          </w:tcPr>
          <w:p w:rsidR="004F4DE1" w:rsidRDefault="00A004C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6" w:type="dxa"/>
          </w:tcPr>
          <w:p w:rsidR="004F4DE1" w:rsidRDefault="00A004C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6" w:type="dxa"/>
          </w:tcPr>
          <w:p w:rsidR="004F4DE1" w:rsidRDefault="00A004C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</w:tcPr>
          <w:p w:rsidR="004F4DE1" w:rsidRDefault="00A004C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9" w:type="dxa"/>
          </w:tcPr>
          <w:p w:rsidR="004F4DE1" w:rsidRDefault="00A004C1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1" w:type="dxa"/>
          </w:tcPr>
          <w:p w:rsidR="004F4DE1" w:rsidRDefault="00A004C1">
            <w:pPr>
              <w:pStyle w:val="TableParagraph"/>
              <w:ind w:left="17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7" w:type="dxa"/>
          </w:tcPr>
          <w:p w:rsidR="004F4DE1" w:rsidRDefault="00A004C1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4F4DE1">
        <w:trPr>
          <w:trHeight w:val="376"/>
        </w:trPr>
        <w:tc>
          <w:tcPr>
            <w:tcW w:w="2019" w:type="dxa"/>
          </w:tcPr>
          <w:p w:rsidR="004F4DE1" w:rsidRDefault="00A004C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6" w:type="dxa"/>
          </w:tcPr>
          <w:p w:rsidR="004F4DE1" w:rsidRDefault="00A004C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6" w:type="dxa"/>
          </w:tcPr>
          <w:p w:rsidR="004F4DE1" w:rsidRDefault="00A004C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</w:tcPr>
          <w:p w:rsidR="004F4DE1" w:rsidRDefault="00A004C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9" w:type="dxa"/>
          </w:tcPr>
          <w:p w:rsidR="004F4DE1" w:rsidRDefault="00A004C1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1" w:type="dxa"/>
          </w:tcPr>
          <w:p w:rsidR="004F4DE1" w:rsidRDefault="00A004C1">
            <w:pPr>
              <w:pStyle w:val="TableParagraph"/>
              <w:ind w:left="17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7" w:type="dxa"/>
          </w:tcPr>
          <w:p w:rsidR="004F4DE1" w:rsidRDefault="00A004C1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4F4DE1">
        <w:trPr>
          <w:trHeight w:val="371"/>
        </w:trPr>
        <w:tc>
          <w:tcPr>
            <w:tcW w:w="2019" w:type="dxa"/>
          </w:tcPr>
          <w:p w:rsidR="004F4DE1" w:rsidRDefault="00A004C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6" w:type="dxa"/>
          </w:tcPr>
          <w:p w:rsidR="004F4DE1" w:rsidRDefault="00A004C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6" w:type="dxa"/>
          </w:tcPr>
          <w:p w:rsidR="004F4DE1" w:rsidRDefault="00A004C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</w:tcPr>
          <w:p w:rsidR="004F4DE1" w:rsidRDefault="00A004C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9" w:type="dxa"/>
          </w:tcPr>
          <w:p w:rsidR="004F4DE1" w:rsidRDefault="00A004C1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1" w:type="dxa"/>
          </w:tcPr>
          <w:p w:rsidR="004F4DE1" w:rsidRDefault="00A004C1">
            <w:pPr>
              <w:pStyle w:val="TableParagraph"/>
              <w:spacing w:line="222" w:lineRule="exact"/>
              <w:ind w:left="17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7" w:type="dxa"/>
          </w:tcPr>
          <w:p w:rsidR="004F4DE1" w:rsidRDefault="00A004C1">
            <w:pPr>
              <w:pStyle w:val="TableParagraph"/>
              <w:spacing w:line="222" w:lineRule="exact"/>
              <w:ind w:left="117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4F4DE1">
        <w:trPr>
          <w:trHeight w:val="374"/>
        </w:trPr>
        <w:tc>
          <w:tcPr>
            <w:tcW w:w="2019" w:type="dxa"/>
          </w:tcPr>
          <w:p w:rsidR="004F4DE1" w:rsidRDefault="00A004C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6" w:type="dxa"/>
          </w:tcPr>
          <w:p w:rsidR="004F4DE1" w:rsidRDefault="00A004C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6" w:type="dxa"/>
          </w:tcPr>
          <w:p w:rsidR="004F4DE1" w:rsidRDefault="00A004C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</w:tcPr>
          <w:p w:rsidR="004F4DE1" w:rsidRDefault="00A004C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9" w:type="dxa"/>
          </w:tcPr>
          <w:p w:rsidR="004F4DE1" w:rsidRDefault="00A004C1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1" w:type="dxa"/>
          </w:tcPr>
          <w:p w:rsidR="004F4DE1" w:rsidRDefault="00A004C1">
            <w:pPr>
              <w:pStyle w:val="TableParagraph"/>
              <w:ind w:left="17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7" w:type="dxa"/>
          </w:tcPr>
          <w:p w:rsidR="004F4DE1" w:rsidRDefault="00A004C1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4F4DE1" w:rsidRDefault="004F4DE1">
      <w:pPr>
        <w:pStyle w:val="BodyText"/>
        <w:rPr>
          <w:rFonts w:ascii="Arial"/>
          <w:b/>
          <w:sz w:val="24"/>
        </w:rPr>
      </w:pPr>
    </w:p>
    <w:p w:rsidR="004F4DE1" w:rsidRDefault="004F4DE1">
      <w:pPr>
        <w:pStyle w:val="BodyText"/>
        <w:rPr>
          <w:rFonts w:ascii="Arial"/>
          <w:b/>
          <w:sz w:val="24"/>
        </w:rPr>
      </w:pPr>
    </w:p>
    <w:p w:rsidR="004F4DE1" w:rsidRDefault="004F4DE1">
      <w:pPr>
        <w:pStyle w:val="BodyText"/>
        <w:spacing w:before="6"/>
        <w:rPr>
          <w:rFonts w:ascii="Arial"/>
          <w:b/>
          <w:sz w:val="35"/>
        </w:rPr>
      </w:pPr>
    </w:p>
    <w:sectPr w:rsidR="004F4DE1">
      <w:pgSz w:w="16850" w:h="11920" w:orient="landscape"/>
      <w:pgMar w:top="1100" w:right="60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DE1"/>
    <w:rsid w:val="00140517"/>
    <w:rsid w:val="002C4FEB"/>
    <w:rsid w:val="003A27DB"/>
    <w:rsid w:val="004F4DE1"/>
    <w:rsid w:val="00A004C1"/>
    <w:rsid w:val="00B7274F"/>
    <w:rsid w:val="00D7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DFFEF6-0DD0-4C31-9A74-226E72238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1"/>
      <w:ind w:left="2598" w:right="2747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5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cpu08</cp:lastModifiedBy>
  <cp:revision>2</cp:revision>
  <dcterms:created xsi:type="dcterms:W3CDTF">2022-11-05T09:32:00Z</dcterms:created>
  <dcterms:modified xsi:type="dcterms:W3CDTF">2022-11-05T09:32:00Z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2022-11-05T00:00:00Z</vt:filetime>
  </property>
</Properties>
</file>