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DC" w:rsidRDefault="00196894">
      <w:pPr>
        <w:pStyle w:val="Title"/>
      </w:pPr>
      <w:r>
        <w:rPr>
          <w:color w:val="5B9BD4"/>
        </w:rPr>
        <w:t>SOLUTIONREQUIREMENTS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7"/>
        <w:gridCol w:w="6358"/>
      </w:tblGrid>
      <w:tr w:rsidR="00C741DC">
        <w:trPr>
          <w:trHeight w:val="785"/>
        </w:trPr>
        <w:tc>
          <w:tcPr>
            <w:tcW w:w="3007" w:type="dxa"/>
          </w:tcPr>
          <w:p w:rsidR="00C741DC" w:rsidRDefault="00196894">
            <w:pPr>
              <w:pStyle w:val="TableParagraph"/>
              <w:spacing w:before="33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8" w:type="dxa"/>
          </w:tcPr>
          <w:p w:rsidR="00C741DC" w:rsidRDefault="00196894">
            <w:pPr>
              <w:pStyle w:val="TableParagraph"/>
              <w:spacing w:before="33"/>
              <w:ind w:left="99" w:right="770"/>
              <w:rPr>
                <w:b/>
                <w:sz w:val="28"/>
              </w:rPr>
            </w:pPr>
            <w:r>
              <w:rPr>
                <w:b/>
                <w:sz w:val="28"/>
              </w:rPr>
              <w:t>IOTBasedSmart CropProtectionSystemforAgriculture.</w:t>
            </w:r>
          </w:p>
        </w:tc>
      </w:tr>
      <w:tr w:rsidR="00C741DC">
        <w:trPr>
          <w:trHeight w:val="530"/>
        </w:trPr>
        <w:tc>
          <w:tcPr>
            <w:tcW w:w="3007" w:type="dxa"/>
          </w:tcPr>
          <w:p w:rsidR="00C741DC" w:rsidRDefault="00196894">
            <w:pPr>
              <w:pStyle w:val="TableParagraph"/>
              <w:spacing w:before="29"/>
              <w:rPr>
                <w:b/>
                <w:sz w:val="28"/>
              </w:rPr>
            </w:pPr>
            <w:r>
              <w:rPr>
                <w:b/>
                <w:sz w:val="28"/>
              </w:rPr>
              <w:t>TeamID</w:t>
            </w:r>
          </w:p>
        </w:tc>
        <w:tc>
          <w:tcPr>
            <w:tcW w:w="6358" w:type="dxa"/>
          </w:tcPr>
          <w:p w:rsidR="00C741DC" w:rsidRPr="00694A2E" w:rsidRDefault="00196894">
            <w:pPr>
              <w:pStyle w:val="TableParagraph"/>
              <w:spacing w:before="28"/>
              <w:ind w:left="144"/>
              <w:rPr>
                <w:rFonts w:ascii="Calibri"/>
                <w:b/>
                <w:bCs/>
                <w:sz w:val="26"/>
              </w:rPr>
            </w:pPr>
            <w:r w:rsidRPr="00694A2E">
              <w:rPr>
                <w:rFonts w:ascii="Calibri"/>
                <w:b/>
                <w:bCs/>
                <w:sz w:val="26"/>
              </w:rPr>
              <w:t>PNT2022TMID</w:t>
            </w:r>
            <w:r w:rsidR="00A54AF1">
              <w:rPr>
                <w:rFonts w:ascii="Calibri"/>
                <w:b/>
                <w:bCs/>
                <w:sz w:val="26"/>
              </w:rPr>
              <w:t>51290</w:t>
            </w:r>
          </w:p>
        </w:tc>
      </w:tr>
    </w:tbl>
    <w:p w:rsidR="00C741DC" w:rsidRDefault="00C741DC">
      <w:pPr>
        <w:pStyle w:val="BodyText"/>
        <w:rPr>
          <w:rFonts w:ascii="Calibri"/>
          <w:sz w:val="44"/>
        </w:rPr>
      </w:pPr>
    </w:p>
    <w:p w:rsidR="00C741DC" w:rsidRDefault="00C741DC">
      <w:pPr>
        <w:pStyle w:val="BodyText"/>
        <w:spacing w:before="1"/>
        <w:rPr>
          <w:rFonts w:ascii="Calibri"/>
          <w:sz w:val="37"/>
        </w:rPr>
      </w:pPr>
    </w:p>
    <w:p w:rsidR="00C741DC" w:rsidRDefault="00196894">
      <w:pPr>
        <w:ind w:left="140"/>
        <w:rPr>
          <w:b/>
        </w:rPr>
      </w:pPr>
      <w:r>
        <w:rPr>
          <w:b/>
        </w:rPr>
        <w:t>FUNCTIONALREQUIREMENTS:</w:t>
      </w:r>
    </w:p>
    <w:p w:rsidR="00C741DC" w:rsidRDefault="00C741DC">
      <w:pPr>
        <w:pStyle w:val="BodyText"/>
        <w:spacing w:before="2"/>
      </w:pPr>
    </w:p>
    <w:p w:rsidR="00C741DC" w:rsidRDefault="00196894">
      <w:pPr>
        <w:pStyle w:val="BodyText"/>
        <w:spacing w:before="1"/>
        <w:ind w:left="1468" w:right="1247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24677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Followingarethefunctionalrequirements oftheproposed solution.</w:t>
      </w:r>
    </w:p>
    <w:p w:rsidR="00C741DC" w:rsidRDefault="00C741DC">
      <w:pPr>
        <w:pStyle w:val="BodyText"/>
        <w:spacing w:before="4"/>
        <w:rPr>
          <w:sz w:val="29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5253"/>
        <w:gridCol w:w="2661"/>
      </w:tblGrid>
      <w:tr w:rsidR="00C741DC">
        <w:trPr>
          <w:trHeight w:val="340"/>
        </w:trPr>
        <w:tc>
          <w:tcPr>
            <w:tcW w:w="980" w:type="dxa"/>
          </w:tcPr>
          <w:p w:rsidR="00C741DC" w:rsidRDefault="00196894">
            <w:pPr>
              <w:pStyle w:val="TableParagraph"/>
              <w:spacing w:before="3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53" w:type="dxa"/>
          </w:tcPr>
          <w:p w:rsidR="00C741DC" w:rsidRDefault="00196894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t>FunctionalRequirement.</w:t>
            </w:r>
          </w:p>
        </w:tc>
        <w:tc>
          <w:tcPr>
            <w:tcW w:w="2661" w:type="dxa"/>
          </w:tcPr>
          <w:p w:rsidR="00C741DC" w:rsidRDefault="00196894">
            <w:pPr>
              <w:pStyle w:val="TableParagraph"/>
              <w:spacing w:before="3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z w:val="24"/>
              </w:rPr>
              <w:t>Requirement.</w:t>
            </w:r>
          </w:p>
        </w:tc>
      </w:tr>
      <w:tr w:rsidR="00C741DC">
        <w:trPr>
          <w:trHeight w:val="1720"/>
        </w:trPr>
        <w:tc>
          <w:tcPr>
            <w:tcW w:w="980" w:type="dxa"/>
          </w:tcPr>
          <w:p w:rsidR="00C741DC" w:rsidRDefault="0019689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53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UserVisibility</w:t>
            </w:r>
          </w:p>
        </w:tc>
        <w:tc>
          <w:tcPr>
            <w:tcW w:w="2661" w:type="dxa"/>
          </w:tcPr>
          <w:p w:rsidR="00C741DC" w:rsidRDefault="00196894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nearingthe crop field &amp; soundsalarm to woo themaway as well as sendsSMS to farmer usingcloud service.</w:t>
            </w:r>
          </w:p>
        </w:tc>
      </w:tr>
      <w:tr w:rsidR="00C741DC">
        <w:trPr>
          <w:trHeight w:val="1445"/>
        </w:trPr>
        <w:tc>
          <w:tcPr>
            <w:tcW w:w="980" w:type="dxa"/>
          </w:tcPr>
          <w:p w:rsidR="00C741DC" w:rsidRDefault="0019689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53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UserReception</w:t>
            </w:r>
          </w:p>
        </w:tc>
        <w:tc>
          <w:tcPr>
            <w:tcW w:w="2661" w:type="dxa"/>
          </w:tcPr>
          <w:p w:rsidR="00C741DC" w:rsidRDefault="00196894">
            <w:pPr>
              <w:pStyle w:val="TableParagraph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TheDatalikevaluesofTemperature,Humidity, Soilmoisture Sensors arereceived viaSMS.</w:t>
            </w:r>
          </w:p>
        </w:tc>
      </w:tr>
      <w:tr w:rsidR="00C741DC">
        <w:trPr>
          <w:trHeight w:val="1440"/>
        </w:trPr>
        <w:tc>
          <w:tcPr>
            <w:tcW w:w="980" w:type="dxa"/>
          </w:tcPr>
          <w:p w:rsidR="00C741DC" w:rsidRDefault="0019689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53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:rsidR="00C741DC" w:rsidRDefault="00196894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Basedonthesensordata value to get theinformation about thepresent of farmingland.</w:t>
            </w:r>
          </w:p>
        </w:tc>
      </w:tr>
      <w:tr w:rsidR="00C741DC">
        <w:trPr>
          <w:trHeight w:val="1995"/>
        </w:trPr>
        <w:tc>
          <w:tcPr>
            <w:tcW w:w="980" w:type="dxa"/>
          </w:tcPr>
          <w:p w:rsidR="00C741DC" w:rsidRDefault="0019689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53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UserAction</w:t>
            </w:r>
          </w:p>
        </w:tc>
        <w:tc>
          <w:tcPr>
            <w:tcW w:w="2661" w:type="dxa"/>
          </w:tcPr>
          <w:p w:rsidR="00C741DC" w:rsidRDefault="00196894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takeaction like destructionof crop residues, deepplowing,croprotation,fertilizers, stripcropping, scheduledplantingoperations.</w:t>
            </w:r>
          </w:p>
        </w:tc>
      </w:tr>
    </w:tbl>
    <w:p w:rsidR="00C741DC" w:rsidRDefault="00C741DC">
      <w:pPr>
        <w:rPr>
          <w:sz w:val="24"/>
        </w:rPr>
        <w:sectPr w:rsidR="00C741DC">
          <w:type w:val="continuous"/>
          <w:pgSz w:w="12240" w:h="15840"/>
          <w:pgMar w:top="700" w:right="1300" w:bottom="280" w:left="1300" w:header="720" w:footer="720" w:gutter="0"/>
          <w:cols w:space="720"/>
        </w:sectPr>
      </w:pPr>
    </w:p>
    <w:p w:rsidR="00C741DC" w:rsidRDefault="00C741DC">
      <w:pPr>
        <w:pStyle w:val="BodyText"/>
        <w:spacing w:before="2"/>
        <w:rPr>
          <w:sz w:val="13"/>
        </w:rPr>
      </w:pPr>
    </w:p>
    <w:p w:rsidR="00C741DC" w:rsidRDefault="00196894">
      <w:pPr>
        <w:pStyle w:val="BodyText"/>
        <w:spacing w:before="90"/>
        <w:ind w:left="110"/>
      </w:pPr>
      <w:r>
        <w:t>NON-FUNCTIONALREQUIREMENTS:</w:t>
      </w:r>
    </w:p>
    <w:p w:rsidR="00C741DC" w:rsidRDefault="00C741DC">
      <w:pPr>
        <w:pStyle w:val="BodyText"/>
        <w:spacing w:before="9"/>
        <w:rPr>
          <w:sz w:val="20"/>
        </w:rPr>
      </w:pPr>
    </w:p>
    <w:p w:rsidR="00C741DC" w:rsidRDefault="00196894">
      <w:pPr>
        <w:pStyle w:val="BodyText"/>
        <w:ind w:left="1566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1659635</wp:posOffset>
            </wp:positionH>
            <wp:positionV relativeFrom="paragraph">
              <wp:posOffset>26413</wp:posOffset>
            </wp:positionV>
            <wp:extent cx="123191" cy="11497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1" cy="11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Followingarethenon-functionalrequirements oftheproposed solution.</w:t>
      </w: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spacing w:before="8" w:after="1"/>
        <w:rPr>
          <w:sz w:val="17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1"/>
        <w:gridCol w:w="3512"/>
        <w:gridCol w:w="3267"/>
      </w:tblGrid>
      <w:tr w:rsidR="00C741DC">
        <w:trPr>
          <w:trHeight w:val="335"/>
        </w:trPr>
        <w:tc>
          <w:tcPr>
            <w:tcW w:w="1371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Non-FunctionalRequirement.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C741DC">
        <w:trPr>
          <w:trHeight w:val="1720"/>
        </w:trPr>
        <w:tc>
          <w:tcPr>
            <w:tcW w:w="1371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ind w:left="113"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Mobile Support Users mustbeabletointeractinthesame roles &amp; tasks oncomputers &amp; </w:t>
            </w:r>
            <w:r>
              <w:rPr>
                <w:b/>
                <w:sz w:val="24"/>
              </w:rPr>
              <w:t>mobile deviceswherepractical,givenmobilecapabilities.</w:t>
            </w:r>
          </w:p>
        </w:tc>
      </w:tr>
      <w:tr w:rsidR="00C741DC">
        <w:trPr>
          <w:trHeight w:val="1995"/>
        </w:trPr>
        <w:tc>
          <w:tcPr>
            <w:tcW w:w="1371" w:type="dxa"/>
          </w:tcPr>
          <w:p w:rsidR="00C741DC" w:rsidRDefault="00196894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spacing w:before="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spacing w:before="31"/>
              <w:ind w:left="113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accessto must register andcommunicate securely ondevicesandauthorizedusersof the system who exchangeinformation must be able todo.</w:t>
            </w:r>
          </w:p>
        </w:tc>
      </w:tr>
      <w:tr w:rsidR="00C741DC">
        <w:trPr>
          <w:trHeight w:val="1165"/>
        </w:trPr>
        <w:tc>
          <w:tcPr>
            <w:tcW w:w="1371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ind w:left="113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It has a capacity to </w:t>
            </w:r>
            <w:r>
              <w:rPr>
                <w:b/>
                <w:sz w:val="24"/>
              </w:rPr>
              <w:t>recognizethedisturbancenearthefieldand doesn’t give a falsecaution signal.</w:t>
            </w:r>
          </w:p>
        </w:tc>
      </w:tr>
      <w:tr w:rsidR="00C741DC">
        <w:trPr>
          <w:trHeight w:val="3376"/>
        </w:trPr>
        <w:tc>
          <w:tcPr>
            <w:tcW w:w="1371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ind w:left="113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acceptableresponse times to usersregardless of the volume ofdata that is stored and theanalytics that occurs inbackground. Bidirectional,near real-time</w:t>
            </w:r>
            <w:r>
              <w:rPr>
                <w:b/>
                <w:sz w:val="24"/>
              </w:rPr>
              <w:t>communications must besupported. This requirementis related to the requirementto support industrial anddeviceprotocols attheedge.</w:t>
            </w:r>
          </w:p>
        </w:tc>
      </w:tr>
    </w:tbl>
    <w:p w:rsidR="00C741DC" w:rsidRDefault="00C741DC">
      <w:pPr>
        <w:rPr>
          <w:sz w:val="24"/>
        </w:rPr>
        <w:sectPr w:rsidR="00C741DC">
          <w:pgSz w:w="12240" w:h="15840"/>
          <w:pgMar w:top="1500" w:right="1300" w:bottom="280" w:left="1300" w:header="720" w:footer="720" w:gutter="0"/>
          <w:cols w:space="720"/>
        </w:sect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1"/>
        <w:gridCol w:w="3512"/>
        <w:gridCol w:w="3267"/>
      </w:tblGrid>
      <w:tr w:rsidR="00C741DC">
        <w:trPr>
          <w:trHeight w:val="2275"/>
        </w:trPr>
        <w:tc>
          <w:tcPr>
            <w:tcW w:w="1371" w:type="dxa"/>
          </w:tcPr>
          <w:p w:rsidR="00C741DC" w:rsidRDefault="00196894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spacing w:before="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spacing w:before="31"/>
              <w:ind w:left="113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IOT Solutions and domainsdemand highly availablesystems for 24 x 7 operations.Isn’t a critical </w:t>
            </w:r>
            <w:r>
              <w:rPr>
                <w:b/>
                <w:sz w:val="24"/>
              </w:rPr>
              <w:t>productionapplication,whichmeansthatoperationsorproductiondon’t go down if the IOTsolution isdown.</w:t>
            </w:r>
          </w:p>
        </w:tc>
      </w:tr>
      <w:tr w:rsidR="00C741DC">
        <w:trPr>
          <w:trHeight w:val="1990"/>
        </w:trPr>
        <w:tc>
          <w:tcPr>
            <w:tcW w:w="1371" w:type="dxa"/>
          </w:tcPr>
          <w:p w:rsidR="00C741DC" w:rsidRDefault="001968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:rsidR="00C741DC" w:rsidRDefault="0019689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67" w:type="dxa"/>
          </w:tcPr>
          <w:p w:rsidR="00C741DC" w:rsidRDefault="00196894">
            <w:pPr>
              <w:pStyle w:val="TableParagraph"/>
              <w:ind w:left="113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must handleexpandingload&amp; dataretention needs that arebased on the upscaling of thesolution scope, such as extramanufacturing </w:t>
            </w:r>
            <w:r>
              <w:rPr>
                <w:b/>
                <w:sz w:val="24"/>
              </w:rPr>
              <w:t>facilities andextrabuildings.</w:t>
            </w:r>
          </w:p>
        </w:tc>
      </w:tr>
    </w:tbl>
    <w:p w:rsidR="00635DD0" w:rsidRDefault="00635DD0"/>
    <w:sectPr w:rsidR="00635DD0" w:rsidSect="00E81DD2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741DC"/>
    <w:rsid w:val="00196894"/>
    <w:rsid w:val="00635DD0"/>
    <w:rsid w:val="00694A2E"/>
    <w:rsid w:val="00A54AF1"/>
    <w:rsid w:val="00C741DC"/>
    <w:rsid w:val="00E81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D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1DD2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E81DD2"/>
    <w:pPr>
      <w:spacing w:before="42" w:line="524" w:lineRule="exact"/>
      <w:ind w:left="1255" w:right="1247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E81DD2"/>
  </w:style>
  <w:style w:type="paragraph" w:customStyle="1" w:styleId="TableParagraph">
    <w:name w:val="Table Paragraph"/>
    <w:basedOn w:val="Normal"/>
    <w:uiPriority w:val="1"/>
    <w:qFormat/>
    <w:rsid w:val="00E81DD2"/>
    <w:pPr>
      <w:spacing w:before="26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1720</Characters>
  <Application>Microsoft Office Word</Application>
  <DocSecurity>0</DocSecurity>
  <Lines>14</Lines>
  <Paragraphs>4</Paragraphs>
  <ScaleCrop>false</ScaleCrop>
  <Company>by adguard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Devi</cp:lastModifiedBy>
  <cp:revision>2</cp:revision>
  <dcterms:created xsi:type="dcterms:W3CDTF">2022-11-05T06:49:00Z</dcterms:created>
  <dcterms:modified xsi:type="dcterms:W3CDTF">2022-11-05T06:49:00Z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