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DD9" w14:paraId="712BAA72" w14:textId="77777777" w:rsidTr="00E76DD9">
        <w:tc>
          <w:tcPr>
            <w:tcW w:w="4675" w:type="dxa"/>
          </w:tcPr>
          <w:p w14:paraId="69258BB7" w14:textId="34C1FD70" w:rsidR="00E76DD9" w:rsidRPr="00E76DD9" w:rsidRDefault="00E76DD9" w:rsidP="00E76DD9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</w:pPr>
            <w:r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675" w:type="dxa"/>
          </w:tcPr>
          <w:p w14:paraId="606DD906" w14:textId="01EE01BF" w:rsidR="00E76DD9" w:rsidRDefault="00E76DD9">
            <w:r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  <w:t>29</w:t>
            </w:r>
            <w:r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  <w:t xml:space="preserve"> October 2022</w:t>
            </w:r>
          </w:p>
        </w:tc>
      </w:tr>
      <w:tr w:rsidR="00E76DD9" w14:paraId="56D3A6B0" w14:textId="77777777" w:rsidTr="00E76DD9">
        <w:tc>
          <w:tcPr>
            <w:tcW w:w="4675" w:type="dxa"/>
          </w:tcPr>
          <w:p w14:paraId="3336CD81" w14:textId="69D9A43D" w:rsidR="00E76DD9" w:rsidRDefault="00E76DD9">
            <w:r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675" w:type="dxa"/>
          </w:tcPr>
          <w:p w14:paraId="58768B87" w14:textId="4539A27D" w:rsidR="00E76DD9" w:rsidRDefault="00E76DD9">
            <w:r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  <w:t>PNT2022TMID</w:t>
            </w:r>
            <w:r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  <w:t>31063</w:t>
            </w:r>
          </w:p>
        </w:tc>
      </w:tr>
      <w:tr w:rsidR="00E76DD9" w14:paraId="0AF051EA" w14:textId="77777777" w:rsidTr="00E76DD9">
        <w:tc>
          <w:tcPr>
            <w:tcW w:w="4675" w:type="dxa"/>
          </w:tcPr>
          <w:p w14:paraId="10AE9651" w14:textId="5D731C29" w:rsidR="00E76DD9" w:rsidRDefault="00E76DD9">
            <w:r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675" w:type="dxa"/>
          </w:tcPr>
          <w:p w14:paraId="33ADE261" w14:textId="77777777" w:rsidR="00E76DD9" w:rsidRDefault="00E76DD9" w:rsidP="00E76DD9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</w:pPr>
            <w:r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  <w:t>Classification of Arrhythmia by</w:t>
            </w:r>
          </w:p>
          <w:p w14:paraId="30D275E3" w14:textId="77777777" w:rsidR="00E76DD9" w:rsidRDefault="00E76DD9" w:rsidP="00E76DD9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</w:pPr>
            <w:r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  <w:t>Using Deep Learning with 2-D ECG</w:t>
            </w:r>
          </w:p>
          <w:p w14:paraId="14C955E1" w14:textId="1501465B" w:rsidR="00E76DD9" w:rsidRDefault="00E76DD9" w:rsidP="00E76DD9">
            <w:r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  <w:t>Spectral Image Representation</w:t>
            </w:r>
          </w:p>
        </w:tc>
      </w:tr>
      <w:tr w:rsidR="00E76DD9" w14:paraId="28668016" w14:textId="77777777" w:rsidTr="00E76DD9">
        <w:tc>
          <w:tcPr>
            <w:tcW w:w="4675" w:type="dxa"/>
          </w:tcPr>
          <w:p w14:paraId="408321D3" w14:textId="1DAF38A6" w:rsidR="00E76DD9" w:rsidRDefault="00E76DD9">
            <w:r>
              <w:rPr>
                <w:rFonts w:ascii="LiberationSerif-Bold" w:hAnsi="LiberationSerif-Bold" w:cs="LiberationSerif-Bold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675" w:type="dxa"/>
          </w:tcPr>
          <w:p w14:paraId="01B56EC0" w14:textId="15535981" w:rsidR="00E76DD9" w:rsidRDefault="00E76DD9">
            <w:r>
              <w:rPr>
                <w:rFonts w:ascii="Carlito" w:hAnsi="Carlito" w:cs="Carlito"/>
              </w:rPr>
              <w:t>4 marks</w:t>
            </w:r>
          </w:p>
        </w:tc>
      </w:tr>
    </w:tbl>
    <w:p w14:paraId="426448F0" w14:textId="0112216A" w:rsidR="00B46712" w:rsidRDefault="00B46712"/>
    <w:p w14:paraId="2F9899CE" w14:textId="63D0D516" w:rsidR="00E76DD9" w:rsidRDefault="00E76DD9">
      <w:r>
        <w:rPr>
          <w:noProof/>
        </w:rPr>
        <w:drawing>
          <wp:inline distT="0" distB="0" distL="0" distR="0" wp14:anchorId="63B9F12A" wp14:editId="2FAF45CC">
            <wp:extent cx="5943600" cy="6028055"/>
            <wp:effectExtent l="0" t="0" r="0" b="0"/>
            <wp:docPr id="1" name="Picture 1" descr="Sensors | Free Full-Text | Learning Explainable Ti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s | Free Full-Text | Learning Explainable Time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DD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4E34" w14:textId="77777777" w:rsidR="007E6138" w:rsidRDefault="007E6138" w:rsidP="00E76DD9">
      <w:pPr>
        <w:spacing w:after="0" w:line="240" w:lineRule="auto"/>
      </w:pPr>
      <w:r>
        <w:separator/>
      </w:r>
    </w:p>
  </w:endnote>
  <w:endnote w:type="continuationSeparator" w:id="0">
    <w:p w14:paraId="4155C27E" w14:textId="77777777" w:rsidR="007E6138" w:rsidRDefault="007E6138" w:rsidP="00E7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04FA" w14:textId="77777777" w:rsidR="007E6138" w:rsidRDefault="007E6138" w:rsidP="00E76DD9">
      <w:pPr>
        <w:spacing w:after="0" w:line="240" w:lineRule="auto"/>
      </w:pPr>
      <w:r>
        <w:separator/>
      </w:r>
    </w:p>
  </w:footnote>
  <w:footnote w:type="continuationSeparator" w:id="0">
    <w:p w14:paraId="7069F9D3" w14:textId="77777777" w:rsidR="007E6138" w:rsidRDefault="007E6138" w:rsidP="00E76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AD02" w14:textId="51887043" w:rsidR="00E76DD9" w:rsidRDefault="00E76DD9">
    <w:pPr>
      <w:pStyle w:val="Header"/>
    </w:pPr>
    <w:r>
      <w:rPr>
        <w:rFonts w:ascii="LiberationSerif-Bold" w:hAnsi="LiberationSerif-Bold" w:cs="LiberationSerif-Bold"/>
        <w:b/>
        <w:bCs/>
        <w:sz w:val="32"/>
        <w:szCs w:val="32"/>
      </w:rPr>
      <w:t xml:space="preserve">                      </w:t>
    </w:r>
    <w:r>
      <w:rPr>
        <w:rFonts w:ascii="LiberationSerif-Bold" w:hAnsi="LiberationSerif-Bold" w:cs="LiberationSerif-Bold"/>
        <w:b/>
        <w:bCs/>
        <w:sz w:val="32"/>
        <w:szCs w:val="32"/>
      </w:rPr>
      <w:t>Customer Journey 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D9"/>
    <w:rsid w:val="007E6138"/>
    <w:rsid w:val="00A054A2"/>
    <w:rsid w:val="00B46712"/>
    <w:rsid w:val="00D80607"/>
    <w:rsid w:val="00E7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2BCA"/>
  <w15:chartTrackingRefBased/>
  <w15:docId w15:val="{F890A970-86FC-45FC-8D54-B5E24874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D9"/>
  </w:style>
  <w:style w:type="paragraph" w:styleId="Footer">
    <w:name w:val="footer"/>
    <w:basedOn w:val="Normal"/>
    <w:link w:val="FooterChar"/>
    <w:uiPriority w:val="99"/>
    <w:unhideWhenUsed/>
    <w:rsid w:val="00E76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D9"/>
  </w:style>
  <w:style w:type="table" w:styleId="TableGrid">
    <w:name w:val="Table Grid"/>
    <w:basedOn w:val="TableNormal"/>
    <w:uiPriority w:val="39"/>
    <w:rsid w:val="00E76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2022-10-29T22:30:00Z</dcterms:created>
  <dcterms:modified xsi:type="dcterms:W3CDTF">2022-10-29T22:43:00Z</dcterms:modified>
</cp:coreProperties>
</file>