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2CE4" w:rsidRDefault="00F82CE4" w:rsidP="00F82CE4">
      <w:pPr>
        <w:pStyle w:val="Heading3"/>
        <w:jc w:val="center"/>
        <w:rPr>
          <w:b w:val="0"/>
          <w:bCs w:val="0"/>
        </w:rPr>
      </w:pPr>
      <w:r>
        <w:rPr>
          <w:b w:val="0"/>
          <w:bCs w:val="0"/>
        </w:rPr>
        <w:t xml:space="preserve"> </w:t>
      </w:r>
    </w:p>
    <w:p w:rsidR="00F82CE4" w:rsidRDefault="00F82CE4" w:rsidP="00F82CE4">
      <w:pPr>
        <w:pStyle w:val="Heading3"/>
        <w:jc w:val="center"/>
        <w:rPr>
          <w:b w:val="0"/>
          <w:bCs w:val="0"/>
        </w:rPr>
      </w:pPr>
    </w:p>
    <w:p w:rsidR="00F82CE4" w:rsidRDefault="00F82CE4" w:rsidP="00F82CE4">
      <w:pPr>
        <w:pStyle w:val="Heading3"/>
        <w:jc w:val="center"/>
        <w:rPr>
          <w:b w:val="0"/>
          <w:bCs w:val="0"/>
        </w:rPr>
      </w:pPr>
    </w:p>
    <w:p w:rsidR="00F82CE4" w:rsidRDefault="00F82CE4" w:rsidP="00F82CE4">
      <w:pPr>
        <w:pStyle w:val="Heading3"/>
        <w:jc w:val="center"/>
        <w:rPr>
          <w:b w:val="0"/>
          <w:bCs w:val="0"/>
        </w:rPr>
      </w:pPr>
    </w:p>
    <w:p w:rsidR="00F82CE4" w:rsidRDefault="00F82CE4" w:rsidP="00F82CE4">
      <w:pPr>
        <w:pStyle w:val="Heading3"/>
        <w:jc w:val="center"/>
        <w:rPr>
          <w:b w:val="0"/>
          <w:bCs w:val="0"/>
        </w:rPr>
      </w:pPr>
    </w:p>
    <w:p w:rsidR="00F82CE4" w:rsidRDefault="00F82CE4" w:rsidP="00F82CE4">
      <w:pPr>
        <w:pStyle w:val="Heading3"/>
        <w:jc w:val="center"/>
        <w:rPr>
          <w:color w:val="17365D" w:themeColor="text2" w:themeShade="BF"/>
          <w:sz w:val="36"/>
          <w:szCs w:val="36"/>
        </w:rPr>
      </w:pPr>
      <w:r w:rsidRPr="00D83325">
        <w:rPr>
          <w:color w:val="17365D" w:themeColor="text2" w:themeShade="BF"/>
          <w:sz w:val="36"/>
          <w:szCs w:val="36"/>
        </w:rPr>
        <w:t>AI-Statistical Machine Learning Approaches to</w:t>
      </w:r>
    </w:p>
    <w:p w:rsidR="00F82CE4" w:rsidRDefault="00F82CE4" w:rsidP="00F82CE4">
      <w:pPr>
        <w:spacing w:before="100" w:beforeAutospacing="1" w:after="100" w:afterAutospacing="1" w:line="240" w:lineRule="auto"/>
        <w:outlineLvl w:val="2"/>
        <w:rPr>
          <w:rFonts w:ascii="Times New Roman" w:hAnsi="Times New Roman" w:cs="Times New Roman"/>
          <w:b/>
          <w:bCs/>
          <w:color w:val="17365D" w:themeColor="text2" w:themeShade="BF"/>
          <w:sz w:val="36"/>
          <w:szCs w:val="36"/>
        </w:rPr>
      </w:pPr>
      <w:r w:rsidRPr="00F82CE4">
        <w:rPr>
          <w:rFonts w:ascii="Times New Roman" w:hAnsi="Times New Roman" w:cs="Times New Roman"/>
          <w:color w:val="17365D" w:themeColor="text2" w:themeShade="BF"/>
          <w:sz w:val="36"/>
          <w:szCs w:val="36"/>
        </w:rPr>
        <w:tab/>
      </w:r>
      <w:r>
        <w:rPr>
          <w:rFonts w:ascii="Times New Roman" w:hAnsi="Times New Roman" w:cs="Times New Roman"/>
          <w:color w:val="17365D" w:themeColor="text2" w:themeShade="BF"/>
          <w:sz w:val="36"/>
          <w:szCs w:val="36"/>
        </w:rPr>
        <w:t xml:space="preserve">                        </w:t>
      </w:r>
      <w:r w:rsidRPr="00F82CE4">
        <w:rPr>
          <w:rFonts w:ascii="Times New Roman" w:hAnsi="Times New Roman" w:cs="Times New Roman"/>
          <w:b/>
          <w:bCs/>
          <w:color w:val="17365D" w:themeColor="text2" w:themeShade="BF"/>
          <w:sz w:val="36"/>
          <w:szCs w:val="36"/>
        </w:rPr>
        <w:t>Liver Disease Prediction</w:t>
      </w:r>
      <w:r w:rsidRPr="00F82CE4">
        <w:rPr>
          <w:rFonts w:ascii="Times New Roman" w:hAnsi="Times New Roman" w:cs="Times New Roman"/>
          <w:b/>
          <w:bCs/>
          <w:color w:val="17365D" w:themeColor="text2" w:themeShade="BF"/>
          <w:sz w:val="36"/>
          <w:szCs w:val="36"/>
        </w:rPr>
        <w:tab/>
      </w:r>
    </w:p>
    <w:p w:rsidR="00F82CE4" w:rsidRDefault="00F82CE4" w:rsidP="00F82CE4">
      <w:pPr>
        <w:spacing w:before="100" w:beforeAutospacing="1" w:after="100" w:afterAutospacing="1" w:line="240" w:lineRule="auto"/>
        <w:outlineLvl w:val="2"/>
        <w:rPr>
          <w:rFonts w:ascii="Times New Roman" w:hAnsi="Times New Roman" w:cs="Times New Roman"/>
          <w:b/>
          <w:bCs/>
          <w:color w:val="17365D" w:themeColor="text2" w:themeShade="BF"/>
          <w:sz w:val="36"/>
          <w:szCs w:val="36"/>
        </w:rPr>
      </w:pPr>
    </w:p>
    <w:p w:rsidR="00F82CE4" w:rsidRDefault="00F82CE4" w:rsidP="00F82CE4">
      <w:pPr>
        <w:spacing w:before="100" w:beforeAutospacing="1" w:after="100" w:afterAutospacing="1" w:line="240" w:lineRule="auto"/>
        <w:outlineLvl w:val="2"/>
        <w:rPr>
          <w:rFonts w:ascii="Times New Roman" w:hAnsi="Times New Roman" w:cs="Times New Roman"/>
          <w:b/>
          <w:bCs/>
          <w:color w:val="17365D" w:themeColor="text2" w:themeShade="BF"/>
          <w:sz w:val="36"/>
          <w:szCs w:val="36"/>
        </w:rPr>
      </w:pPr>
    </w:p>
    <w:p w:rsidR="00F82CE4" w:rsidRDefault="00F82CE4" w:rsidP="00F82CE4">
      <w:pPr>
        <w:spacing w:before="100" w:beforeAutospacing="1" w:after="100" w:afterAutospacing="1" w:line="240" w:lineRule="auto"/>
        <w:outlineLvl w:val="2"/>
        <w:rPr>
          <w:rFonts w:ascii="Times New Roman" w:hAnsi="Times New Roman" w:cs="Times New Roman"/>
          <w:b/>
          <w:bCs/>
          <w:color w:val="17365D" w:themeColor="text2" w:themeShade="BF"/>
          <w:sz w:val="36"/>
          <w:szCs w:val="36"/>
        </w:rPr>
      </w:pPr>
    </w:p>
    <w:p w:rsidR="00F82CE4" w:rsidRDefault="00F82CE4" w:rsidP="00F82CE4">
      <w:pPr>
        <w:rPr>
          <w:b/>
          <w:bCs/>
        </w:rPr>
      </w:pPr>
      <w:r w:rsidRPr="00D83325">
        <w:rPr>
          <w:rFonts w:ascii="Times New Roman" w:eastAsia="Times New Roman" w:hAnsi="Times New Roman" w:cs="Times New Roman"/>
          <w:b/>
          <w:bCs/>
          <w:color w:val="17365D" w:themeColor="text2" w:themeShade="BF"/>
          <w:sz w:val="27"/>
          <w:szCs w:val="27"/>
        </w:rPr>
        <w:t xml:space="preserve">                                            </w:t>
      </w:r>
      <w:r w:rsidRPr="00D83325">
        <w:rPr>
          <w:b/>
          <w:bCs/>
        </w:rPr>
        <w:t xml:space="preserve">  Team ID: PNT2022TMID48272</w:t>
      </w:r>
    </w:p>
    <w:p w:rsidR="00F82CE4" w:rsidRDefault="00F82CE4" w:rsidP="00F82CE4">
      <w:pPr>
        <w:rPr>
          <w:b/>
          <w:bCs/>
        </w:rPr>
      </w:pPr>
    </w:p>
    <w:p w:rsidR="00F82CE4" w:rsidRDefault="00F82CE4" w:rsidP="00F82CE4">
      <w:pPr>
        <w:rPr>
          <w:b/>
          <w:bCs/>
        </w:rPr>
      </w:pPr>
    </w:p>
    <w:p w:rsidR="00F82CE4" w:rsidRDefault="00F82CE4" w:rsidP="00F82CE4">
      <w:pPr>
        <w:rPr>
          <w:b/>
          <w:bCs/>
        </w:rPr>
      </w:pPr>
    </w:p>
    <w:p w:rsidR="00F82CE4" w:rsidRDefault="00F82CE4" w:rsidP="00F82CE4">
      <w:pPr>
        <w:rPr>
          <w:b/>
          <w:bCs/>
        </w:rPr>
      </w:pPr>
    </w:p>
    <w:p w:rsidR="00F82CE4" w:rsidRDefault="00F82CE4" w:rsidP="00F82CE4">
      <w:pPr>
        <w:rPr>
          <w:b/>
          <w:bCs/>
        </w:rPr>
      </w:pPr>
    </w:p>
    <w:p w:rsidR="00F82CE4" w:rsidRPr="00047BE2" w:rsidRDefault="00F82CE4" w:rsidP="00F82CE4">
      <w:pPr>
        <w:rPr>
          <w:color w:val="17365D" w:themeColor="text2" w:themeShade="BF"/>
        </w:rPr>
      </w:pPr>
      <w:r w:rsidRPr="00D83325">
        <w:rPr>
          <w:b/>
          <w:bCs/>
          <w:color w:val="17365D" w:themeColor="text2" w:themeShade="BF"/>
        </w:rPr>
        <w:t>Faculty Mentor:                                                                                                       Team Leader:</w:t>
      </w:r>
      <w:r>
        <w:rPr>
          <w:color w:val="17365D" w:themeColor="text2" w:themeShade="BF"/>
        </w:rPr>
        <w:t xml:space="preserve"> </w:t>
      </w:r>
      <w:proofErr w:type="spellStart"/>
      <w:r w:rsidRPr="00047BE2">
        <w:t>G.lydia</w:t>
      </w:r>
      <w:proofErr w:type="spellEnd"/>
      <w:r>
        <w:rPr>
          <w:color w:val="17365D" w:themeColor="text2" w:themeShade="BF"/>
        </w:rPr>
        <w:t xml:space="preserve"> </w:t>
      </w:r>
    </w:p>
    <w:p w:rsidR="00F82CE4" w:rsidRDefault="00F82CE4" w:rsidP="00F82CE4">
      <w:r>
        <w:t xml:space="preserve">    </w:t>
      </w:r>
      <w:proofErr w:type="spellStart"/>
      <w:r>
        <w:t>D.</w:t>
      </w:r>
      <w:r w:rsidRPr="00D83325">
        <w:rPr>
          <w:b/>
          <w:bCs/>
        </w:rPr>
        <w:t>Pradhiba</w:t>
      </w:r>
      <w:proofErr w:type="spellEnd"/>
      <w:r w:rsidRPr="00D83325">
        <w:rPr>
          <w:b/>
          <w:bCs/>
        </w:rPr>
        <w:t xml:space="preserve">                                                                            </w:t>
      </w:r>
      <w:r>
        <w:rPr>
          <w:b/>
          <w:bCs/>
        </w:rPr>
        <w:t xml:space="preserve">                           </w:t>
      </w:r>
      <w:r w:rsidRPr="00D83325">
        <w:rPr>
          <w:b/>
          <w:bCs/>
        </w:rPr>
        <w:t xml:space="preserve">     </w:t>
      </w:r>
      <w:r w:rsidRPr="00D83325">
        <w:rPr>
          <w:b/>
          <w:bCs/>
          <w:color w:val="17365D" w:themeColor="text2" w:themeShade="BF"/>
        </w:rPr>
        <w:t>Team Member</w:t>
      </w:r>
      <w:r w:rsidRPr="00D83325">
        <w:rPr>
          <w:b/>
          <w:bCs/>
        </w:rPr>
        <w:t>:</w:t>
      </w:r>
      <w:r>
        <w:t xml:space="preserve"> </w:t>
      </w:r>
      <w:proofErr w:type="spellStart"/>
      <w:r>
        <w:t>R.priya</w:t>
      </w:r>
      <w:proofErr w:type="spellEnd"/>
      <w:r>
        <w:t xml:space="preserve">  </w:t>
      </w:r>
      <w:r w:rsidRPr="00D83325">
        <w:rPr>
          <w:b/>
          <w:bCs/>
        </w:rPr>
        <w:t xml:space="preserve">                                                                                               </w:t>
      </w:r>
      <w:r>
        <w:rPr>
          <w:b/>
          <w:bCs/>
        </w:rPr>
        <w:t xml:space="preserve">                                                     </w:t>
      </w:r>
      <w:r>
        <w:t xml:space="preserve">  </w:t>
      </w:r>
    </w:p>
    <w:p w:rsidR="00F82CE4" w:rsidRDefault="00F82CE4" w:rsidP="00F82CE4">
      <w:r w:rsidRPr="00D83325">
        <w:rPr>
          <w:b/>
          <w:bCs/>
          <w:color w:val="17365D" w:themeColor="text2" w:themeShade="BF"/>
        </w:rPr>
        <w:t xml:space="preserve">                                                                                                                                    Team Member</w:t>
      </w:r>
      <w:r w:rsidRPr="00D83325">
        <w:rPr>
          <w:b/>
          <w:bCs/>
        </w:rPr>
        <w:t>:</w:t>
      </w:r>
      <w:r>
        <w:t xml:space="preserve"> </w:t>
      </w:r>
      <w:proofErr w:type="spellStart"/>
      <w:r>
        <w:t>U.lavanya</w:t>
      </w:r>
      <w:proofErr w:type="spellEnd"/>
      <w:r>
        <w:t xml:space="preserve"> </w:t>
      </w:r>
      <w:proofErr w:type="spellStart"/>
      <w:r>
        <w:t>sri</w:t>
      </w:r>
      <w:proofErr w:type="spellEnd"/>
    </w:p>
    <w:p w:rsidR="00F82CE4" w:rsidRDefault="00F82CE4" w:rsidP="00F82CE4">
      <w:r>
        <w:t xml:space="preserve">                                                                                                                                    </w:t>
      </w:r>
      <w:r w:rsidRPr="00D83325">
        <w:rPr>
          <w:b/>
          <w:bCs/>
          <w:color w:val="17365D" w:themeColor="text2" w:themeShade="BF"/>
        </w:rPr>
        <w:t>Team Member</w:t>
      </w:r>
      <w:r w:rsidRPr="00D83325">
        <w:rPr>
          <w:b/>
          <w:bCs/>
        </w:rPr>
        <w:t>:</w:t>
      </w:r>
      <w:r>
        <w:rPr>
          <w:b/>
          <w:bCs/>
        </w:rPr>
        <w:t xml:space="preserve"> </w:t>
      </w:r>
      <w:proofErr w:type="spellStart"/>
      <w:r>
        <w:t>G.nagalakshmi</w:t>
      </w:r>
      <w:proofErr w:type="spellEnd"/>
    </w:p>
    <w:p w:rsidR="00F82CE4" w:rsidRPr="00D83325" w:rsidRDefault="00F82CE4" w:rsidP="00F82CE4">
      <w:pPr>
        <w:rPr>
          <w:b/>
          <w:bCs/>
        </w:rPr>
      </w:pPr>
    </w:p>
    <w:p w:rsidR="00F82CE4" w:rsidRPr="00F82CE4" w:rsidRDefault="00F82CE4" w:rsidP="00F82CE4">
      <w:pPr>
        <w:spacing w:before="100" w:beforeAutospacing="1" w:after="100" w:afterAutospacing="1" w:line="240" w:lineRule="auto"/>
        <w:outlineLvl w:val="2"/>
        <w:rPr>
          <w:rFonts w:ascii="Times New Roman" w:eastAsia="Times New Roman" w:hAnsi="Times New Roman" w:cs="Times New Roman"/>
          <w:b/>
          <w:bCs/>
          <w:sz w:val="27"/>
          <w:szCs w:val="27"/>
        </w:rPr>
      </w:pPr>
    </w:p>
    <w:p w:rsidR="00F82CE4" w:rsidRDefault="00F82CE4" w:rsidP="00F82CE4">
      <w:pPr>
        <w:spacing w:before="100" w:beforeAutospacing="1" w:after="100" w:afterAutospacing="1" w:line="240" w:lineRule="auto"/>
        <w:outlineLvl w:val="2"/>
        <w:rPr>
          <w:rFonts w:ascii="Times New Roman" w:eastAsia="Times New Roman" w:hAnsi="Times New Roman" w:cs="Times New Roman"/>
          <w:b/>
          <w:bCs/>
          <w:sz w:val="27"/>
          <w:szCs w:val="27"/>
        </w:rPr>
      </w:pPr>
    </w:p>
    <w:p w:rsidR="001F698B" w:rsidRPr="00E773A1" w:rsidRDefault="00F82CE4" w:rsidP="00F82CE4">
      <w:pPr>
        <w:spacing w:before="100" w:beforeAutospacing="1" w:after="100" w:afterAutospacing="1" w:line="240" w:lineRule="auto"/>
        <w:outlineLvl w:val="2"/>
        <w:rPr>
          <w:rFonts w:ascii="Times New Roman" w:eastAsia="Times New Roman" w:hAnsi="Times New Roman" w:cs="Times New Roman"/>
          <w:b/>
          <w:bCs/>
          <w:sz w:val="32"/>
          <w:szCs w:val="32"/>
        </w:rPr>
      </w:pPr>
      <w:r w:rsidRPr="00E773A1">
        <w:rPr>
          <w:rFonts w:ascii="Times New Roman" w:eastAsia="Times New Roman" w:hAnsi="Times New Roman" w:cs="Times New Roman"/>
          <w:b/>
          <w:bCs/>
          <w:sz w:val="32"/>
          <w:szCs w:val="32"/>
        </w:rPr>
        <w:t xml:space="preserve">            </w:t>
      </w:r>
      <w:r w:rsidR="00E773A1">
        <w:rPr>
          <w:rFonts w:ascii="Times New Roman" w:eastAsia="Times New Roman" w:hAnsi="Times New Roman" w:cs="Times New Roman"/>
          <w:b/>
          <w:bCs/>
          <w:sz w:val="32"/>
          <w:szCs w:val="32"/>
        </w:rPr>
        <w:t xml:space="preserve">                        </w:t>
      </w:r>
      <w:r w:rsidRPr="00E773A1">
        <w:rPr>
          <w:rFonts w:ascii="Times New Roman" w:eastAsia="Times New Roman" w:hAnsi="Times New Roman" w:cs="Times New Roman"/>
          <w:b/>
          <w:bCs/>
          <w:sz w:val="32"/>
          <w:szCs w:val="32"/>
        </w:rPr>
        <w:t xml:space="preserve">      </w:t>
      </w:r>
      <w:r w:rsidR="001F698B" w:rsidRPr="00E773A1">
        <w:rPr>
          <w:rFonts w:ascii="Times New Roman" w:eastAsia="Times New Roman" w:hAnsi="Times New Roman" w:cs="Times New Roman"/>
          <w:b/>
          <w:bCs/>
          <w:sz w:val="32"/>
          <w:szCs w:val="32"/>
        </w:rPr>
        <w:t>Learning Outcomes</w:t>
      </w:r>
    </w:p>
    <w:p w:rsidR="000821BC" w:rsidRDefault="000821BC"/>
    <w:p w:rsidR="001F698B" w:rsidRDefault="000821BC" w:rsidP="000821BC">
      <w:pPr>
        <w:pStyle w:val="Heading3"/>
      </w:pPr>
      <w:r>
        <w:t>Statistical Machine Learning Approaches to Liver Disease Prediction:</w:t>
      </w:r>
    </w:p>
    <w:p w:rsidR="001F698B" w:rsidRPr="00E773A1" w:rsidRDefault="001F698B" w:rsidP="00DE76A2">
      <w:pPr>
        <w:spacing w:after="0" w:line="240" w:lineRule="auto"/>
        <w:jc w:val="both"/>
        <w:rPr>
          <w:rFonts w:ascii="Palatino Linotype" w:eastAsia="Times New Roman" w:hAnsi="Palatino Linotype" w:cs="Times New Roman"/>
          <w:sz w:val="28"/>
          <w:szCs w:val="28"/>
        </w:rPr>
      </w:pPr>
      <w:r w:rsidRPr="00E773A1">
        <w:rPr>
          <w:rFonts w:ascii="Palatino Linotype" w:eastAsia="Times New Roman" w:hAnsi="Palatino Linotype" w:cs="Times New Roman"/>
          <w:sz w:val="28"/>
          <w:szCs w:val="28"/>
        </w:rPr>
        <w:t>Liver diseases avert the normal function of the liver. Mainly due to the large amount of alcohol consumption liver disease arises. Early prediction of liver disease using classification algorithms is an efficacious task that can help the doctors to diagnose the disease within a short duration of time. Discovering the existence of liver disease at an early stage is a complex task for the doctors. The main objective of this project is to analyze the parameters of various classification algorithms and compare their predictive accuracies so as to find out the best classifier for determining the liver disease.</w:t>
      </w:r>
      <w:r w:rsidR="00530414" w:rsidRPr="00E773A1">
        <w:rPr>
          <w:rFonts w:ascii="Palatino Linotype" w:eastAsia="Times New Roman" w:hAnsi="Palatino Linotype" w:cs="Times New Roman"/>
          <w:sz w:val="28"/>
          <w:szCs w:val="28"/>
        </w:rPr>
        <w:t xml:space="preserve"> </w:t>
      </w:r>
      <w:r w:rsidRPr="00E773A1">
        <w:rPr>
          <w:rFonts w:ascii="Palatino Linotype" w:eastAsia="Times New Roman" w:hAnsi="Palatino Linotype" w:cs="Times New Roman"/>
          <w:sz w:val="28"/>
          <w:szCs w:val="28"/>
        </w:rPr>
        <w:t xml:space="preserve">This Project examines data from liver patients concentrating on relationships between a key list of liver enzymes, proteins, age and gender using them to try and predict the likeliness of liver disease. Here we are building a model by applying various </w:t>
      </w:r>
      <w:r w:rsidR="000821BC" w:rsidRPr="00E773A1">
        <w:rPr>
          <w:rFonts w:ascii="Palatino Linotype" w:eastAsia="Times New Roman" w:hAnsi="Palatino Linotype" w:cs="Times New Roman"/>
          <w:sz w:val="28"/>
          <w:szCs w:val="28"/>
        </w:rPr>
        <w:t>machines</w:t>
      </w:r>
      <w:r w:rsidRPr="00E773A1">
        <w:rPr>
          <w:rFonts w:ascii="Palatino Linotype" w:eastAsia="Times New Roman" w:hAnsi="Palatino Linotype" w:cs="Times New Roman"/>
          <w:sz w:val="28"/>
          <w:szCs w:val="28"/>
        </w:rPr>
        <w:t xml:space="preserve"> learning algorithms find the best accurate model. And integrate to flask based web application. User can predict the disease by entering parameters in the web application.</w:t>
      </w:r>
    </w:p>
    <w:p w:rsidR="000821BC" w:rsidRDefault="000821BC" w:rsidP="00DE76A2">
      <w:pPr>
        <w:spacing w:after="0" w:line="240" w:lineRule="auto"/>
        <w:jc w:val="both"/>
        <w:rPr>
          <w:rFonts w:ascii="Times New Roman" w:eastAsia="Times New Roman" w:hAnsi="Times New Roman" w:cs="Times New Roman"/>
          <w:sz w:val="28"/>
          <w:szCs w:val="28"/>
        </w:rPr>
      </w:pPr>
    </w:p>
    <w:p w:rsidR="000821BC" w:rsidRDefault="000821BC" w:rsidP="001F698B">
      <w:pPr>
        <w:spacing w:after="0" w:line="240" w:lineRule="auto"/>
        <w:rPr>
          <w:rFonts w:ascii="Times New Roman" w:eastAsia="Times New Roman" w:hAnsi="Times New Roman" w:cs="Times New Roman"/>
          <w:sz w:val="28"/>
          <w:szCs w:val="28"/>
        </w:rPr>
      </w:pPr>
    </w:p>
    <w:p w:rsidR="000821BC" w:rsidRPr="00E773A1" w:rsidRDefault="000821BC" w:rsidP="001F698B">
      <w:pPr>
        <w:spacing w:after="0" w:line="240" w:lineRule="auto"/>
        <w:rPr>
          <w:rFonts w:ascii="Palatino Linotype" w:eastAsia="Times New Roman" w:hAnsi="Palatino Linotype" w:cs="Times New Roman"/>
          <w:b/>
          <w:bCs/>
          <w:sz w:val="32"/>
          <w:szCs w:val="32"/>
        </w:rPr>
      </w:pPr>
      <w:r w:rsidRPr="00E773A1">
        <w:rPr>
          <w:rFonts w:ascii="Palatino Linotype" w:hAnsi="Palatino Linotype"/>
          <w:b/>
          <w:bCs/>
          <w:sz w:val="24"/>
          <w:szCs w:val="24"/>
        </w:rPr>
        <w:t>Technical Architecture:</w:t>
      </w:r>
    </w:p>
    <w:p w:rsidR="000821BC" w:rsidRDefault="000821BC" w:rsidP="000821BC">
      <w:pPr>
        <w:spacing w:after="0" w:line="240" w:lineRule="auto"/>
        <w:rPr>
          <w:color w:val="000000" w:themeColor="text1"/>
          <w:sz w:val="24"/>
          <w:szCs w:val="26"/>
        </w:rPr>
      </w:pPr>
      <w:r>
        <w:rPr>
          <w:noProof/>
        </w:rPr>
        <w:drawing>
          <wp:inline distT="0" distB="0" distL="0" distR="0">
            <wp:extent cx="5467350" cy="2620940"/>
            <wp:effectExtent l="19050" t="0" r="0" b="0"/>
            <wp:docPr id="1" name="Picture 1" descr="https://lh3.googleusercontent.com/pFmfUc2uXmqSu0_vAaSWF1rU39Y8Rc3ebfaq_qja6khZZRejazad2lCaOXHaJKvlmGX25FHrJSVSTE6RsDHsJYbTGkIo0ZeAqFJamdrxmQmQvgk80I28DoS2stqi6jjtdpkYPp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FmfUc2uXmqSu0_vAaSWF1rU39Y8Rc3ebfaq_qja6khZZRejazad2lCaOXHaJKvlmGX25FHrJSVSTE6RsDHsJYbTGkIo0ZeAqFJamdrxmQmQvgk80I28DoS2stqi6jjtdpkYPpCr"/>
                    <pic:cNvPicPr>
                      <a:picLocks noChangeAspect="1" noChangeArrowheads="1"/>
                    </pic:cNvPicPr>
                  </pic:nvPicPr>
                  <pic:blipFill>
                    <a:blip r:embed="rId5" cstate="print"/>
                    <a:srcRect/>
                    <a:stretch>
                      <a:fillRect/>
                    </a:stretch>
                  </pic:blipFill>
                  <pic:spPr bwMode="auto">
                    <a:xfrm>
                      <a:off x="0" y="0"/>
                      <a:ext cx="5469488" cy="2621965"/>
                    </a:xfrm>
                    <a:prstGeom prst="rect">
                      <a:avLst/>
                    </a:prstGeom>
                    <a:noFill/>
                    <a:ln w="9525">
                      <a:noFill/>
                      <a:miter lim="800000"/>
                      <a:headEnd/>
                      <a:tailEnd/>
                    </a:ln>
                  </pic:spPr>
                </pic:pic>
              </a:graphicData>
            </a:graphic>
          </wp:inline>
        </w:drawing>
      </w:r>
    </w:p>
    <w:p w:rsidR="000821BC" w:rsidRDefault="000821BC" w:rsidP="000821BC">
      <w:pPr>
        <w:spacing w:after="0" w:line="240" w:lineRule="auto"/>
        <w:rPr>
          <w:color w:val="000000" w:themeColor="text1"/>
          <w:sz w:val="24"/>
          <w:szCs w:val="26"/>
        </w:rPr>
      </w:pPr>
    </w:p>
    <w:p w:rsidR="000821BC" w:rsidRPr="00E773A1" w:rsidRDefault="000821BC" w:rsidP="000821BC">
      <w:pPr>
        <w:spacing w:after="0" w:line="240" w:lineRule="auto"/>
        <w:rPr>
          <w:rFonts w:ascii="Palatino Linotype" w:hAnsi="Palatino Linotype"/>
          <w:b/>
          <w:bCs/>
          <w:color w:val="000000" w:themeColor="text1"/>
          <w:sz w:val="24"/>
          <w:szCs w:val="26"/>
        </w:rPr>
      </w:pPr>
      <w:r w:rsidRPr="00E773A1">
        <w:rPr>
          <w:rFonts w:ascii="Palatino Linotype" w:hAnsi="Palatino Linotype"/>
          <w:b/>
          <w:bCs/>
          <w:color w:val="000000" w:themeColor="text1"/>
          <w:sz w:val="24"/>
          <w:szCs w:val="26"/>
        </w:rPr>
        <w:t>How to Preprocess Data in Python:</w:t>
      </w:r>
    </w:p>
    <w:p w:rsidR="000821BC" w:rsidRPr="00E773A1" w:rsidRDefault="000821BC" w:rsidP="000821BC">
      <w:pPr>
        <w:spacing w:after="0" w:line="240" w:lineRule="auto"/>
        <w:rPr>
          <w:rFonts w:ascii="Palatino Linotype" w:hAnsi="Palatino Linotype"/>
          <w:b/>
          <w:bCs/>
          <w:color w:val="000000" w:themeColor="text1"/>
          <w:sz w:val="24"/>
          <w:szCs w:val="26"/>
        </w:rPr>
      </w:pPr>
    </w:p>
    <w:p w:rsidR="000821BC" w:rsidRPr="00E773A1" w:rsidRDefault="000821BC" w:rsidP="00DE76A2">
      <w:pPr>
        <w:spacing w:after="0" w:line="240" w:lineRule="auto"/>
        <w:jc w:val="both"/>
        <w:rPr>
          <w:rFonts w:ascii="Palatino Linotype" w:hAnsi="Palatino Linotype"/>
          <w:sz w:val="28"/>
          <w:szCs w:val="26"/>
        </w:rPr>
      </w:pPr>
      <w:r w:rsidRPr="00E773A1">
        <w:rPr>
          <w:rFonts w:ascii="Palatino Linotype" w:hAnsi="Palatino Linotype"/>
          <w:sz w:val="28"/>
          <w:szCs w:val="26"/>
        </w:rPr>
        <w:t xml:space="preserve">Here’s a step-by-step tutorial on data preprocessing implementation using Python, </w:t>
      </w:r>
      <w:proofErr w:type="spellStart"/>
      <w:r w:rsidRPr="00E773A1">
        <w:rPr>
          <w:rFonts w:ascii="Palatino Linotype" w:hAnsi="Palatino Linotype"/>
          <w:sz w:val="28"/>
          <w:szCs w:val="26"/>
        </w:rPr>
        <w:t>NumPy</w:t>
      </w:r>
      <w:proofErr w:type="spellEnd"/>
      <w:r w:rsidRPr="00E773A1">
        <w:rPr>
          <w:rFonts w:ascii="Palatino Linotype" w:hAnsi="Palatino Linotype"/>
          <w:sz w:val="28"/>
          <w:szCs w:val="26"/>
        </w:rPr>
        <w:t xml:space="preserve"> and Pandas…</w:t>
      </w:r>
    </w:p>
    <w:p w:rsidR="000821BC" w:rsidRPr="00E773A1" w:rsidRDefault="000821BC" w:rsidP="00DE76A2">
      <w:pPr>
        <w:spacing w:before="100" w:beforeAutospacing="1" w:after="100" w:afterAutospacing="1" w:line="240" w:lineRule="auto"/>
        <w:jc w:val="both"/>
        <w:rPr>
          <w:rFonts w:ascii="Palatino Linotype" w:eastAsia="Times New Roman" w:hAnsi="Palatino Linotype" w:cs="Times New Roman"/>
          <w:color w:val="000000" w:themeColor="text1"/>
          <w:sz w:val="28"/>
          <w:szCs w:val="28"/>
        </w:rPr>
      </w:pPr>
      <w:r w:rsidRPr="00E773A1">
        <w:rPr>
          <w:rFonts w:ascii="Palatino Linotype" w:eastAsia="Times New Roman" w:hAnsi="Palatino Linotype" w:cs="Times New Roman"/>
          <w:color w:val="000000" w:themeColor="text1"/>
          <w:sz w:val="28"/>
          <w:szCs w:val="28"/>
        </w:rPr>
        <w:t xml:space="preserve">In this article, we’ll prep a machine learning model to predict who survived the Titanic. To do that, we first have to clean up our data. I’ll show you how to apply preprocessing techniques on the </w:t>
      </w:r>
      <w:hyperlink r:id="rId6" w:tgtFrame="_blank" w:history="1">
        <w:r w:rsidRPr="00E773A1">
          <w:rPr>
            <w:rFonts w:ascii="Palatino Linotype" w:eastAsia="Times New Roman" w:hAnsi="Palatino Linotype" w:cs="Times New Roman"/>
            <w:color w:val="000000" w:themeColor="text1"/>
            <w:sz w:val="28"/>
            <w:szCs w:val="28"/>
            <w:u w:val="single"/>
          </w:rPr>
          <w:t>Titanic data set</w:t>
        </w:r>
      </w:hyperlink>
      <w:r w:rsidRPr="00E773A1">
        <w:rPr>
          <w:rFonts w:ascii="Palatino Linotype" w:eastAsia="Times New Roman" w:hAnsi="Palatino Linotype" w:cs="Times New Roman"/>
          <w:color w:val="000000" w:themeColor="text1"/>
          <w:sz w:val="28"/>
          <w:szCs w:val="28"/>
        </w:rPr>
        <w:t>. </w:t>
      </w:r>
    </w:p>
    <w:p w:rsidR="000821BC" w:rsidRPr="00E773A1" w:rsidRDefault="000821BC" w:rsidP="00DE76A2">
      <w:pPr>
        <w:spacing w:before="100" w:beforeAutospacing="1" w:after="100" w:afterAutospacing="1" w:line="240" w:lineRule="auto"/>
        <w:jc w:val="both"/>
        <w:rPr>
          <w:rFonts w:ascii="Palatino Linotype" w:eastAsia="Times New Roman" w:hAnsi="Palatino Linotype" w:cs="Times New Roman"/>
          <w:sz w:val="28"/>
          <w:szCs w:val="28"/>
        </w:rPr>
      </w:pPr>
      <w:r w:rsidRPr="00E773A1">
        <w:rPr>
          <w:rFonts w:ascii="Palatino Linotype" w:eastAsia="Times New Roman" w:hAnsi="Palatino Linotype" w:cs="Times New Roman"/>
          <w:sz w:val="28"/>
          <w:szCs w:val="28"/>
        </w:rPr>
        <w:t>To get started, you’ll need:</w:t>
      </w:r>
    </w:p>
    <w:p w:rsidR="000821BC" w:rsidRPr="00E773A1" w:rsidRDefault="000821BC" w:rsidP="00DE76A2">
      <w:pPr>
        <w:numPr>
          <w:ilvl w:val="0"/>
          <w:numId w:val="1"/>
        </w:numPr>
        <w:spacing w:before="100" w:beforeAutospacing="1" w:after="100" w:afterAutospacing="1" w:line="240" w:lineRule="auto"/>
        <w:jc w:val="both"/>
        <w:rPr>
          <w:rFonts w:ascii="Palatino Linotype" w:eastAsia="Times New Roman" w:hAnsi="Palatino Linotype" w:cs="Times New Roman"/>
          <w:sz w:val="28"/>
          <w:szCs w:val="28"/>
        </w:rPr>
      </w:pPr>
      <w:r w:rsidRPr="00E773A1">
        <w:rPr>
          <w:rFonts w:ascii="Palatino Linotype" w:eastAsia="Times New Roman" w:hAnsi="Palatino Linotype" w:cs="Times New Roman"/>
          <w:sz w:val="28"/>
          <w:szCs w:val="28"/>
        </w:rPr>
        <w:t>Python</w:t>
      </w:r>
    </w:p>
    <w:p w:rsidR="000821BC" w:rsidRPr="00E773A1" w:rsidRDefault="000821BC" w:rsidP="00DE76A2">
      <w:pPr>
        <w:numPr>
          <w:ilvl w:val="0"/>
          <w:numId w:val="1"/>
        </w:numPr>
        <w:spacing w:before="100" w:beforeAutospacing="1" w:after="100" w:afterAutospacing="1" w:line="240" w:lineRule="auto"/>
        <w:jc w:val="both"/>
        <w:rPr>
          <w:rFonts w:ascii="Palatino Linotype" w:eastAsia="Times New Roman" w:hAnsi="Palatino Linotype" w:cs="Times New Roman"/>
          <w:sz w:val="28"/>
          <w:szCs w:val="28"/>
        </w:rPr>
      </w:pPr>
      <w:proofErr w:type="spellStart"/>
      <w:r w:rsidRPr="00E773A1">
        <w:rPr>
          <w:rFonts w:ascii="Palatino Linotype" w:eastAsia="Times New Roman" w:hAnsi="Palatino Linotype" w:cs="Times New Roman"/>
          <w:sz w:val="28"/>
          <w:szCs w:val="28"/>
        </w:rPr>
        <w:t>NumPy</w:t>
      </w:r>
      <w:proofErr w:type="spellEnd"/>
    </w:p>
    <w:p w:rsidR="000821BC" w:rsidRPr="00E773A1" w:rsidRDefault="000821BC" w:rsidP="00DE76A2">
      <w:pPr>
        <w:numPr>
          <w:ilvl w:val="0"/>
          <w:numId w:val="1"/>
        </w:numPr>
        <w:spacing w:before="100" w:beforeAutospacing="1" w:after="100" w:afterAutospacing="1" w:line="240" w:lineRule="auto"/>
        <w:jc w:val="both"/>
        <w:rPr>
          <w:rFonts w:ascii="Palatino Linotype" w:eastAsia="Times New Roman" w:hAnsi="Palatino Linotype" w:cs="Times New Roman"/>
          <w:sz w:val="28"/>
          <w:szCs w:val="28"/>
        </w:rPr>
      </w:pPr>
      <w:r w:rsidRPr="00E773A1">
        <w:rPr>
          <w:rFonts w:ascii="Palatino Linotype" w:eastAsia="Times New Roman" w:hAnsi="Palatino Linotype" w:cs="Times New Roman"/>
          <w:sz w:val="28"/>
          <w:szCs w:val="28"/>
        </w:rPr>
        <w:t>Pandas</w:t>
      </w:r>
    </w:p>
    <w:p w:rsidR="000821BC" w:rsidRPr="00E773A1" w:rsidRDefault="000821BC" w:rsidP="00DE76A2">
      <w:pPr>
        <w:numPr>
          <w:ilvl w:val="0"/>
          <w:numId w:val="1"/>
        </w:numPr>
        <w:spacing w:before="100" w:beforeAutospacing="1" w:after="100" w:afterAutospacing="1" w:line="240" w:lineRule="auto"/>
        <w:jc w:val="both"/>
        <w:rPr>
          <w:rFonts w:ascii="Palatino Linotype" w:eastAsia="Times New Roman" w:hAnsi="Palatino Linotype" w:cs="Times New Roman"/>
          <w:sz w:val="28"/>
          <w:szCs w:val="28"/>
        </w:rPr>
      </w:pPr>
      <w:r w:rsidRPr="00E773A1">
        <w:rPr>
          <w:rFonts w:ascii="Palatino Linotype" w:eastAsia="Times New Roman" w:hAnsi="Palatino Linotype" w:cs="Times New Roman"/>
          <w:sz w:val="28"/>
          <w:szCs w:val="28"/>
        </w:rPr>
        <w:t xml:space="preserve">The </w:t>
      </w:r>
      <w:hyperlink r:id="rId7" w:tgtFrame="_blank" w:history="1">
        <w:r w:rsidRPr="00E773A1">
          <w:rPr>
            <w:rFonts w:ascii="Palatino Linotype" w:eastAsia="Times New Roman" w:hAnsi="Palatino Linotype" w:cs="Times New Roman"/>
            <w:color w:val="000000" w:themeColor="text1"/>
            <w:sz w:val="28"/>
            <w:szCs w:val="28"/>
            <w:u w:val="single"/>
          </w:rPr>
          <w:t>titanic</w:t>
        </w:r>
      </w:hyperlink>
      <w:r w:rsidRPr="00E773A1">
        <w:rPr>
          <w:rFonts w:ascii="Palatino Linotype" w:eastAsia="Times New Roman" w:hAnsi="Palatino Linotype" w:cs="Times New Roman"/>
          <w:sz w:val="28"/>
          <w:szCs w:val="28"/>
        </w:rPr>
        <w:t xml:space="preserve"> data set</w:t>
      </w:r>
    </w:p>
    <w:p w:rsidR="00EC1B4D" w:rsidRPr="00E773A1" w:rsidRDefault="00EC1B4D" w:rsidP="00DE76A2">
      <w:pPr>
        <w:pStyle w:val="NormalWeb"/>
        <w:jc w:val="both"/>
        <w:rPr>
          <w:rFonts w:ascii="Palatino Linotype" w:hAnsi="Palatino Linotype"/>
          <w:sz w:val="28"/>
          <w:szCs w:val="28"/>
        </w:rPr>
      </w:pPr>
      <w:r w:rsidRPr="00E773A1">
        <w:rPr>
          <w:rFonts w:ascii="Palatino Linotype" w:hAnsi="Palatino Linotype"/>
          <w:sz w:val="28"/>
          <w:szCs w:val="28"/>
        </w:rPr>
        <w:t xml:space="preserve">For machine learning algorithms to work, it’s necessary to convert </w:t>
      </w:r>
      <w:r w:rsidRPr="00E773A1">
        <w:rPr>
          <w:rStyle w:val="Strong"/>
          <w:rFonts w:ascii="Palatino Linotype" w:hAnsi="Palatino Linotype"/>
          <w:sz w:val="28"/>
          <w:szCs w:val="28"/>
        </w:rPr>
        <w:t>raw data</w:t>
      </w:r>
      <w:r w:rsidRPr="00E773A1">
        <w:rPr>
          <w:rFonts w:ascii="Palatino Linotype" w:hAnsi="Palatino Linotype"/>
          <w:sz w:val="28"/>
          <w:szCs w:val="28"/>
        </w:rPr>
        <w:t xml:space="preserve"> into a </w:t>
      </w:r>
      <w:r w:rsidRPr="00E773A1">
        <w:rPr>
          <w:rStyle w:val="Strong"/>
          <w:rFonts w:ascii="Palatino Linotype" w:hAnsi="Palatino Linotype"/>
          <w:sz w:val="28"/>
          <w:szCs w:val="28"/>
        </w:rPr>
        <w:t>clean</w:t>
      </w:r>
      <w:r w:rsidRPr="00E773A1">
        <w:rPr>
          <w:rFonts w:ascii="Palatino Linotype" w:hAnsi="Palatino Linotype"/>
          <w:sz w:val="28"/>
          <w:szCs w:val="28"/>
        </w:rPr>
        <w:t xml:space="preserve"> </w:t>
      </w:r>
      <w:r w:rsidRPr="00E773A1">
        <w:rPr>
          <w:rStyle w:val="Strong"/>
          <w:rFonts w:ascii="Palatino Linotype" w:hAnsi="Palatino Linotype"/>
          <w:sz w:val="28"/>
          <w:szCs w:val="28"/>
        </w:rPr>
        <w:t>data</w:t>
      </w:r>
      <w:r w:rsidRPr="00E773A1">
        <w:rPr>
          <w:rFonts w:ascii="Palatino Linotype" w:hAnsi="Palatino Linotype"/>
          <w:sz w:val="28"/>
          <w:szCs w:val="28"/>
        </w:rPr>
        <w:t xml:space="preserve"> set, which means we must convert the data set to </w:t>
      </w:r>
      <w:r w:rsidRPr="00E773A1">
        <w:rPr>
          <w:rStyle w:val="Strong"/>
          <w:rFonts w:ascii="Palatino Linotype" w:hAnsi="Palatino Linotype"/>
          <w:sz w:val="28"/>
          <w:szCs w:val="28"/>
        </w:rPr>
        <w:t>numeric data</w:t>
      </w:r>
      <w:r w:rsidRPr="00E773A1">
        <w:rPr>
          <w:rFonts w:ascii="Palatino Linotype" w:hAnsi="Palatino Linotype"/>
          <w:sz w:val="28"/>
          <w:szCs w:val="28"/>
        </w:rPr>
        <w:t xml:space="preserve">. We do this by encoding all the </w:t>
      </w:r>
      <w:r w:rsidRPr="00E773A1">
        <w:rPr>
          <w:rStyle w:val="Strong"/>
          <w:rFonts w:ascii="Palatino Linotype" w:hAnsi="Palatino Linotype"/>
          <w:sz w:val="28"/>
          <w:szCs w:val="28"/>
        </w:rPr>
        <w:t>categorical labels</w:t>
      </w:r>
      <w:r w:rsidRPr="00E773A1">
        <w:rPr>
          <w:rFonts w:ascii="Palatino Linotype" w:hAnsi="Palatino Linotype"/>
          <w:sz w:val="28"/>
          <w:szCs w:val="28"/>
        </w:rPr>
        <w:t xml:space="preserve"> to column vectors with binary values. </w:t>
      </w:r>
      <w:r w:rsidRPr="00E773A1">
        <w:rPr>
          <w:rStyle w:val="Strong"/>
          <w:rFonts w:ascii="Palatino Linotype" w:hAnsi="Palatino Linotype"/>
          <w:sz w:val="28"/>
          <w:szCs w:val="28"/>
        </w:rPr>
        <w:t xml:space="preserve">Missing </w:t>
      </w:r>
      <w:proofErr w:type="gramStart"/>
      <w:r w:rsidRPr="00E773A1">
        <w:rPr>
          <w:rStyle w:val="Strong"/>
          <w:rFonts w:ascii="Palatino Linotype" w:hAnsi="Palatino Linotype"/>
          <w:sz w:val="28"/>
          <w:szCs w:val="28"/>
        </w:rPr>
        <w:t>values</w:t>
      </w:r>
      <w:r w:rsidRPr="00E773A1">
        <w:rPr>
          <w:rFonts w:ascii="Palatino Linotype" w:hAnsi="Palatino Linotype"/>
          <w:sz w:val="28"/>
          <w:szCs w:val="28"/>
        </w:rPr>
        <w:t>,</w:t>
      </w:r>
      <w:proofErr w:type="gramEnd"/>
      <w:r w:rsidRPr="00E773A1">
        <w:rPr>
          <w:rFonts w:ascii="Palatino Linotype" w:hAnsi="Palatino Linotype"/>
          <w:sz w:val="28"/>
          <w:szCs w:val="28"/>
        </w:rPr>
        <w:t xml:space="preserve"> or </w:t>
      </w:r>
      <w:proofErr w:type="spellStart"/>
      <w:r w:rsidRPr="00E773A1">
        <w:rPr>
          <w:rFonts w:ascii="Palatino Linotype" w:hAnsi="Palatino Linotype"/>
          <w:sz w:val="28"/>
          <w:szCs w:val="28"/>
        </w:rPr>
        <w:t>NaNs</w:t>
      </w:r>
      <w:proofErr w:type="spellEnd"/>
      <w:r w:rsidRPr="00E773A1">
        <w:rPr>
          <w:rFonts w:ascii="Palatino Linotype" w:hAnsi="Palatino Linotype"/>
          <w:sz w:val="28"/>
          <w:szCs w:val="28"/>
        </w:rPr>
        <w:t xml:space="preserve"> (not a number) in the data set is an annoying problem. You have to either drop the missing rows or fill them up </w:t>
      </w:r>
      <w:proofErr w:type="gramStart"/>
      <w:r w:rsidRPr="00E773A1">
        <w:rPr>
          <w:rFonts w:ascii="Palatino Linotype" w:hAnsi="Palatino Linotype"/>
          <w:sz w:val="28"/>
          <w:szCs w:val="28"/>
        </w:rPr>
        <w:t>with a mean or interpolated values</w:t>
      </w:r>
      <w:proofErr w:type="gramEnd"/>
      <w:r w:rsidRPr="00E773A1">
        <w:rPr>
          <w:rFonts w:ascii="Palatino Linotype" w:hAnsi="Palatino Linotype"/>
          <w:sz w:val="28"/>
          <w:szCs w:val="28"/>
        </w:rPr>
        <w:t xml:space="preserve">. </w:t>
      </w:r>
      <w:r w:rsidRPr="00E773A1">
        <w:rPr>
          <w:rFonts w:ascii="Palatino Linotype" w:hAnsi="Palatino Linotype"/>
          <w:b/>
          <w:bCs/>
          <w:sz w:val="28"/>
          <w:szCs w:val="28"/>
        </w:rPr>
        <w:t>Note</w:t>
      </w:r>
      <w:r w:rsidRPr="00E773A1">
        <w:rPr>
          <w:rFonts w:ascii="Palatino Linotype" w:hAnsi="Palatino Linotype"/>
          <w:sz w:val="28"/>
          <w:szCs w:val="28"/>
        </w:rPr>
        <w:t xml:space="preserve">: </w:t>
      </w:r>
      <w:proofErr w:type="spellStart"/>
      <w:r w:rsidRPr="00E773A1">
        <w:rPr>
          <w:rFonts w:ascii="Palatino Linotype" w:hAnsi="Palatino Linotype"/>
          <w:sz w:val="28"/>
          <w:szCs w:val="28"/>
        </w:rPr>
        <w:t>Kaggle</w:t>
      </w:r>
      <w:proofErr w:type="spellEnd"/>
      <w:r w:rsidRPr="00E773A1">
        <w:rPr>
          <w:rFonts w:ascii="Palatino Linotype" w:hAnsi="Palatino Linotype"/>
          <w:sz w:val="28"/>
          <w:szCs w:val="28"/>
        </w:rPr>
        <w:t xml:space="preserve"> provides two data sets: training data and results data. Both data sets must have the same dimensions for the model to produce accurate results.</w:t>
      </w:r>
    </w:p>
    <w:p w:rsidR="00EC1B4D" w:rsidRPr="00E773A1" w:rsidRDefault="00EC1B4D" w:rsidP="00DE76A2">
      <w:pPr>
        <w:pStyle w:val="Heading1"/>
        <w:jc w:val="both"/>
        <w:rPr>
          <w:rFonts w:ascii="Palatino Linotype" w:hAnsi="Palatino Linotype"/>
          <w:color w:val="000000" w:themeColor="text1"/>
        </w:rPr>
      </w:pPr>
      <w:r w:rsidRPr="00E773A1">
        <w:rPr>
          <w:rFonts w:ascii="Palatino Linotype" w:hAnsi="Palatino Linotype"/>
          <w:color w:val="000000" w:themeColor="text1"/>
        </w:rPr>
        <w:t>Data Preprocessing in Data Mining:</w:t>
      </w:r>
    </w:p>
    <w:p w:rsidR="00EC1B4D" w:rsidRPr="00E773A1" w:rsidRDefault="00DE76A2" w:rsidP="00DE76A2">
      <w:pPr>
        <w:pStyle w:val="NormalWeb"/>
        <w:jc w:val="both"/>
        <w:rPr>
          <w:rFonts w:ascii="Palatino Linotype" w:hAnsi="Palatino Linotype"/>
          <w:sz w:val="28"/>
          <w:szCs w:val="28"/>
        </w:rPr>
      </w:pPr>
      <w:r w:rsidRPr="00E773A1">
        <w:rPr>
          <w:rStyle w:val="Strong"/>
          <w:rFonts w:ascii="Palatino Linotype" w:hAnsi="Palatino Linotype"/>
          <w:sz w:val="28"/>
          <w:szCs w:val="28"/>
        </w:rPr>
        <w:t xml:space="preserve">Preprocessing </w:t>
      </w:r>
      <w:r w:rsidR="00EC1B4D" w:rsidRPr="00E773A1">
        <w:rPr>
          <w:rStyle w:val="Strong"/>
          <w:rFonts w:ascii="Palatino Linotype" w:hAnsi="Palatino Linotype"/>
          <w:sz w:val="28"/>
          <w:szCs w:val="28"/>
        </w:rPr>
        <w:t>in Data Mining</w:t>
      </w:r>
      <w:r w:rsidR="00EC1B4D" w:rsidRPr="00E773A1">
        <w:rPr>
          <w:rFonts w:ascii="Palatino Linotype" w:hAnsi="Palatino Linotype"/>
          <w:sz w:val="28"/>
          <w:szCs w:val="28"/>
        </w:rPr>
        <w:br/>
        <w:t>Data preprocessing is a data mining technique which is used to transform the raw data in a useful and efficient format. </w:t>
      </w:r>
    </w:p>
    <w:p w:rsidR="00EC1B4D" w:rsidRPr="00E773A1" w:rsidRDefault="00EC1B4D" w:rsidP="00DE76A2">
      <w:pPr>
        <w:numPr>
          <w:ilvl w:val="0"/>
          <w:numId w:val="2"/>
        </w:numPr>
        <w:spacing w:before="100" w:beforeAutospacing="1" w:after="100" w:afterAutospacing="1" w:line="240" w:lineRule="auto"/>
        <w:jc w:val="both"/>
        <w:rPr>
          <w:rFonts w:ascii="Palatino Linotype" w:eastAsia="Times New Roman" w:hAnsi="Palatino Linotype" w:cs="Times New Roman"/>
          <w:sz w:val="24"/>
          <w:szCs w:val="24"/>
        </w:rPr>
      </w:pPr>
      <w:r w:rsidRPr="00E773A1">
        <w:rPr>
          <w:rFonts w:ascii="Palatino Linotype" w:eastAsia="Times New Roman" w:hAnsi="Palatino Linotype" w:cs="Times New Roman"/>
          <w:sz w:val="24"/>
          <w:szCs w:val="24"/>
        </w:rPr>
        <w:t xml:space="preserve">Data Cube Aggregation: </w:t>
      </w:r>
    </w:p>
    <w:p w:rsidR="00EC1B4D" w:rsidRPr="00E773A1" w:rsidRDefault="00EC1B4D" w:rsidP="00DE76A2">
      <w:pPr>
        <w:numPr>
          <w:ilvl w:val="0"/>
          <w:numId w:val="2"/>
        </w:numPr>
        <w:spacing w:before="100" w:beforeAutospacing="1" w:after="100" w:afterAutospacing="1" w:line="240" w:lineRule="auto"/>
        <w:jc w:val="both"/>
        <w:rPr>
          <w:rFonts w:ascii="Palatino Linotype" w:eastAsia="Times New Roman" w:hAnsi="Palatino Linotype" w:cs="Times New Roman"/>
          <w:sz w:val="24"/>
          <w:szCs w:val="24"/>
        </w:rPr>
      </w:pPr>
      <w:r w:rsidRPr="00E773A1">
        <w:rPr>
          <w:rFonts w:ascii="Palatino Linotype" w:eastAsia="Times New Roman" w:hAnsi="Palatino Linotype" w:cs="Times New Roman"/>
          <w:sz w:val="24"/>
          <w:szCs w:val="24"/>
        </w:rPr>
        <w:t xml:space="preserve">Attribute Subset Selection: </w:t>
      </w:r>
    </w:p>
    <w:p w:rsidR="00EC1B4D" w:rsidRPr="00E773A1" w:rsidRDefault="00EC1B4D" w:rsidP="00DE76A2">
      <w:pPr>
        <w:numPr>
          <w:ilvl w:val="0"/>
          <w:numId w:val="2"/>
        </w:numPr>
        <w:spacing w:before="100" w:beforeAutospacing="1" w:after="100" w:afterAutospacing="1" w:line="240" w:lineRule="auto"/>
        <w:jc w:val="both"/>
        <w:rPr>
          <w:rFonts w:ascii="Palatino Linotype" w:eastAsia="Times New Roman" w:hAnsi="Palatino Linotype" w:cs="Times New Roman"/>
          <w:sz w:val="24"/>
          <w:szCs w:val="24"/>
        </w:rPr>
      </w:pPr>
      <w:r w:rsidRPr="00E773A1">
        <w:rPr>
          <w:rFonts w:ascii="Palatino Linotype" w:eastAsia="Times New Roman" w:hAnsi="Palatino Linotype" w:cs="Times New Roman"/>
          <w:sz w:val="24"/>
          <w:szCs w:val="24"/>
        </w:rPr>
        <w:t xml:space="preserve">Numerosity Reduction: </w:t>
      </w:r>
    </w:p>
    <w:p w:rsidR="00EC1B4D" w:rsidRPr="00E773A1" w:rsidRDefault="00EC1B4D" w:rsidP="00DE76A2">
      <w:pPr>
        <w:numPr>
          <w:ilvl w:val="0"/>
          <w:numId w:val="2"/>
        </w:numPr>
        <w:spacing w:before="100" w:beforeAutospacing="1" w:after="100" w:afterAutospacing="1" w:line="240" w:lineRule="auto"/>
        <w:jc w:val="both"/>
        <w:rPr>
          <w:rFonts w:ascii="Palatino Linotype" w:eastAsia="Times New Roman" w:hAnsi="Palatino Linotype" w:cs="Times New Roman"/>
          <w:sz w:val="24"/>
          <w:szCs w:val="24"/>
        </w:rPr>
      </w:pPr>
      <w:r w:rsidRPr="00E773A1">
        <w:rPr>
          <w:rFonts w:ascii="Palatino Linotype" w:eastAsia="Times New Roman" w:hAnsi="Palatino Linotype" w:cs="Times New Roman"/>
          <w:sz w:val="24"/>
          <w:szCs w:val="24"/>
        </w:rPr>
        <w:t>Dimensionality Reduction:</w:t>
      </w:r>
      <w:r w:rsidRPr="00E773A1">
        <w:rPr>
          <w:rFonts w:ascii="Palatino Linotype" w:hAnsi="Palatino Linotype"/>
          <w:noProof/>
        </w:rPr>
        <w:t xml:space="preserve"> </w:t>
      </w:r>
    </w:p>
    <w:p w:rsidR="00EC1B4D" w:rsidRPr="00EC1B4D" w:rsidRDefault="00EC1B4D" w:rsidP="00EC1B4D">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extent cx="1726116" cy="1118417"/>
            <wp:effectExtent l="19050" t="0" r="7434" b="0"/>
            <wp:docPr id="8" name="lightbox-image"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8" cstate="print"/>
                    <a:srcRect/>
                    <a:stretch>
                      <a:fillRect/>
                    </a:stretch>
                  </pic:blipFill>
                  <pic:spPr bwMode="auto">
                    <a:xfrm>
                      <a:off x="0" y="0"/>
                      <a:ext cx="1729751" cy="1120772"/>
                    </a:xfrm>
                    <a:prstGeom prst="rect">
                      <a:avLst/>
                    </a:prstGeom>
                    <a:noFill/>
                    <a:ln w="9525">
                      <a:noFill/>
                      <a:miter lim="800000"/>
                      <a:headEnd/>
                      <a:tailEnd/>
                    </a:ln>
                  </pic:spPr>
                </pic:pic>
              </a:graphicData>
            </a:graphic>
          </wp:inline>
        </w:drawing>
      </w:r>
    </w:p>
    <w:p w:rsidR="00530414" w:rsidRPr="00530414" w:rsidRDefault="00530414" w:rsidP="00530414">
      <w:pPr>
        <w:pStyle w:val="Heading1"/>
        <w:rPr>
          <w:color w:val="000000" w:themeColor="text1"/>
        </w:rPr>
      </w:pPr>
      <w:r w:rsidRPr="00530414">
        <w:rPr>
          <w:color w:val="000000" w:themeColor="text1"/>
        </w:rPr>
        <w:t>Data Visualization and Predictive Analysis for Smart Healthcare:</w:t>
      </w:r>
    </w:p>
    <w:p w:rsidR="000821BC" w:rsidRPr="00E773A1" w:rsidRDefault="000821BC" w:rsidP="000821BC">
      <w:pPr>
        <w:spacing w:after="0" w:line="240" w:lineRule="auto"/>
        <w:rPr>
          <w:rFonts w:ascii="Palatino Linotype" w:hAnsi="Palatino Linotype"/>
          <w:b/>
          <w:bCs/>
          <w:color w:val="000000" w:themeColor="text1"/>
          <w:sz w:val="24"/>
          <w:szCs w:val="26"/>
        </w:rPr>
      </w:pPr>
    </w:p>
    <w:p w:rsidR="000821BC" w:rsidRPr="00E773A1" w:rsidRDefault="00530414" w:rsidP="00DE76A2">
      <w:pPr>
        <w:spacing w:after="0" w:line="240" w:lineRule="auto"/>
        <w:jc w:val="both"/>
        <w:rPr>
          <w:rFonts w:ascii="Palatino Linotype" w:hAnsi="Palatino Linotype"/>
          <w:color w:val="000000" w:themeColor="text1"/>
          <w:sz w:val="24"/>
          <w:szCs w:val="26"/>
        </w:rPr>
      </w:pPr>
      <w:r w:rsidRPr="00E773A1">
        <w:rPr>
          <w:rFonts w:ascii="Palatino Linotype" w:hAnsi="Palatino Linotype"/>
          <w:color w:val="000000" w:themeColor="text1"/>
          <w:sz w:val="24"/>
          <w:szCs w:val="26"/>
        </w:rPr>
        <w:t xml:space="preserve"> </w:t>
      </w:r>
      <w:r w:rsidRPr="00E773A1">
        <w:rPr>
          <w:rFonts w:ascii="Palatino Linotype" w:hAnsi="Palatino Linotype"/>
          <w:sz w:val="28"/>
          <w:szCs w:val="26"/>
        </w:rPr>
        <w:t xml:space="preserve">The healthcare industry is one of the most significant sources of Big Data. It is not feasible to manually interpret and understand the huge amounts of data generated by hospitals accurately. This creates the need for a data analytics and visualization tool. Visualizations are intuitive and help interpret the data easily. It would help the hospital to get insights from the data and to provide better service to the society. The aim of this project was to develop a data analysis and visualization tool for a hospital. This was implemented as a web application. The web application is developed using </w:t>
      </w:r>
      <w:proofErr w:type="spellStart"/>
      <w:r w:rsidRPr="00E773A1">
        <w:rPr>
          <w:rFonts w:ascii="Palatino Linotype" w:hAnsi="Palatino Linotype"/>
          <w:sz w:val="28"/>
          <w:szCs w:val="26"/>
        </w:rPr>
        <w:t>Django</w:t>
      </w:r>
      <w:proofErr w:type="spellEnd"/>
      <w:r w:rsidRPr="00E773A1">
        <w:rPr>
          <w:rFonts w:ascii="Palatino Linotype" w:hAnsi="Palatino Linotype"/>
          <w:sz w:val="28"/>
          <w:szCs w:val="26"/>
        </w:rPr>
        <w:t xml:space="preserve">, which is a Python-based free and open-source web framework. For the visualizations embedded in the application, the Python library Altair was used. The application supports the upload of files that are the source for the visualizations and provides interactive visualizations based on the analysis performed. The visualizations can be exported as images using the application. Generating visualizations of choice becomes easier using navigation by menu bars in the application rather than writing complicated queries to the database. The tool ultimately attempts to help the hospital optimize time and resources effectively. Prediction using Long Short Term Memory (LSTM) for pharmacy orders and number of orders per patient will further help the hospital predict trends, patterns and outliers. Analysis tools will help </w:t>
      </w:r>
      <w:proofErr w:type="spellStart"/>
      <w:r w:rsidRPr="00E773A1">
        <w:rPr>
          <w:rFonts w:ascii="Palatino Linotype" w:hAnsi="Palatino Linotype"/>
          <w:sz w:val="28"/>
          <w:szCs w:val="26"/>
        </w:rPr>
        <w:t>analysing</w:t>
      </w:r>
      <w:proofErr w:type="spellEnd"/>
      <w:r w:rsidRPr="00E773A1">
        <w:rPr>
          <w:rFonts w:ascii="Palatino Linotype" w:hAnsi="Palatino Linotype"/>
          <w:sz w:val="28"/>
          <w:szCs w:val="26"/>
        </w:rPr>
        <w:t xml:space="preserve"> past, current and predict future pharmacy and diagnostics in a hospital which ultimately lead to better quality, efficient smart healthcare.</w:t>
      </w:r>
      <w:r w:rsidR="000821BC" w:rsidRPr="00E773A1">
        <w:rPr>
          <w:rFonts w:ascii="Palatino Linotype" w:hAnsi="Palatino Linotype"/>
          <w:color w:val="000000" w:themeColor="text1"/>
          <w:sz w:val="32"/>
          <w:szCs w:val="30"/>
        </w:rPr>
        <w:t xml:space="preserve">               </w:t>
      </w:r>
    </w:p>
    <w:p w:rsidR="000821BC" w:rsidRPr="00E773A1" w:rsidRDefault="000821BC" w:rsidP="00DE76A2">
      <w:pPr>
        <w:spacing w:after="0" w:line="240" w:lineRule="auto"/>
        <w:jc w:val="both"/>
        <w:rPr>
          <w:rFonts w:ascii="Palatino Linotype" w:hAnsi="Palatino Linotype"/>
          <w:color w:val="000000" w:themeColor="text1"/>
          <w:sz w:val="24"/>
          <w:szCs w:val="26"/>
        </w:rPr>
      </w:pPr>
      <w:r w:rsidRPr="00E773A1">
        <w:rPr>
          <w:rFonts w:ascii="Palatino Linotype" w:hAnsi="Palatino Linotype"/>
          <w:color w:val="000000" w:themeColor="text1"/>
          <w:sz w:val="24"/>
          <w:szCs w:val="26"/>
        </w:rPr>
        <w:t xml:space="preserve">                       </w:t>
      </w:r>
    </w:p>
    <w:p w:rsidR="000821BC" w:rsidRPr="00E773A1" w:rsidRDefault="000821BC" w:rsidP="00DE76A2">
      <w:pPr>
        <w:spacing w:after="0" w:line="240" w:lineRule="auto"/>
        <w:jc w:val="both"/>
        <w:rPr>
          <w:rFonts w:ascii="Palatino Linotype" w:eastAsia="Times New Roman" w:hAnsi="Palatino Linotype" w:cs="Times New Roman"/>
          <w:sz w:val="28"/>
          <w:szCs w:val="28"/>
        </w:rPr>
      </w:pPr>
    </w:p>
    <w:p w:rsidR="000821BC" w:rsidRPr="00E773A1" w:rsidRDefault="00107ECE" w:rsidP="00DE76A2">
      <w:pPr>
        <w:spacing w:after="0" w:line="240" w:lineRule="auto"/>
        <w:jc w:val="both"/>
        <w:rPr>
          <w:rFonts w:ascii="Palatino Linotype" w:hAnsi="Palatino Linotype"/>
          <w:b/>
          <w:bCs/>
          <w:sz w:val="28"/>
          <w:szCs w:val="26"/>
        </w:rPr>
      </w:pPr>
      <w:r w:rsidRPr="00E773A1">
        <w:rPr>
          <w:rFonts w:ascii="Palatino Linotype" w:hAnsi="Palatino Linotype"/>
          <w:b/>
          <w:bCs/>
          <w:sz w:val="28"/>
          <w:szCs w:val="26"/>
        </w:rPr>
        <w:t>Applying different algorithms according to dataset and based on visualization:</w:t>
      </w:r>
    </w:p>
    <w:p w:rsidR="00107ECE" w:rsidRPr="00E773A1" w:rsidRDefault="00107ECE" w:rsidP="00DE76A2">
      <w:pPr>
        <w:spacing w:after="0" w:line="240" w:lineRule="auto"/>
        <w:jc w:val="both"/>
        <w:rPr>
          <w:rFonts w:ascii="Palatino Linotype" w:hAnsi="Palatino Linotype" w:cstheme="minorHAnsi"/>
          <w:sz w:val="24"/>
          <w:szCs w:val="24"/>
        </w:rPr>
      </w:pPr>
      <w:r w:rsidRPr="00E773A1">
        <w:rPr>
          <w:rFonts w:ascii="Palatino Linotype" w:hAnsi="Palatino Linotype"/>
        </w:rPr>
        <w:lastRenderedPageBreak/>
        <w:br/>
      </w:r>
      <w:r w:rsidRPr="00E773A1">
        <w:rPr>
          <w:rFonts w:ascii="Palatino Linotype" w:hAnsi="Palatino Linotype" w:cstheme="minorHAnsi"/>
          <w:sz w:val="24"/>
          <w:szCs w:val="24"/>
        </w:rPr>
        <w:t>Database Issues for Data Visualization: the word data occurs twice in this title and thus</w:t>
      </w:r>
      <w:r w:rsidRPr="00E773A1">
        <w:rPr>
          <w:rFonts w:ascii="Palatino Linotype" w:hAnsi="Palatino Linotype" w:cstheme="minorHAnsi"/>
          <w:sz w:val="40"/>
          <w:szCs w:val="32"/>
        </w:rPr>
        <w:br/>
      </w:r>
      <w:r w:rsidRPr="00E773A1">
        <w:rPr>
          <w:rFonts w:ascii="Palatino Linotype" w:hAnsi="Palatino Linotype" w:cstheme="minorHAnsi"/>
          <w:sz w:val="24"/>
          <w:szCs w:val="24"/>
        </w:rPr>
        <w:t>clearly shows the emphasis of these proceedings. Databases and visualizations both</w:t>
      </w:r>
      <w:r w:rsidRPr="00E773A1">
        <w:rPr>
          <w:rFonts w:ascii="Palatino Linotype" w:hAnsi="Palatino Linotype" w:cstheme="minorHAnsi"/>
          <w:sz w:val="40"/>
          <w:szCs w:val="32"/>
        </w:rPr>
        <w:br/>
      </w:r>
      <w:r w:rsidRPr="00E773A1">
        <w:rPr>
          <w:rFonts w:ascii="Palatino Linotype" w:hAnsi="Palatino Linotype" w:cstheme="minorHAnsi"/>
          <w:sz w:val="24"/>
          <w:szCs w:val="24"/>
        </w:rPr>
        <w:t>deal with data. But each of these fields typically deals with its data independently from</w:t>
      </w:r>
      <w:r w:rsidRPr="00E773A1">
        <w:rPr>
          <w:rFonts w:ascii="Palatino Linotype" w:hAnsi="Palatino Linotype" w:cstheme="minorHAnsi"/>
          <w:sz w:val="40"/>
          <w:szCs w:val="32"/>
        </w:rPr>
        <w:br/>
      </w:r>
      <w:r w:rsidRPr="00E773A1">
        <w:rPr>
          <w:rFonts w:ascii="Palatino Linotype" w:hAnsi="Palatino Linotype" w:cstheme="minorHAnsi"/>
          <w:sz w:val="24"/>
          <w:szCs w:val="24"/>
        </w:rPr>
        <w:t>the other. Visualization features found in today's database management systems are</w:t>
      </w:r>
      <w:r w:rsidRPr="00E773A1">
        <w:rPr>
          <w:rFonts w:ascii="Palatino Linotype" w:hAnsi="Palatino Linotype" w:cstheme="minorHAnsi"/>
          <w:sz w:val="40"/>
          <w:szCs w:val="32"/>
        </w:rPr>
        <w:br/>
      </w:r>
      <w:r w:rsidRPr="00E773A1">
        <w:rPr>
          <w:rFonts w:ascii="Palatino Linotype" w:hAnsi="Palatino Linotype" w:cstheme="minorHAnsi"/>
          <w:sz w:val="24"/>
          <w:szCs w:val="24"/>
        </w:rPr>
        <w:t>far from what are provided by visualization systems. And today's visualization sys-</w:t>
      </w:r>
      <w:r w:rsidRPr="00E773A1">
        <w:rPr>
          <w:rFonts w:ascii="Palatino Linotype" w:hAnsi="Palatino Linotype" w:cstheme="minorHAnsi"/>
          <w:sz w:val="40"/>
          <w:szCs w:val="32"/>
        </w:rPr>
        <w:br/>
      </w:r>
      <w:proofErr w:type="spellStart"/>
      <w:r w:rsidRPr="00E773A1">
        <w:rPr>
          <w:rFonts w:ascii="Palatino Linotype" w:hAnsi="Palatino Linotype" w:cstheme="minorHAnsi"/>
          <w:sz w:val="24"/>
          <w:szCs w:val="24"/>
        </w:rPr>
        <w:t>tems</w:t>
      </w:r>
      <w:proofErr w:type="spellEnd"/>
      <w:r w:rsidRPr="00E773A1">
        <w:rPr>
          <w:rFonts w:ascii="Palatino Linotype" w:hAnsi="Palatino Linotype" w:cstheme="minorHAnsi"/>
          <w:sz w:val="24"/>
          <w:szCs w:val="24"/>
        </w:rPr>
        <w:t xml:space="preserve"> provide very primitive data access and manipulation tools compared to those that</w:t>
      </w:r>
      <w:r w:rsidRPr="00E773A1">
        <w:rPr>
          <w:rFonts w:ascii="Palatino Linotype" w:hAnsi="Palatino Linotype" w:cstheme="minorHAnsi"/>
          <w:sz w:val="40"/>
          <w:szCs w:val="32"/>
        </w:rPr>
        <w:br/>
      </w:r>
      <w:r w:rsidRPr="00E773A1">
        <w:rPr>
          <w:rFonts w:ascii="Palatino Linotype" w:hAnsi="Palatino Linotype" w:cstheme="minorHAnsi"/>
          <w:sz w:val="24"/>
          <w:szCs w:val="24"/>
        </w:rPr>
        <w:t xml:space="preserve">a well developed database management system </w:t>
      </w:r>
      <w:proofErr w:type="spellStart"/>
      <w:r w:rsidRPr="00E773A1">
        <w:rPr>
          <w:rFonts w:ascii="Palatino Linotype" w:hAnsi="Palatino Linotype" w:cstheme="minorHAnsi"/>
          <w:sz w:val="24"/>
          <w:szCs w:val="24"/>
        </w:rPr>
        <w:t>offers.It</w:t>
      </w:r>
      <w:proofErr w:type="spellEnd"/>
      <w:r w:rsidRPr="00E773A1">
        <w:rPr>
          <w:rFonts w:ascii="Palatino Linotype" w:hAnsi="Palatino Linotype" w:cstheme="minorHAnsi"/>
          <w:sz w:val="24"/>
          <w:szCs w:val="24"/>
        </w:rPr>
        <w:t xml:space="preserve"> is obvious that both groups will benefit significantly from close cooperation. The</w:t>
      </w:r>
      <w:r w:rsidRPr="00E773A1">
        <w:rPr>
          <w:rFonts w:ascii="Palatino Linotype" w:hAnsi="Palatino Linotype" w:cstheme="minorHAnsi"/>
          <w:sz w:val="40"/>
          <w:szCs w:val="32"/>
        </w:rPr>
        <w:t xml:space="preserve"> </w:t>
      </w:r>
      <w:r w:rsidRPr="00E773A1">
        <w:rPr>
          <w:rFonts w:ascii="Palatino Linotype" w:hAnsi="Palatino Linotype" w:cstheme="minorHAnsi"/>
          <w:sz w:val="24"/>
          <w:szCs w:val="24"/>
        </w:rPr>
        <w:t>ever increasing amount of data stored in databases demands new, comfortable ways of</w:t>
      </w:r>
      <w:r w:rsidRPr="00E773A1">
        <w:rPr>
          <w:rFonts w:ascii="Palatino Linotype" w:hAnsi="Palatino Linotype" w:cstheme="minorHAnsi"/>
          <w:sz w:val="40"/>
          <w:szCs w:val="32"/>
        </w:rPr>
        <w:t xml:space="preserve"> </w:t>
      </w:r>
      <w:r w:rsidRPr="00E773A1">
        <w:rPr>
          <w:rFonts w:ascii="Palatino Linotype" w:hAnsi="Palatino Linotype" w:cstheme="minorHAnsi"/>
          <w:sz w:val="24"/>
          <w:szCs w:val="24"/>
        </w:rPr>
        <w:t>access and manipulation. The amount of data that is produced daily by satellites and</w:t>
      </w:r>
      <w:r w:rsidRPr="00E773A1">
        <w:rPr>
          <w:rFonts w:ascii="Palatino Linotype" w:hAnsi="Palatino Linotype" w:cstheme="minorHAnsi"/>
          <w:sz w:val="40"/>
          <w:szCs w:val="32"/>
        </w:rPr>
        <w:t xml:space="preserve"> </w:t>
      </w:r>
      <w:r w:rsidRPr="00E773A1">
        <w:rPr>
          <w:rFonts w:ascii="Palatino Linotype" w:hAnsi="Palatino Linotype" w:cstheme="minorHAnsi"/>
          <w:sz w:val="24"/>
          <w:szCs w:val="24"/>
        </w:rPr>
        <w:t>sent back to Earth to be stored in huge databases require interactive visual support to</w:t>
      </w:r>
      <w:r w:rsidRPr="00E773A1">
        <w:rPr>
          <w:rFonts w:ascii="Palatino Linotype" w:hAnsi="Palatino Linotype" w:cstheme="minorHAnsi"/>
          <w:sz w:val="40"/>
          <w:szCs w:val="32"/>
        </w:rPr>
        <w:t xml:space="preserve"> </w:t>
      </w:r>
      <w:r w:rsidRPr="00E773A1">
        <w:rPr>
          <w:rFonts w:ascii="Palatino Linotype" w:hAnsi="Palatino Linotype" w:cstheme="minorHAnsi"/>
          <w:sz w:val="24"/>
          <w:szCs w:val="24"/>
        </w:rPr>
        <w:t>provide more efficient data management and other tasks. Visual exploration of data</w:t>
      </w:r>
      <w:r w:rsidRPr="00E773A1">
        <w:rPr>
          <w:rFonts w:ascii="Palatino Linotype" w:hAnsi="Palatino Linotype" w:cstheme="minorHAnsi"/>
          <w:sz w:val="40"/>
          <w:szCs w:val="32"/>
        </w:rPr>
        <w:t xml:space="preserve"> </w:t>
      </w:r>
      <w:r w:rsidRPr="00E773A1">
        <w:rPr>
          <w:rFonts w:ascii="Palatino Linotype" w:hAnsi="Palatino Linotype" w:cstheme="minorHAnsi"/>
          <w:sz w:val="24"/>
          <w:szCs w:val="24"/>
        </w:rPr>
        <w:t>stored in databases offers new ways of accessing and interpreting this data.</w:t>
      </w:r>
      <w:r w:rsidRPr="00E773A1">
        <w:rPr>
          <w:rFonts w:ascii="Palatino Linotype" w:hAnsi="Palatino Linotype" w:cstheme="minorHAnsi"/>
          <w:sz w:val="40"/>
          <w:szCs w:val="32"/>
        </w:rPr>
        <w:t xml:space="preserve"> </w:t>
      </w:r>
      <w:r w:rsidRPr="00E773A1">
        <w:rPr>
          <w:rFonts w:ascii="Palatino Linotype" w:hAnsi="Palatino Linotype" w:cstheme="minorHAnsi"/>
          <w:sz w:val="24"/>
          <w:szCs w:val="24"/>
        </w:rPr>
        <w:t>There are many other applications providing examples for the need to integrate data-</w:t>
      </w:r>
      <w:r w:rsidRPr="00E773A1">
        <w:rPr>
          <w:rFonts w:ascii="Palatino Linotype" w:hAnsi="Palatino Linotype" w:cstheme="minorHAnsi"/>
          <w:sz w:val="40"/>
          <w:szCs w:val="32"/>
        </w:rPr>
        <w:br/>
      </w:r>
      <w:r w:rsidRPr="00E773A1">
        <w:rPr>
          <w:rFonts w:ascii="Palatino Linotype" w:hAnsi="Palatino Linotype" w:cstheme="minorHAnsi"/>
          <w:sz w:val="24"/>
          <w:szCs w:val="24"/>
        </w:rPr>
        <w:t>bases and visualization. The data that is currently dealt with and visualized in super-computing environments has grown in step with the ever increasing size of the</w:t>
      </w:r>
      <w:r w:rsidRPr="00E773A1">
        <w:rPr>
          <w:rFonts w:ascii="Palatino Linotype" w:hAnsi="Palatino Linotype" w:cstheme="minorHAnsi"/>
          <w:sz w:val="40"/>
          <w:szCs w:val="32"/>
        </w:rPr>
        <w:br/>
      </w:r>
      <w:r w:rsidRPr="00E773A1">
        <w:rPr>
          <w:rFonts w:ascii="Palatino Linotype" w:hAnsi="Palatino Linotype" w:cstheme="minorHAnsi"/>
          <w:sz w:val="24"/>
          <w:szCs w:val="24"/>
        </w:rPr>
        <w:t>numerical problems that can currently be computed and solved. The results of time-</w:t>
      </w:r>
      <w:r w:rsidRPr="00E773A1">
        <w:rPr>
          <w:rFonts w:ascii="Palatino Linotype" w:hAnsi="Palatino Linotype" w:cstheme="minorHAnsi"/>
          <w:sz w:val="40"/>
          <w:szCs w:val="32"/>
        </w:rPr>
        <w:br/>
      </w:r>
      <w:r w:rsidRPr="00E773A1">
        <w:rPr>
          <w:rFonts w:ascii="Palatino Linotype" w:hAnsi="Palatino Linotype" w:cstheme="minorHAnsi"/>
          <w:sz w:val="24"/>
          <w:szCs w:val="24"/>
        </w:rPr>
        <w:t>dependent numerical simulations can easily reach gigabytes in size. To allow a useful</w:t>
      </w:r>
      <w:r w:rsidRPr="00E773A1">
        <w:rPr>
          <w:rFonts w:ascii="Palatino Linotype" w:hAnsi="Palatino Linotype" w:cstheme="minorHAnsi"/>
          <w:sz w:val="40"/>
          <w:szCs w:val="32"/>
        </w:rPr>
        <w:br/>
      </w:r>
      <w:r w:rsidRPr="00E773A1">
        <w:rPr>
          <w:rFonts w:ascii="Palatino Linotype" w:hAnsi="Palatino Linotype" w:cstheme="minorHAnsi"/>
          <w:sz w:val="24"/>
          <w:szCs w:val="24"/>
        </w:rPr>
        <w:t>interpretation of these results it is important that the data can be accessed and managed</w:t>
      </w:r>
      <w:r w:rsidRPr="00E773A1">
        <w:rPr>
          <w:rFonts w:ascii="Palatino Linotype" w:hAnsi="Palatino Linotype" w:cstheme="minorHAnsi"/>
          <w:sz w:val="40"/>
          <w:szCs w:val="32"/>
        </w:rPr>
        <w:br/>
      </w:r>
      <w:r w:rsidRPr="00E773A1">
        <w:rPr>
          <w:rFonts w:ascii="Palatino Linotype" w:hAnsi="Palatino Linotype" w:cstheme="minorHAnsi"/>
          <w:sz w:val="24"/>
          <w:szCs w:val="24"/>
        </w:rPr>
        <w:t xml:space="preserve">efficiently, and thus </w:t>
      </w:r>
      <w:proofErr w:type="spellStart"/>
      <w:r w:rsidRPr="00E773A1">
        <w:rPr>
          <w:rFonts w:ascii="Palatino Linotype" w:hAnsi="Palatino Linotype" w:cstheme="minorHAnsi"/>
          <w:sz w:val="24"/>
          <w:szCs w:val="24"/>
        </w:rPr>
        <w:t>visualized.On</w:t>
      </w:r>
      <w:proofErr w:type="spellEnd"/>
      <w:r w:rsidRPr="00E773A1">
        <w:rPr>
          <w:rFonts w:ascii="Palatino Linotype" w:hAnsi="Palatino Linotype" w:cstheme="minorHAnsi"/>
          <w:sz w:val="24"/>
          <w:szCs w:val="24"/>
        </w:rPr>
        <w:t xml:space="preserve"> October 28, 1995, the second workshop on Database Issues for Data </w:t>
      </w:r>
      <w:proofErr w:type="spellStart"/>
      <w:r w:rsidRPr="00E773A1">
        <w:rPr>
          <w:rFonts w:ascii="Palatino Linotype" w:hAnsi="Palatino Linotype" w:cstheme="minorHAnsi"/>
          <w:sz w:val="24"/>
          <w:szCs w:val="24"/>
        </w:rPr>
        <w:t>Visualiza-tion</w:t>
      </w:r>
      <w:proofErr w:type="spellEnd"/>
      <w:r w:rsidRPr="00E773A1">
        <w:rPr>
          <w:rFonts w:ascii="Palatino Linotype" w:hAnsi="Palatino Linotype" w:cstheme="minorHAnsi"/>
          <w:sz w:val="24"/>
          <w:szCs w:val="24"/>
        </w:rPr>
        <w:t xml:space="preserve"> was held during the IEEE Visualization '95 conference in Atlanta, Georgia. Two</w:t>
      </w:r>
      <w:r w:rsidRPr="00E773A1">
        <w:rPr>
          <w:rFonts w:ascii="Palatino Linotype" w:hAnsi="Palatino Linotype" w:cstheme="minorHAnsi"/>
          <w:sz w:val="40"/>
          <w:szCs w:val="32"/>
        </w:rPr>
        <w:t xml:space="preserve"> </w:t>
      </w:r>
      <w:r w:rsidRPr="00E773A1">
        <w:rPr>
          <w:rFonts w:ascii="Palatino Linotype" w:hAnsi="Palatino Linotype" w:cstheme="minorHAnsi"/>
          <w:sz w:val="24"/>
          <w:szCs w:val="24"/>
        </w:rPr>
        <w:t>years after the first and very successful workshop (proceedings of which are available</w:t>
      </w:r>
      <w:r w:rsidRPr="00E773A1">
        <w:rPr>
          <w:rFonts w:ascii="Palatino Linotype" w:hAnsi="Palatino Linotype" w:cstheme="minorHAnsi"/>
          <w:sz w:val="40"/>
          <w:szCs w:val="32"/>
        </w:rPr>
        <w:br/>
      </w:r>
      <w:r w:rsidRPr="00E773A1">
        <w:rPr>
          <w:rFonts w:ascii="Palatino Linotype" w:hAnsi="Palatino Linotype" w:cstheme="minorHAnsi"/>
          <w:sz w:val="24"/>
          <w:szCs w:val="24"/>
        </w:rPr>
        <w:t>in Lecture Notes in Computer Science Volume 871), researchers from the areas of</w:t>
      </w:r>
      <w:r w:rsidRPr="00E773A1">
        <w:rPr>
          <w:rFonts w:ascii="Palatino Linotype" w:hAnsi="Palatino Linotype" w:cstheme="minorHAnsi"/>
          <w:sz w:val="40"/>
          <w:szCs w:val="32"/>
        </w:rPr>
        <w:br/>
      </w:r>
      <w:r w:rsidRPr="00E773A1">
        <w:rPr>
          <w:rFonts w:ascii="Palatino Linotype" w:hAnsi="Palatino Linotype" w:cstheme="minorHAnsi"/>
          <w:sz w:val="24"/>
          <w:szCs w:val="24"/>
        </w:rPr>
        <w:t>databases and visualization met again to discuss and share their problems, needs, and</w:t>
      </w:r>
      <w:r w:rsidRPr="00E773A1">
        <w:rPr>
          <w:rFonts w:ascii="Palatino Linotype" w:hAnsi="Palatino Linotype" w:cstheme="minorHAnsi"/>
          <w:sz w:val="40"/>
          <w:szCs w:val="32"/>
        </w:rPr>
        <w:br/>
      </w:r>
      <w:r w:rsidRPr="00E773A1">
        <w:rPr>
          <w:rFonts w:ascii="Palatino Linotype" w:hAnsi="Palatino Linotype" w:cstheme="minorHAnsi"/>
          <w:sz w:val="24"/>
          <w:szCs w:val="24"/>
        </w:rPr>
        <w:t>goals. The second workshop topics included data modeling and access, object model-</w:t>
      </w:r>
      <w:r w:rsidRPr="00E773A1">
        <w:rPr>
          <w:rFonts w:ascii="Palatino Linotype" w:hAnsi="Palatino Linotype" w:cstheme="minorHAnsi"/>
          <w:sz w:val="40"/>
          <w:szCs w:val="32"/>
        </w:rPr>
        <w:br/>
      </w:r>
      <w:proofErr w:type="spellStart"/>
      <w:r w:rsidRPr="00E773A1">
        <w:rPr>
          <w:rFonts w:ascii="Palatino Linotype" w:hAnsi="Palatino Linotype" w:cstheme="minorHAnsi"/>
          <w:sz w:val="24"/>
          <w:szCs w:val="24"/>
        </w:rPr>
        <w:t>ing</w:t>
      </w:r>
      <w:proofErr w:type="spellEnd"/>
      <w:r w:rsidRPr="00E773A1">
        <w:rPr>
          <w:rFonts w:ascii="Palatino Linotype" w:hAnsi="Palatino Linotype" w:cstheme="minorHAnsi"/>
          <w:sz w:val="24"/>
          <w:szCs w:val="24"/>
        </w:rPr>
        <w:t>, user interface construction, dataflow and program module storage and retrieval</w:t>
      </w:r>
      <w:proofErr w:type="gramStart"/>
      <w:r w:rsidRPr="00E773A1">
        <w:rPr>
          <w:rFonts w:ascii="Palatino Linotype" w:hAnsi="Palatino Linotype" w:cstheme="minorHAnsi"/>
          <w:sz w:val="24"/>
          <w:szCs w:val="24"/>
        </w:rPr>
        <w:t>,</w:t>
      </w:r>
      <w:proofErr w:type="gramEnd"/>
      <w:r w:rsidRPr="00E773A1">
        <w:rPr>
          <w:rFonts w:ascii="Palatino Linotype" w:hAnsi="Palatino Linotype" w:cstheme="minorHAnsi"/>
          <w:sz w:val="40"/>
          <w:szCs w:val="32"/>
        </w:rPr>
        <w:br/>
      </w:r>
      <w:r w:rsidRPr="00E773A1">
        <w:rPr>
          <w:rFonts w:ascii="Palatino Linotype" w:hAnsi="Palatino Linotype" w:cstheme="minorHAnsi"/>
          <w:sz w:val="24"/>
          <w:szCs w:val="24"/>
        </w:rPr>
        <w:t>the composition and manipulation of graphical representations, and the integration of</w:t>
      </w:r>
      <w:r w:rsidRPr="00E773A1">
        <w:rPr>
          <w:rFonts w:ascii="Palatino Linotype" w:hAnsi="Palatino Linotype" w:cstheme="minorHAnsi"/>
          <w:sz w:val="40"/>
          <w:szCs w:val="32"/>
        </w:rPr>
        <w:br/>
      </w:r>
      <w:r w:rsidRPr="00E773A1">
        <w:rPr>
          <w:rFonts w:ascii="Palatino Linotype" w:hAnsi="Palatino Linotype" w:cstheme="minorHAnsi"/>
          <w:sz w:val="24"/>
          <w:szCs w:val="24"/>
        </w:rPr>
        <w:t>knowledge bases and rule-based systems, all in a visualization context.</w:t>
      </w:r>
      <w:r w:rsidRPr="00E773A1">
        <w:rPr>
          <w:rFonts w:ascii="Palatino Linotype" w:hAnsi="Palatino Linotype" w:cstheme="minorHAnsi"/>
          <w:sz w:val="40"/>
          <w:szCs w:val="32"/>
        </w:rPr>
        <w:br/>
      </w:r>
      <w:r w:rsidRPr="00E773A1">
        <w:rPr>
          <w:rFonts w:ascii="Palatino Linotype" w:hAnsi="Palatino Linotype" w:cstheme="minorHAnsi"/>
          <w:sz w:val="24"/>
          <w:szCs w:val="24"/>
        </w:rPr>
        <w:t>These proceedings offer a snapshot of current research in this field and together with</w:t>
      </w:r>
      <w:r w:rsidRPr="00E773A1">
        <w:rPr>
          <w:rFonts w:ascii="Palatino Linotype" w:hAnsi="Palatino Linotype" w:cstheme="minorHAnsi"/>
          <w:sz w:val="40"/>
          <w:szCs w:val="32"/>
        </w:rPr>
        <w:br/>
      </w:r>
      <w:r w:rsidRPr="00E773A1">
        <w:rPr>
          <w:rFonts w:ascii="Palatino Linotype" w:hAnsi="Palatino Linotype" w:cstheme="minorHAnsi"/>
          <w:sz w:val="24"/>
          <w:szCs w:val="24"/>
        </w:rPr>
        <w:t>the proceedings of the first workshop offer a way to see the progress of this emerging</w:t>
      </w:r>
      <w:r w:rsidRPr="00E773A1">
        <w:rPr>
          <w:rFonts w:ascii="Palatino Linotype" w:hAnsi="Palatino Linotype" w:cstheme="minorHAnsi"/>
          <w:sz w:val="40"/>
          <w:szCs w:val="32"/>
        </w:rPr>
        <w:br/>
      </w:r>
      <w:r w:rsidRPr="00E773A1">
        <w:rPr>
          <w:rFonts w:ascii="Palatino Linotype" w:hAnsi="Palatino Linotype" w:cstheme="minorHAnsi"/>
          <w:sz w:val="24"/>
          <w:szCs w:val="24"/>
        </w:rPr>
        <w:t>area. The proceedings also provide a survey of the problems that must be addressed</w:t>
      </w:r>
      <w:r w:rsidRPr="00E773A1">
        <w:rPr>
          <w:rFonts w:ascii="Palatino Linotype" w:hAnsi="Palatino Linotype" w:cstheme="minorHAnsi"/>
          <w:sz w:val="40"/>
          <w:szCs w:val="32"/>
        </w:rPr>
        <w:br/>
      </w:r>
      <w:r w:rsidRPr="00E773A1">
        <w:rPr>
          <w:rFonts w:ascii="Palatino Linotype" w:hAnsi="Palatino Linotype" w:cstheme="minorHAnsi"/>
          <w:sz w:val="24"/>
          <w:szCs w:val="24"/>
        </w:rPr>
        <w:t>now and in the future towards the integration of database management systems and</w:t>
      </w:r>
      <w:r w:rsidRPr="00E773A1">
        <w:rPr>
          <w:rFonts w:ascii="Palatino Linotype" w:hAnsi="Palatino Linotype" w:cstheme="minorHAnsi"/>
          <w:sz w:val="40"/>
          <w:szCs w:val="32"/>
        </w:rPr>
        <w:br/>
      </w:r>
      <w:r w:rsidRPr="00E773A1">
        <w:rPr>
          <w:rFonts w:ascii="Palatino Linotype" w:hAnsi="Palatino Linotype" w:cstheme="minorHAnsi"/>
          <w:sz w:val="24"/>
          <w:szCs w:val="24"/>
        </w:rPr>
        <w:t>data visualization.</w:t>
      </w:r>
      <w:r w:rsidRPr="00E773A1">
        <w:rPr>
          <w:rFonts w:ascii="Palatino Linotype" w:hAnsi="Palatino Linotype" w:cstheme="minorHAnsi"/>
          <w:sz w:val="40"/>
          <w:szCs w:val="32"/>
        </w:rPr>
        <w:t xml:space="preserve"> </w:t>
      </w:r>
      <w:r w:rsidRPr="00E773A1">
        <w:rPr>
          <w:rFonts w:ascii="Palatino Linotype" w:hAnsi="Palatino Linotype" w:cstheme="minorHAnsi"/>
          <w:sz w:val="24"/>
          <w:szCs w:val="24"/>
        </w:rPr>
        <w:t>With these proceedings, the reader is presented with a treatment of a wide range of</w:t>
      </w:r>
      <w:r w:rsidRPr="00E773A1">
        <w:rPr>
          <w:rFonts w:ascii="Palatino Linotype" w:hAnsi="Palatino Linotype" w:cstheme="minorHAnsi"/>
          <w:sz w:val="40"/>
          <w:szCs w:val="32"/>
        </w:rPr>
        <w:t xml:space="preserve"> </w:t>
      </w:r>
      <w:r w:rsidRPr="00E773A1">
        <w:rPr>
          <w:rFonts w:ascii="Palatino Linotype" w:hAnsi="Palatino Linotype" w:cstheme="minorHAnsi"/>
          <w:sz w:val="24"/>
          <w:szCs w:val="24"/>
        </w:rPr>
        <w:t>issues, top to bottom, of the research areas and problems facing the integration of data-base and visualization systems. We hope to further stimulate research activity in this</w:t>
      </w:r>
      <w:r w:rsidRPr="00E773A1">
        <w:rPr>
          <w:rFonts w:ascii="Palatino Linotype" w:hAnsi="Palatino Linotype" w:cstheme="minorHAnsi"/>
          <w:sz w:val="40"/>
          <w:szCs w:val="32"/>
        </w:rPr>
        <w:br/>
      </w:r>
      <w:r w:rsidRPr="00E773A1">
        <w:rPr>
          <w:rFonts w:ascii="Palatino Linotype" w:hAnsi="Palatino Linotype" w:cstheme="minorHAnsi"/>
          <w:sz w:val="24"/>
          <w:szCs w:val="24"/>
        </w:rPr>
        <w:t>field, and look forward to the realization of truly integrated systems that accommodate</w:t>
      </w:r>
      <w:r w:rsidRPr="00E773A1">
        <w:rPr>
          <w:rFonts w:ascii="Palatino Linotype" w:hAnsi="Palatino Linotype" w:cstheme="minorHAnsi"/>
          <w:sz w:val="40"/>
          <w:szCs w:val="32"/>
        </w:rPr>
        <w:br/>
      </w:r>
      <w:r w:rsidRPr="00E773A1">
        <w:rPr>
          <w:rFonts w:ascii="Palatino Linotype" w:hAnsi="Palatino Linotype" w:cstheme="minorHAnsi"/>
          <w:sz w:val="24"/>
          <w:szCs w:val="24"/>
        </w:rPr>
        <w:t xml:space="preserve">end-user requirements in terms of models, services, displays, and interaction </w:t>
      </w:r>
      <w:proofErr w:type="spellStart"/>
      <w:r w:rsidRPr="00E773A1">
        <w:rPr>
          <w:rFonts w:ascii="Palatino Linotype" w:hAnsi="Palatino Linotype" w:cstheme="minorHAnsi"/>
          <w:sz w:val="24"/>
          <w:szCs w:val="24"/>
        </w:rPr>
        <w:t>capabili</w:t>
      </w:r>
      <w:proofErr w:type="spellEnd"/>
      <w:r w:rsidRPr="00E773A1">
        <w:rPr>
          <w:rFonts w:ascii="Palatino Linotype" w:hAnsi="Palatino Linotype" w:cstheme="minorHAnsi"/>
          <w:sz w:val="24"/>
          <w:szCs w:val="24"/>
        </w:rPr>
        <w:t>-</w:t>
      </w:r>
      <w:r w:rsidRPr="00E773A1">
        <w:rPr>
          <w:rFonts w:ascii="Palatino Linotype" w:hAnsi="Palatino Linotype" w:cstheme="minorHAnsi"/>
          <w:sz w:val="40"/>
          <w:szCs w:val="32"/>
        </w:rPr>
        <w:br/>
      </w:r>
      <w:r w:rsidRPr="00E773A1">
        <w:rPr>
          <w:rFonts w:ascii="Palatino Linotype" w:hAnsi="Palatino Linotype" w:cstheme="minorHAnsi"/>
          <w:sz w:val="24"/>
          <w:szCs w:val="24"/>
        </w:rPr>
        <w:lastRenderedPageBreak/>
        <w:t xml:space="preserve">ties. We also hope the reader will find the reports and papers as invigorating as the </w:t>
      </w:r>
      <w:proofErr w:type="spellStart"/>
      <w:r w:rsidRPr="00E773A1">
        <w:rPr>
          <w:rFonts w:ascii="Palatino Linotype" w:hAnsi="Palatino Linotype" w:cstheme="minorHAnsi"/>
          <w:sz w:val="24"/>
          <w:szCs w:val="24"/>
        </w:rPr>
        <w:t>dis</w:t>
      </w:r>
      <w:proofErr w:type="spellEnd"/>
      <w:r w:rsidRPr="00E773A1">
        <w:rPr>
          <w:rFonts w:ascii="Palatino Linotype" w:hAnsi="Palatino Linotype" w:cstheme="minorHAnsi"/>
          <w:sz w:val="24"/>
          <w:szCs w:val="24"/>
        </w:rPr>
        <w:t>-</w:t>
      </w:r>
      <w:r w:rsidRPr="00E773A1">
        <w:rPr>
          <w:rFonts w:ascii="Palatino Linotype" w:hAnsi="Palatino Linotype" w:cstheme="minorHAnsi"/>
          <w:sz w:val="40"/>
          <w:szCs w:val="32"/>
        </w:rPr>
        <w:br/>
      </w:r>
      <w:proofErr w:type="spellStart"/>
      <w:r w:rsidRPr="00E773A1">
        <w:rPr>
          <w:rFonts w:ascii="Palatino Linotype" w:hAnsi="Palatino Linotype" w:cstheme="minorHAnsi"/>
          <w:sz w:val="24"/>
          <w:szCs w:val="24"/>
        </w:rPr>
        <w:t>cussion</w:t>
      </w:r>
      <w:proofErr w:type="spellEnd"/>
      <w:r w:rsidRPr="00E773A1">
        <w:rPr>
          <w:rFonts w:ascii="Palatino Linotype" w:hAnsi="Palatino Linotype" w:cstheme="minorHAnsi"/>
          <w:sz w:val="24"/>
          <w:szCs w:val="24"/>
        </w:rPr>
        <w:t xml:space="preserve"> sessions during the workshop.</w:t>
      </w:r>
    </w:p>
    <w:p w:rsidR="00383029" w:rsidRPr="00624306" w:rsidRDefault="00383029" w:rsidP="00DE76A2">
      <w:pPr>
        <w:spacing w:after="0" w:line="240" w:lineRule="auto"/>
        <w:jc w:val="both"/>
        <w:rPr>
          <w:rFonts w:cstheme="minorHAnsi"/>
          <w:sz w:val="24"/>
          <w:szCs w:val="24"/>
        </w:rPr>
      </w:pPr>
    </w:p>
    <w:p w:rsidR="00383029" w:rsidRDefault="00383029" w:rsidP="00DE76A2">
      <w:pPr>
        <w:spacing w:after="0" w:line="240" w:lineRule="auto"/>
        <w:jc w:val="both"/>
        <w:rPr>
          <w:rFonts w:cstheme="minorHAnsi"/>
          <w:sz w:val="24"/>
          <w:szCs w:val="24"/>
        </w:rPr>
      </w:pPr>
    </w:p>
    <w:p w:rsidR="00383029" w:rsidRDefault="00383029" w:rsidP="00DE76A2">
      <w:pPr>
        <w:spacing w:after="0" w:line="240" w:lineRule="auto"/>
        <w:jc w:val="both"/>
        <w:rPr>
          <w:b/>
          <w:bCs/>
          <w:sz w:val="28"/>
          <w:szCs w:val="26"/>
        </w:rPr>
      </w:pPr>
      <w:r w:rsidRPr="00383029">
        <w:rPr>
          <w:b/>
          <w:bCs/>
          <w:sz w:val="28"/>
          <w:szCs w:val="26"/>
        </w:rPr>
        <w:t>You will be able to know how to find the accuracy of the model</w:t>
      </w:r>
      <w:r>
        <w:rPr>
          <w:b/>
          <w:bCs/>
          <w:sz w:val="28"/>
          <w:szCs w:val="26"/>
        </w:rPr>
        <w:t>:</w:t>
      </w:r>
    </w:p>
    <w:p w:rsidR="00383029" w:rsidRDefault="00383029" w:rsidP="00DE76A2">
      <w:pPr>
        <w:spacing w:after="0" w:line="240" w:lineRule="auto"/>
        <w:jc w:val="both"/>
        <w:rPr>
          <w:b/>
          <w:bCs/>
          <w:sz w:val="28"/>
          <w:szCs w:val="26"/>
        </w:rPr>
      </w:pPr>
    </w:p>
    <w:p w:rsidR="00383029" w:rsidRPr="00E773A1" w:rsidRDefault="00383029" w:rsidP="00DE76A2">
      <w:pPr>
        <w:spacing w:after="0" w:line="240" w:lineRule="auto"/>
        <w:jc w:val="both"/>
        <w:rPr>
          <w:rFonts w:ascii="Palatino Linotype" w:hAnsi="Palatino Linotype" w:cstheme="minorHAnsi"/>
          <w:b/>
          <w:bCs/>
          <w:sz w:val="40"/>
          <w:szCs w:val="40"/>
        </w:rPr>
      </w:pPr>
      <w:r w:rsidRPr="00E773A1">
        <w:rPr>
          <w:rFonts w:ascii="Palatino Linotype" w:hAnsi="Palatino Linotype"/>
          <w:sz w:val="28"/>
          <w:szCs w:val="26"/>
        </w:rPr>
        <w:t xml:space="preserve">In this research work we have established a baseline machine learning model using the </w:t>
      </w:r>
      <w:proofErr w:type="spellStart"/>
      <w:r w:rsidRPr="00E773A1">
        <w:rPr>
          <w:rFonts w:ascii="Palatino Linotype" w:hAnsi="Palatino Linotype"/>
          <w:sz w:val="28"/>
          <w:szCs w:val="26"/>
        </w:rPr>
        <w:t>Sci</w:t>
      </w:r>
      <w:proofErr w:type="spellEnd"/>
      <w:r w:rsidRPr="00E773A1">
        <w:rPr>
          <w:rFonts w:ascii="Palatino Linotype" w:hAnsi="Palatino Linotype"/>
          <w:sz w:val="28"/>
          <w:szCs w:val="26"/>
        </w:rPr>
        <w:t xml:space="preserve">-Kit learn package, that can be used for classification, and would result into optimum accuracy and efficiency, i.e., prediction time. From the time when different models were found in machine learning, the major question was, which </w:t>
      </w:r>
      <w:proofErr w:type="gramStart"/>
      <w:r w:rsidRPr="00E773A1">
        <w:rPr>
          <w:rFonts w:ascii="Palatino Linotype" w:hAnsi="Palatino Linotype"/>
          <w:sz w:val="28"/>
          <w:szCs w:val="26"/>
        </w:rPr>
        <w:t>is the best suited model</w:t>
      </w:r>
      <w:proofErr w:type="gramEnd"/>
      <w:r w:rsidRPr="00E773A1">
        <w:rPr>
          <w:rFonts w:ascii="Palatino Linotype" w:hAnsi="Palatino Linotype"/>
          <w:sz w:val="28"/>
          <w:szCs w:val="26"/>
        </w:rPr>
        <w:t xml:space="preserve">. In the modern times, with rise of demand of this field and with introduction of more and more complex datasets, this question remains an important one. The models which we have taken into consideration in this research for comparison are all in terms of classification. The datasets on which the models have been implemented belong to different fields, namely, banking sector, wine recognition, medical sector, environmental sector and occupancy detection. All of these datasets are chosen in such a way that they have different size of attributes, patterns and classes. We have generalized the baseline model selection by experimenting with various classification models and implementing them over a variety of datasets. This research work can be </w:t>
      </w:r>
      <w:proofErr w:type="spellStart"/>
      <w:r w:rsidRPr="00E773A1">
        <w:rPr>
          <w:rFonts w:ascii="Palatino Linotype" w:hAnsi="Palatino Linotype"/>
          <w:sz w:val="28"/>
          <w:szCs w:val="26"/>
        </w:rPr>
        <w:t>upscaled</w:t>
      </w:r>
      <w:proofErr w:type="spellEnd"/>
      <w:r w:rsidRPr="00E773A1">
        <w:rPr>
          <w:rFonts w:ascii="Palatino Linotype" w:hAnsi="Palatino Linotype"/>
          <w:sz w:val="28"/>
          <w:szCs w:val="26"/>
        </w:rPr>
        <w:t xml:space="preserve"> by considering more models and comparing with the existing ones or taking more datasets for implementation or by doing both.</w:t>
      </w:r>
    </w:p>
    <w:p w:rsidR="000821BC" w:rsidRPr="00E773A1" w:rsidRDefault="000821BC" w:rsidP="00DE76A2">
      <w:pPr>
        <w:spacing w:after="0" w:line="240" w:lineRule="auto"/>
        <w:jc w:val="both"/>
        <w:rPr>
          <w:rFonts w:ascii="Palatino Linotype" w:eastAsia="Times New Roman" w:hAnsi="Palatino Linotype" w:cstheme="minorHAnsi"/>
          <w:sz w:val="56"/>
          <w:szCs w:val="56"/>
        </w:rPr>
      </w:pPr>
    </w:p>
    <w:p w:rsidR="001F698B" w:rsidRDefault="00383029">
      <w:pPr>
        <w:rPr>
          <w:rFonts w:asciiTheme="majorHAnsi" w:hAnsiTheme="majorHAnsi"/>
          <w:sz w:val="40"/>
          <w:szCs w:val="32"/>
        </w:rPr>
      </w:pPr>
      <w:r>
        <w:rPr>
          <w:noProof/>
        </w:rPr>
        <w:drawing>
          <wp:inline distT="0" distB="0" distL="0" distR="0">
            <wp:extent cx="4051145" cy="2202785"/>
            <wp:effectExtent l="19050" t="0" r="6505" b="0"/>
            <wp:docPr id="10" name="Picture 7" descr="Evaluating Classification Models: Why Accuracy Is Not Enough | by Zeya LT |  M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ng Classification Models: Why Accuracy Is Not Enough | by Zeya LT |  MLearning.ai | Medium"/>
                    <pic:cNvPicPr>
                      <a:picLocks noChangeAspect="1" noChangeArrowheads="1"/>
                    </pic:cNvPicPr>
                  </pic:nvPicPr>
                  <pic:blipFill>
                    <a:blip r:embed="rId9" cstate="print"/>
                    <a:srcRect/>
                    <a:stretch>
                      <a:fillRect/>
                    </a:stretch>
                  </pic:blipFill>
                  <pic:spPr bwMode="auto">
                    <a:xfrm>
                      <a:off x="0" y="0"/>
                      <a:ext cx="4054423" cy="2204567"/>
                    </a:xfrm>
                    <a:prstGeom prst="rect">
                      <a:avLst/>
                    </a:prstGeom>
                    <a:noFill/>
                    <a:ln w="9525">
                      <a:noFill/>
                      <a:miter lim="800000"/>
                      <a:headEnd/>
                      <a:tailEnd/>
                    </a:ln>
                  </pic:spPr>
                </pic:pic>
              </a:graphicData>
            </a:graphic>
          </wp:inline>
        </w:drawing>
      </w:r>
    </w:p>
    <w:p w:rsidR="00383029" w:rsidRDefault="00383029">
      <w:pPr>
        <w:rPr>
          <w:rFonts w:asciiTheme="majorHAnsi" w:hAnsiTheme="majorHAnsi"/>
          <w:sz w:val="40"/>
          <w:szCs w:val="32"/>
        </w:rPr>
      </w:pPr>
    </w:p>
    <w:p w:rsidR="00383029" w:rsidRDefault="00383029" w:rsidP="00383029">
      <w:pPr>
        <w:rPr>
          <w:rFonts w:asciiTheme="majorHAnsi" w:hAnsiTheme="majorHAnsi"/>
          <w:sz w:val="40"/>
          <w:szCs w:val="32"/>
        </w:rPr>
      </w:pPr>
      <w:r>
        <w:rPr>
          <w:noProof/>
        </w:rPr>
        <w:drawing>
          <wp:inline distT="0" distB="0" distL="0" distR="0">
            <wp:extent cx="5943600" cy="1969761"/>
            <wp:effectExtent l="19050" t="0" r="0" b="0"/>
            <wp:docPr id="11" name="Picture 10" descr="How to evaluate my Classification Model results | by Songhao W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evaluate my Classification Model results | by Songhao Wu | Towards  Data Science"/>
                    <pic:cNvPicPr>
                      <a:picLocks noChangeAspect="1" noChangeArrowheads="1"/>
                    </pic:cNvPicPr>
                  </pic:nvPicPr>
                  <pic:blipFill>
                    <a:blip r:embed="rId10" cstate="print"/>
                    <a:srcRect/>
                    <a:stretch>
                      <a:fillRect/>
                    </a:stretch>
                  </pic:blipFill>
                  <pic:spPr bwMode="auto">
                    <a:xfrm>
                      <a:off x="0" y="0"/>
                      <a:ext cx="5943600" cy="1969761"/>
                    </a:xfrm>
                    <a:prstGeom prst="rect">
                      <a:avLst/>
                    </a:prstGeom>
                    <a:noFill/>
                    <a:ln w="9525">
                      <a:noFill/>
                      <a:miter lim="800000"/>
                      <a:headEnd/>
                      <a:tailEnd/>
                    </a:ln>
                  </pic:spPr>
                </pic:pic>
              </a:graphicData>
            </a:graphic>
          </wp:inline>
        </w:drawing>
      </w:r>
    </w:p>
    <w:p w:rsidR="00383029" w:rsidRDefault="00383029" w:rsidP="00383029">
      <w:pPr>
        <w:rPr>
          <w:rFonts w:asciiTheme="majorHAnsi" w:hAnsiTheme="majorHAnsi"/>
          <w:sz w:val="40"/>
          <w:szCs w:val="32"/>
        </w:rPr>
      </w:pPr>
    </w:p>
    <w:p w:rsidR="00383029" w:rsidRPr="00E773A1" w:rsidRDefault="00383029" w:rsidP="00DE76A2">
      <w:pPr>
        <w:jc w:val="both"/>
        <w:rPr>
          <w:rFonts w:ascii="Palatino Linotype" w:hAnsi="Palatino Linotype"/>
          <w:sz w:val="28"/>
          <w:szCs w:val="26"/>
        </w:rPr>
      </w:pPr>
      <w:r w:rsidRPr="00E773A1">
        <w:rPr>
          <w:rFonts w:ascii="Palatino Linotype" w:hAnsi="Palatino Linotype"/>
          <w:sz w:val="28"/>
          <w:szCs w:val="26"/>
        </w:rPr>
        <w:t xml:space="preserve">In machine learning problems, we usually assume that the validation accuracy is a good estimation of prediction accuracy for datasets without ground truth. In reality, this assumption may not hold. Therefore, we propose an approach to estimate the prediction accuracy of a target model on unlabeled datasets. The proposed approach uses multiple target homogeneous models to assign each unlabeled sample a confidence value, based on the number of models agreeing on the predicted label. With the confidence values, the prediction accuracy of the target model on the datasets can be estimated. In the experiments, the target model is a </w:t>
      </w:r>
      <w:proofErr w:type="spellStart"/>
      <w:r w:rsidRPr="00E773A1">
        <w:rPr>
          <w:rFonts w:ascii="Palatino Linotype" w:hAnsi="Palatino Linotype"/>
          <w:sz w:val="28"/>
          <w:szCs w:val="26"/>
        </w:rPr>
        <w:t>convolutional</w:t>
      </w:r>
      <w:proofErr w:type="spellEnd"/>
      <w:r w:rsidRPr="00E773A1">
        <w:rPr>
          <w:rFonts w:ascii="Palatino Linotype" w:hAnsi="Palatino Linotype"/>
          <w:sz w:val="28"/>
          <w:szCs w:val="26"/>
        </w:rPr>
        <w:t xml:space="preserve"> neural network (CNN) model, and the homogeneous models only differ in initial weights. The experiments are conducted with datasets from a wide variety of music genres. The estimation performance of the proposed approach is compared with the reversed testing qualities (RTQ) and the ensemble average qualities (EAQ) approaches. The RTQ approach was proposed to estimate the prediction accuracy of trained models, and the EAQ approach was originally designed for estimating the predictive uncertainty of individual samples. We apply all three compared models to estimate prediction accuracy of datasets by using a linear model. The </w:t>
      </w:r>
      <w:r w:rsidRPr="00E773A1">
        <w:rPr>
          <w:rFonts w:ascii="Palatino Linotype" w:hAnsi="Palatino Linotype"/>
          <w:sz w:val="28"/>
          <w:szCs w:val="26"/>
        </w:rPr>
        <w:lastRenderedPageBreak/>
        <w:t>parameters of the linear model are either computed by using multiple labeled datasets or one labeled dataset. The experimental results show that when compared with the RTQ approach, the proposed approach has much lower estimation errors for some datasets. When compared with the EAQ approach, the proposed approach is more robust for datasets with large distribution shifts. Finally, we show an additional benefit of the proposed approach. In case that the estimated accuracy is unsatisfactory, we may re-train the target model with a new training set, which contains the original training samples plus new training samples with manual labeling from the unlabeled dataset. The experimental results confirm that it is more effective to select (and label) new samples from those with low confidence values than those randomly selected. Overall, the proposed approach is a promising approach for estimating prediction accuracy on unlabeled datasets</w:t>
      </w:r>
    </w:p>
    <w:p w:rsidR="00383029" w:rsidRDefault="00383029">
      <w:pPr>
        <w:rPr>
          <w:rFonts w:asciiTheme="majorHAnsi" w:hAnsiTheme="majorHAnsi"/>
          <w:sz w:val="48"/>
          <w:szCs w:val="36"/>
        </w:rPr>
      </w:pPr>
      <w:r>
        <w:rPr>
          <w:noProof/>
        </w:rPr>
        <w:drawing>
          <wp:inline distT="0" distB="0" distL="0" distR="0">
            <wp:extent cx="5774009" cy="3821518"/>
            <wp:effectExtent l="19050" t="0" r="0" b="0"/>
            <wp:docPr id="13" name="Picture 13" descr="How to Check the Accuracy of Your Machine Learning Model | Deep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heck the Accuracy of Your Machine Learning Model | Deepchecks"/>
                    <pic:cNvPicPr>
                      <a:picLocks noChangeAspect="1" noChangeArrowheads="1"/>
                    </pic:cNvPicPr>
                  </pic:nvPicPr>
                  <pic:blipFill>
                    <a:blip r:embed="rId11" cstate="print"/>
                    <a:srcRect/>
                    <a:stretch>
                      <a:fillRect/>
                    </a:stretch>
                  </pic:blipFill>
                  <pic:spPr bwMode="auto">
                    <a:xfrm>
                      <a:off x="0" y="0"/>
                      <a:ext cx="5789115" cy="3831516"/>
                    </a:xfrm>
                    <a:prstGeom prst="rect">
                      <a:avLst/>
                    </a:prstGeom>
                    <a:noFill/>
                    <a:ln w="9525">
                      <a:noFill/>
                      <a:miter lim="800000"/>
                      <a:headEnd/>
                      <a:tailEnd/>
                    </a:ln>
                  </pic:spPr>
                </pic:pic>
              </a:graphicData>
            </a:graphic>
          </wp:inline>
        </w:drawing>
      </w:r>
    </w:p>
    <w:p w:rsidR="00383029" w:rsidRDefault="00383029" w:rsidP="00383029">
      <w:pPr>
        <w:pStyle w:val="Heading1"/>
        <w:rPr>
          <w:color w:val="000000" w:themeColor="text1"/>
        </w:rPr>
      </w:pPr>
      <w:r w:rsidRPr="00383029">
        <w:rPr>
          <w:color w:val="000000" w:themeColor="text1"/>
        </w:rPr>
        <w:lastRenderedPageBreak/>
        <w:t>Web Application Implementation with Machine Learning</w:t>
      </w:r>
      <w:r>
        <w:rPr>
          <w:color w:val="000000" w:themeColor="text1"/>
        </w:rPr>
        <w:t>:</w:t>
      </w:r>
    </w:p>
    <w:p w:rsidR="00383029" w:rsidRDefault="00383029" w:rsidP="00383029"/>
    <w:p w:rsidR="00383029" w:rsidRPr="00E773A1" w:rsidRDefault="00383029" w:rsidP="00DE76A2">
      <w:pPr>
        <w:jc w:val="both"/>
        <w:rPr>
          <w:rFonts w:ascii="Palatino Linotype" w:hAnsi="Palatino Linotype"/>
          <w:sz w:val="28"/>
          <w:szCs w:val="26"/>
        </w:rPr>
      </w:pPr>
      <w:r w:rsidRPr="00E773A1">
        <w:rPr>
          <w:rFonts w:ascii="Palatino Linotype" w:hAnsi="Palatino Linotype"/>
          <w:sz w:val="28"/>
          <w:szCs w:val="26"/>
        </w:rPr>
        <w:t xml:space="preserve">Every Service nowadays has applications. If we want to order food but don't like to talk to someone, we simply go for the web apps or mobile apps and ordered food and it is the more convenient and easy method. </w:t>
      </w:r>
      <w:proofErr w:type="gramStart"/>
      <w:r w:rsidRPr="00E773A1">
        <w:rPr>
          <w:rFonts w:ascii="Palatino Linotype" w:hAnsi="Palatino Linotype"/>
          <w:sz w:val="28"/>
          <w:szCs w:val="26"/>
        </w:rPr>
        <w:t>so</w:t>
      </w:r>
      <w:proofErr w:type="gramEnd"/>
      <w:r w:rsidRPr="00E773A1">
        <w:rPr>
          <w:rFonts w:ascii="Palatino Linotype" w:hAnsi="Palatino Linotype"/>
          <w:sz w:val="28"/>
          <w:szCs w:val="26"/>
        </w:rPr>
        <w:t xml:space="preserve"> basically, the web application provides a virtual platform where we do lots of tasks from anywhere all around the globe. Here we make a responsive college community web application that helps the college students, faculty, and alumni to interact on one platform. As the objective of this paper is to elaborate the web application working functionality like the creation of fronted part using React Js, backend part by using </w:t>
      </w:r>
      <w:proofErr w:type="spellStart"/>
      <w:r w:rsidRPr="00E773A1">
        <w:rPr>
          <w:rFonts w:ascii="Palatino Linotype" w:hAnsi="Palatino Linotype"/>
          <w:sz w:val="28"/>
          <w:szCs w:val="26"/>
        </w:rPr>
        <w:t>Django</w:t>
      </w:r>
      <w:proofErr w:type="spellEnd"/>
      <w:r w:rsidRPr="00E773A1">
        <w:rPr>
          <w:rFonts w:ascii="Palatino Linotype" w:hAnsi="Palatino Linotype"/>
          <w:sz w:val="28"/>
          <w:szCs w:val="26"/>
        </w:rPr>
        <w:t xml:space="preserve"> framework, use of the database in web apps to store data in the database, fetch and serve data in the user interface, deployment of a website in the cloud, all components integration and the main part is the use of machine learning where we create a Machine learning NLP Model for text analysis and using </w:t>
      </w:r>
      <w:proofErr w:type="spellStart"/>
      <w:r w:rsidRPr="00E773A1">
        <w:rPr>
          <w:rFonts w:ascii="Palatino Linotype" w:hAnsi="Palatino Linotype"/>
          <w:sz w:val="28"/>
          <w:szCs w:val="26"/>
        </w:rPr>
        <w:t>Scikit</w:t>
      </w:r>
      <w:proofErr w:type="spellEnd"/>
      <w:r w:rsidRPr="00E773A1">
        <w:rPr>
          <w:rFonts w:ascii="Palatino Linotype" w:hAnsi="Palatino Linotype"/>
          <w:sz w:val="28"/>
          <w:szCs w:val="26"/>
        </w:rPr>
        <w:t xml:space="preserve"> learn library for using python and using flask to deployed in Web apps.</w:t>
      </w:r>
    </w:p>
    <w:p w:rsidR="00383029" w:rsidRPr="00383029" w:rsidRDefault="00383029" w:rsidP="00DE76A2">
      <w:pPr>
        <w:jc w:val="both"/>
        <w:rPr>
          <w:sz w:val="28"/>
          <w:szCs w:val="26"/>
        </w:rPr>
      </w:pPr>
    </w:p>
    <w:p w:rsidR="00383029" w:rsidRDefault="00383029">
      <w:pPr>
        <w:rPr>
          <w:rFonts w:asciiTheme="majorHAnsi" w:hAnsiTheme="majorHAnsi"/>
          <w:sz w:val="48"/>
          <w:szCs w:val="36"/>
        </w:rPr>
      </w:pPr>
      <w:r>
        <w:rPr>
          <w:noProof/>
        </w:rPr>
        <w:drawing>
          <wp:inline distT="0" distB="0" distL="0" distR="0">
            <wp:extent cx="5943600" cy="2380031"/>
            <wp:effectExtent l="19050" t="0" r="0" b="0"/>
            <wp:docPr id="16" name="Picture 16" descr="Build the first Flask Python web app framework | by Chirag Sam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ild the first Flask Python web app framework | by Chirag Samal |  Analytics Vidhya | Medium"/>
                    <pic:cNvPicPr>
                      <a:picLocks noChangeAspect="1" noChangeArrowheads="1"/>
                    </pic:cNvPicPr>
                  </pic:nvPicPr>
                  <pic:blipFill>
                    <a:blip r:embed="rId12" cstate="print"/>
                    <a:srcRect/>
                    <a:stretch>
                      <a:fillRect/>
                    </a:stretch>
                  </pic:blipFill>
                  <pic:spPr bwMode="auto">
                    <a:xfrm>
                      <a:off x="0" y="0"/>
                      <a:ext cx="5943600" cy="2380031"/>
                    </a:xfrm>
                    <a:prstGeom prst="rect">
                      <a:avLst/>
                    </a:prstGeom>
                    <a:noFill/>
                    <a:ln w="9525">
                      <a:noFill/>
                      <a:miter lim="800000"/>
                      <a:headEnd/>
                      <a:tailEnd/>
                    </a:ln>
                  </pic:spPr>
                </pic:pic>
              </a:graphicData>
            </a:graphic>
          </wp:inline>
        </w:drawing>
      </w:r>
    </w:p>
    <w:p w:rsidR="00383029" w:rsidRDefault="00383029">
      <w:pPr>
        <w:rPr>
          <w:rFonts w:asciiTheme="majorHAnsi" w:hAnsiTheme="majorHAnsi"/>
          <w:sz w:val="48"/>
          <w:szCs w:val="36"/>
        </w:rPr>
      </w:pPr>
    </w:p>
    <w:p w:rsidR="00383029" w:rsidRDefault="00383029">
      <w:pPr>
        <w:rPr>
          <w:rFonts w:asciiTheme="majorHAnsi" w:hAnsiTheme="majorHAnsi"/>
          <w:sz w:val="48"/>
          <w:szCs w:val="36"/>
        </w:rPr>
      </w:pPr>
      <w:r>
        <w:rPr>
          <w:noProof/>
        </w:rPr>
        <w:lastRenderedPageBreak/>
        <w:drawing>
          <wp:inline distT="0" distB="0" distL="0" distR="0">
            <wp:extent cx="5943600" cy="4018672"/>
            <wp:effectExtent l="19050" t="0" r="0" b="0"/>
            <wp:docPr id="19" name="Picture 19" descr="How to deploy Python / Flask Web Applications?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deploy Python / Flask Web Applications? - DEV Community 👩‍💻👨‍💻"/>
                    <pic:cNvPicPr>
                      <a:picLocks noChangeAspect="1" noChangeArrowheads="1"/>
                    </pic:cNvPicPr>
                  </pic:nvPicPr>
                  <pic:blipFill>
                    <a:blip r:embed="rId13" cstate="print"/>
                    <a:srcRect/>
                    <a:stretch>
                      <a:fillRect/>
                    </a:stretch>
                  </pic:blipFill>
                  <pic:spPr bwMode="auto">
                    <a:xfrm>
                      <a:off x="0" y="0"/>
                      <a:ext cx="5943600" cy="4018672"/>
                    </a:xfrm>
                    <a:prstGeom prst="rect">
                      <a:avLst/>
                    </a:prstGeom>
                    <a:noFill/>
                    <a:ln w="9525">
                      <a:noFill/>
                      <a:miter lim="800000"/>
                      <a:headEnd/>
                      <a:tailEnd/>
                    </a:ln>
                  </pic:spPr>
                </pic:pic>
              </a:graphicData>
            </a:graphic>
          </wp:inline>
        </w:drawing>
      </w:r>
    </w:p>
    <w:p w:rsidR="00383029" w:rsidRDefault="006F6D57">
      <w:pPr>
        <w:rPr>
          <w:b/>
          <w:bCs/>
          <w:sz w:val="28"/>
          <w:szCs w:val="26"/>
        </w:rPr>
      </w:pPr>
      <w:r w:rsidRPr="006F6D57">
        <w:rPr>
          <w:b/>
          <w:bCs/>
          <w:sz w:val="28"/>
          <w:szCs w:val="26"/>
        </w:rPr>
        <w:t>By the end of this project:</w:t>
      </w:r>
    </w:p>
    <w:p w:rsidR="006F6D57" w:rsidRPr="00E773A1" w:rsidRDefault="006F6D57" w:rsidP="00DE76A2">
      <w:pPr>
        <w:jc w:val="both"/>
        <w:rPr>
          <w:rFonts w:ascii="Palatino Linotype" w:hAnsi="Palatino Linotype" w:cstheme="minorHAnsi"/>
          <w:sz w:val="28"/>
          <w:szCs w:val="28"/>
        </w:rPr>
      </w:pPr>
      <w:r w:rsidRPr="00E773A1">
        <w:rPr>
          <w:rFonts w:ascii="Palatino Linotype" w:hAnsi="Palatino Linotype" w:cstheme="minorHAnsi"/>
          <w:sz w:val="28"/>
          <w:szCs w:val="28"/>
        </w:rPr>
        <w:t>Medical diagnoses have important implications for improving patient care, research, and</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policy. For a medical diagnosis, health professionals use different kinds of pathological methods to</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make decisions on medical reports in terms of the patients’ medical conditions. Recently, clinicians</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have been actively engaged in improving medical diagnoses. The use of artificial intelligence and</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machine learning in combination with clinical findings has further improved disease detection. In the</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modern era, with the advantage of computers and technologies, one can collect data and visualize</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many hidden outcomes such as dealing with missing data in medical research. Statistical machine</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learning algorithms based on specific problems can assist one to make decisions. Machine learning</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(ML), data-driven algorithms can be utilized to validate existing methods and help researchers to</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 xml:space="preserve">make potential new decisions. The purpose of this study </w:t>
      </w:r>
      <w:r w:rsidRPr="00E773A1">
        <w:rPr>
          <w:rFonts w:ascii="Palatino Linotype" w:hAnsi="Palatino Linotype" w:cstheme="minorHAnsi"/>
          <w:sz w:val="28"/>
          <w:szCs w:val="28"/>
        </w:rPr>
        <w:lastRenderedPageBreak/>
        <w:t>was to extract significant predictors for liver</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disease from the medical analysis of 615 humans using ML algorithms. Data visualizations were</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implemented to reveal significant findings such as missing values. Multiple imputations by chained</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equations (MICEs) were applied to generate missing data points, and principal component analysis</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 xml:space="preserve">(PCA) was used to reduce the dimensionality. Variable importance ranking using the </w:t>
      </w:r>
      <w:proofErr w:type="spellStart"/>
      <w:r w:rsidRPr="00E773A1">
        <w:rPr>
          <w:rFonts w:ascii="Palatino Linotype" w:hAnsi="Palatino Linotype" w:cstheme="minorHAnsi"/>
          <w:sz w:val="28"/>
          <w:szCs w:val="28"/>
        </w:rPr>
        <w:t>Gini</w:t>
      </w:r>
      <w:proofErr w:type="spellEnd"/>
      <w:r w:rsidRPr="00E773A1">
        <w:rPr>
          <w:rFonts w:ascii="Palatino Linotype" w:hAnsi="Palatino Linotype" w:cstheme="minorHAnsi"/>
          <w:sz w:val="28"/>
          <w:szCs w:val="28"/>
        </w:rPr>
        <w:t xml:space="preserve"> index was</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implemented to verify significant predictors obtained from the PCA. Training data (</w:t>
      </w:r>
      <w:proofErr w:type="spellStart"/>
      <w:r w:rsidRPr="00E773A1">
        <w:rPr>
          <w:rFonts w:ascii="Palatino Linotype" w:hAnsi="Palatino Linotype" w:cstheme="minorHAnsi"/>
          <w:sz w:val="28"/>
          <w:szCs w:val="28"/>
        </w:rPr>
        <w:t>n</w:t>
      </w:r>
      <w:r w:rsidRPr="00E773A1">
        <w:rPr>
          <w:rFonts w:ascii="Palatino Linotype" w:hAnsi="Palatino Linotype" w:cstheme="minorHAnsi"/>
          <w:sz w:val="24"/>
          <w:szCs w:val="24"/>
        </w:rPr>
        <w:t>train</w:t>
      </w:r>
      <w:proofErr w:type="spellEnd"/>
      <w:r w:rsidRPr="00E773A1">
        <w:rPr>
          <w:rFonts w:ascii="Palatino Linotype" w:hAnsi="Palatino Linotype" w:cstheme="minorHAnsi"/>
          <w:sz w:val="24"/>
          <w:szCs w:val="24"/>
        </w:rPr>
        <w:t xml:space="preserve"> </w:t>
      </w:r>
      <w:r w:rsidRPr="00E773A1">
        <w:rPr>
          <w:rFonts w:ascii="Palatino Linotype" w:hAnsi="Palatino Linotype" w:cstheme="minorHAnsi"/>
          <w:sz w:val="32"/>
          <w:szCs w:val="32"/>
        </w:rPr>
        <w:t xml:space="preserve">= </w:t>
      </w:r>
      <w:r w:rsidRPr="00E773A1">
        <w:rPr>
          <w:rFonts w:ascii="Palatino Linotype" w:hAnsi="Palatino Linotype" w:cstheme="minorHAnsi"/>
          <w:sz w:val="28"/>
          <w:szCs w:val="28"/>
        </w:rPr>
        <w:t>399) for</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learning and testing data (</w:t>
      </w:r>
      <w:proofErr w:type="spellStart"/>
      <w:r w:rsidRPr="00E773A1">
        <w:rPr>
          <w:rFonts w:ascii="Palatino Linotype" w:hAnsi="Palatino Linotype" w:cstheme="minorHAnsi"/>
          <w:sz w:val="28"/>
          <w:szCs w:val="28"/>
        </w:rPr>
        <w:t>n</w:t>
      </w:r>
      <w:r w:rsidRPr="00E773A1">
        <w:rPr>
          <w:rFonts w:ascii="Palatino Linotype" w:hAnsi="Palatino Linotype" w:cstheme="minorHAnsi"/>
          <w:sz w:val="24"/>
          <w:szCs w:val="24"/>
        </w:rPr>
        <w:t>test</w:t>
      </w:r>
      <w:proofErr w:type="spellEnd"/>
      <w:r w:rsidRPr="00E773A1">
        <w:rPr>
          <w:rFonts w:ascii="Palatino Linotype" w:hAnsi="Palatino Linotype" w:cstheme="minorHAnsi"/>
          <w:sz w:val="24"/>
          <w:szCs w:val="24"/>
        </w:rPr>
        <w:t xml:space="preserve"> </w:t>
      </w:r>
      <w:r w:rsidRPr="00E773A1">
        <w:rPr>
          <w:rFonts w:ascii="Palatino Linotype" w:hAnsi="Palatino Linotype" w:cstheme="minorHAnsi"/>
          <w:sz w:val="32"/>
          <w:szCs w:val="32"/>
        </w:rPr>
        <w:t xml:space="preserve">= </w:t>
      </w:r>
      <w:r w:rsidRPr="00E773A1">
        <w:rPr>
          <w:rFonts w:ascii="Palatino Linotype" w:hAnsi="Palatino Linotype" w:cstheme="minorHAnsi"/>
          <w:sz w:val="28"/>
          <w:szCs w:val="28"/>
        </w:rPr>
        <w:t>216) in the ML methods were used for predicting classifications. The</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study compared binary classifier machine learning algorithms (i.e., artificial neural network, random</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forest (RF), and support vector machine), which were utilized on a published liver disease data set</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to classify individuals with liver diseases, which will allow health professionals to make a better</w:t>
      </w:r>
      <w:r w:rsidRPr="00E773A1">
        <w:rPr>
          <w:rFonts w:ascii="Palatino Linotype" w:hAnsi="Palatino Linotype" w:cstheme="minorHAnsi"/>
          <w:sz w:val="48"/>
          <w:szCs w:val="44"/>
        </w:rPr>
        <w:br/>
      </w:r>
      <w:r w:rsidRPr="00E773A1">
        <w:rPr>
          <w:rFonts w:ascii="Palatino Linotype" w:hAnsi="Palatino Linotype" w:cstheme="minorHAnsi"/>
          <w:sz w:val="28"/>
          <w:szCs w:val="28"/>
        </w:rPr>
        <w:t>diagnosis. The synthetic minority oversampling technique was applied to oversample the minority</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 xml:space="preserve">class to regulate </w:t>
      </w:r>
      <w:proofErr w:type="spellStart"/>
      <w:r w:rsidRPr="00E773A1">
        <w:rPr>
          <w:rFonts w:ascii="Palatino Linotype" w:hAnsi="Palatino Linotype" w:cstheme="minorHAnsi"/>
          <w:sz w:val="28"/>
          <w:szCs w:val="28"/>
        </w:rPr>
        <w:t>overfitting</w:t>
      </w:r>
      <w:proofErr w:type="spellEnd"/>
      <w:r w:rsidRPr="00E773A1">
        <w:rPr>
          <w:rFonts w:ascii="Palatino Linotype" w:hAnsi="Palatino Linotype" w:cstheme="minorHAnsi"/>
          <w:sz w:val="28"/>
          <w:szCs w:val="28"/>
        </w:rPr>
        <w:t xml:space="preserve"> problems. The RF significantly contributed (p </w:t>
      </w:r>
      <w:r w:rsidRPr="00E773A1">
        <w:rPr>
          <w:rFonts w:ascii="Palatino Linotype" w:hAnsi="Palatino Linotype" w:cstheme="minorHAnsi"/>
          <w:sz w:val="32"/>
          <w:szCs w:val="32"/>
        </w:rPr>
        <w:t xml:space="preserve">&lt; </w:t>
      </w:r>
      <w:r w:rsidRPr="00E773A1">
        <w:rPr>
          <w:rFonts w:ascii="Palatino Linotype" w:hAnsi="Palatino Linotype" w:cstheme="minorHAnsi"/>
          <w:sz w:val="28"/>
          <w:szCs w:val="28"/>
        </w:rPr>
        <w:t>0.001) to a higher</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accuracy score of 98.14% compared to the other methods. Thus, this suggests that ML methods</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predict liver disease by incorporating the risk factors, which may improve the inference-based</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diagnosis of patients.</w:t>
      </w:r>
      <w:r w:rsidRPr="00E773A1">
        <w:rPr>
          <w:rFonts w:ascii="Palatino Linotype" w:hAnsi="Palatino Linotype" w:cstheme="minorHAnsi"/>
          <w:sz w:val="48"/>
          <w:szCs w:val="44"/>
        </w:rPr>
        <w:t xml:space="preserve"> </w:t>
      </w:r>
      <w:r w:rsidRPr="00E773A1">
        <w:rPr>
          <w:rFonts w:ascii="Palatino Linotype" w:hAnsi="Palatino Linotype" w:cstheme="minorHAnsi"/>
          <w:sz w:val="28"/>
          <w:szCs w:val="28"/>
        </w:rPr>
        <w:t>Keywords: liver disease; demographic variables; prognostic/biochemical variables; statistical learn-</w:t>
      </w:r>
      <w:r w:rsidRPr="00E773A1">
        <w:rPr>
          <w:rFonts w:ascii="Palatino Linotype" w:hAnsi="Palatino Linotype" w:cstheme="minorHAnsi"/>
          <w:sz w:val="48"/>
          <w:szCs w:val="44"/>
        </w:rPr>
        <w:t xml:space="preserve"> </w:t>
      </w:r>
      <w:proofErr w:type="spellStart"/>
      <w:r w:rsidRPr="00E773A1">
        <w:rPr>
          <w:rFonts w:ascii="Palatino Linotype" w:hAnsi="Palatino Linotype" w:cstheme="minorHAnsi"/>
          <w:sz w:val="28"/>
          <w:szCs w:val="28"/>
        </w:rPr>
        <w:t>ing</w:t>
      </w:r>
      <w:proofErr w:type="spellEnd"/>
      <w:r w:rsidRPr="00E773A1">
        <w:rPr>
          <w:rFonts w:ascii="Palatino Linotype" w:hAnsi="Palatino Linotype" w:cstheme="minorHAnsi"/>
          <w:sz w:val="28"/>
          <w:szCs w:val="28"/>
        </w:rPr>
        <w:t xml:space="preserve"> for variable selection </w:t>
      </w:r>
      <w:proofErr w:type="spellStart"/>
      <w:r w:rsidRPr="00E773A1">
        <w:rPr>
          <w:rFonts w:ascii="Palatino Linotype" w:hAnsi="Palatino Linotype" w:cstheme="minorHAnsi"/>
          <w:sz w:val="28"/>
          <w:szCs w:val="28"/>
        </w:rPr>
        <w:t>andclassification</w:t>
      </w:r>
      <w:proofErr w:type="spellEnd"/>
      <w:r w:rsidRPr="00E773A1">
        <w:rPr>
          <w:rFonts w:ascii="Palatino Linotype" w:hAnsi="Palatino Linotype"/>
        </w:rPr>
        <w:t xml:space="preserve"> </w:t>
      </w:r>
      <w:r w:rsidRPr="00E773A1">
        <w:rPr>
          <w:rFonts w:ascii="Palatino Linotype" w:hAnsi="Palatino Linotype" w:cstheme="minorHAnsi"/>
          <w:sz w:val="28"/>
          <w:szCs w:val="28"/>
        </w:rPr>
        <w:t>The liver has many functions such as glucose synthesis and storage, detoxification,</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production of digestive enzymes, erythrocyte regulation, protein synthesis, and various</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other features of metabolism. Chronic liver diseases include chronic hepatitis, fibrosis, and</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cirrhosis. Hepatitis can occur from viral infection (e.g., hepatitis c virus) or auto-immune</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origin. Inflammation from hepatitis infection can cause tissue damage and scarring to occur</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in the liver. Moderate scarring is classified as fibrosis, while severe liver damage/scarring</w:t>
      </w:r>
      <w:r w:rsidRPr="00E773A1">
        <w:rPr>
          <w:rFonts w:ascii="Palatino Linotype" w:hAnsi="Palatino Linotype" w:cstheme="minorHAnsi"/>
          <w:sz w:val="44"/>
          <w:szCs w:val="44"/>
        </w:rPr>
        <w:br/>
      </w:r>
      <w:r w:rsidRPr="00E773A1">
        <w:rPr>
          <w:rFonts w:ascii="Palatino Linotype" w:hAnsi="Palatino Linotype" w:cstheme="minorHAnsi"/>
          <w:sz w:val="28"/>
          <w:szCs w:val="28"/>
        </w:rPr>
        <w:lastRenderedPageBreak/>
        <w:t>is classified as cirrhosis. Fibrosis and cirrhosis can also occur from alcoholism and non-</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alcoholic fatty liver disease. When liver disease is diagnosed at an earlier stage, in between</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infection and fibrosis but before cirrhosis, liver failure can be avoided. Tests, such as a</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CMP and biopsy, can be conducted to diagnose all forms of liver disease. A CMP with</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 xml:space="preserve">a liver function panel can detect albumin (ALB), alkaline </w:t>
      </w:r>
      <w:proofErr w:type="spellStart"/>
      <w:r w:rsidRPr="00E773A1">
        <w:rPr>
          <w:rFonts w:ascii="Palatino Linotype" w:hAnsi="Palatino Linotype" w:cstheme="minorHAnsi"/>
          <w:sz w:val="28"/>
          <w:szCs w:val="28"/>
        </w:rPr>
        <w:t>phosphatase</w:t>
      </w:r>
      <w:proofErr w:type="spellEnd"/>
      <w:r w:rsidRPr="00E773A1">
        <w:rPr>
          <w:rFonts w:ascii="Palatino Linotype" w:hAnsi="Palatino Linotype" w:cstheme="minorHAnsi"/>
          <w:sz w:val="28"/>
          <w:szCs w:val="28"/>
        </w:rPr>
        <w:t xml:space="preserve"> (ALP), </w:t>
      </w:r>
      <w:proofErr w:type="spellStart"/>
      <w:r w:rsidRPr="00E773A1">
        <w:rPr>
          <w:rFonts w:ascii="Palatino Linotype" w:hAnsi="Palatino Linotype" w:cstheme="minorHAnsi"/>
          <w:sz w:val="28"/>
          <w:szCs w:val="28"/>
        </w:rPr>
        <w:t>alanine</w:t>
      </w:r>
      <w:proofErr w:type="spellEnd"/>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amino-</w:t>
      </w:r>
      <w:proofErr w:type="spellStart"/>
      <w:r w:rsidRPr="00E773A1">
        <w:rPr>
          <w:rFonts w:ascii="Palatino Linotype" w:hAnsi="Palatino Linotype" w:cstheme="minorHAnsi"/>
          <w:sz w:val="28"/>
          <w:szCs w:val="28"/>
        </w:rPr>
        <w:t>transferase</w:t>
      </w:r>
      <w:proofErr w:type="spellEnd"/>
      <w:r w:rsidRPr="00E773A1">
        <w:rPr>
          <w:rFonts w:ascii="Palatino Linotype" w:hAnsi="Palatino Linotype" w:cstheme="minorHAnsi"/>
          <w:sz w:val="28"/>
          <w:szCs w:val="28"/>
        </w:rPr>
        <w:t xml:space="preserve"> (ALT), </w:t>
      </w:r>
      <w:proofErr w:type="spellStart"/>
      <w:r w:rsidRPr="00E773A1">
        <w:rPr>
          <w:rFonts w:ascii="Palatino Linotype" w:hAnsi="Palatino Linotype" w:cstheme="minorHAnsi"/>
          <w:sz w:val="28"/>
          <w:szCs w:val="28"/>
        </w:rPr>
        <w:t>aspartate</w:t>
      </w:r>
      <w:proofErr w:type="spellEnd"/>
      <w:r w:rsidRPr="00E773A1">
        <w:rPr>
          <w:rFonts w:ascii="Palatino Linotype" w:hAnsi="Palatino Linotype" w:cstheme="minorHAnsi"/>
          <w:sz w:val="28"/>
          <w:szCs w:val="28"/>
        </w:rPr>
        <w:t xml:space="preserve"> amino-</w:t>
      </w:r>
      <w:proofErr w:type="spellStart"/>
      <w:r w:rsidRPr="00E773A1">
        <w:rPr>
          <w:rFonts w:ascii="Palatino Linotype" w:hAnsi="Palatino Linotype" w:cstheme="minorHAnsi"/>
          <w:sz w:val="28"/>
          <w:szCs w:val="28"/>
        </w:rPr>
        <w:t>transferase</w:t>
      </w:r>
      <w:proofErr w:type="spellEnd"/>
      <w:r w:rsidRPr="00E773A1">
        <w:rPr>
          <w:rFonts w:ascii="Palatino Linotype" w:hAnsi="Palatino Linotype" w:cstheme="minorHAnsi"/>
          <w:sz w:val="28"/>
          <w:szCs w:val="28"/>
        </w:rPr>
        <w:t xml:space="preserve"> (AST), gamma </w:t>
      </w:r>
      <w:proofErr w:type="spellStart"/>
      <w:r w:rsidRPr="00E773A1">
        <w:rPr>
          <w:rFonts w:ascii="Palatino Linotype" w:hAnsi="Palatino Linotype" w:cstheme="minorHAnsi"/>
          <w:sz w:val="28"/>
          <w:szCs w:val="28"/>
        </w:rPr>
        <w:t>glutamyl-transferase</w:t>
      </w:r>
      <w:proofErr w:type="spellEnd"/>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 xml:space="preserve">(GGT), </w:t>
      </w:r>
      <w:proofErr w:type="spellStart"/>
      <w:r w:rsidRPr="00E773A1">
        <w:rPr>
          <w:rFonts w:ascii="Palatino Linotype" w:hAnsi="Palatino Linotype" w:cstheme="minorHAnsi"/>
          <w:sz w:val="28"/>
          <w:szCs w:val="28"/>
        </w:rPr>
        <w:t>creatine</w:t>
      </w:r>
      <w:proofErr w:type="spellEnd"/>
      <w:r w:rsidRPr="00E773A1">
        <w:rPr>
          <w:rFonts w:ascii="Palatino Linotype" w:hAnsi="Palatino Linotype" w:cstheme="minorHAnsi"/>
          <w:sz w:val="28"/>
          <w:szCs w:val="28"/>
        </w:rPr>
        <w:t xml:space="preserve"> (CREA), total protein (PROT), and </w:t>
      </w:r>
      <w:proofErr w:type="spellStart"/>
      <w:r w:rsidRPr="00E773A1">
        <w:rPr>
          <w:rFonts w:ascii="Palatino Linotype" w:hAnsi="Palatino Linotype" w:cstheme="minorHAnsi"/>
          <w:sz w:val="28"/>
          <w:szCs w:val="28"/>
        </w:rPr>
        <w:t>bilirubin</w:t>
      </w:r>
      <w:proofErr w:type="spellEnd"/>
      <w:r w:rsidRPr="00E773A1">
        <w:rPr>
          <w:rFonts w:ascii="Palatino Linotype" w:hAnsi="Palatino Linotype" w:cstheme="minorHAnsi"/>
          <w:sz w:val="28"/>
          <w:szCs w:val="28"/>
        </w:rPr>
        <w:t xml:space="preserve"> (BIL). Diagnosis of a certain</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liver disease and discovery of its origin are made by interpreting the patterns and ratios</w:t>
      </w:r>
      <w:r w:rsidRPr="00E773A1">
        <w:rPr>
          <w:rFonts w:ascii="Palatino Linotype" w:hAnsi="Palatino Linotype" w:cstheme="minorHAnsi"/>
          <w:sz w:val="44"/>
          <w:szCs w:val="44"/>
        </w:rPr>
        <w:br/>
      </w:r>
      <w:r w:rsidRPr="00E773A1">
        <w:rPr>
          <w:rFonts w:ascii="Palatino Linotype" w:hAnsi="Palatino Linotype" w:cstheme="minorHAnsi"/>
          <w:sz w:val="28"/>
          <w:szCs w:val="28"/>
        </w:rPr>
        <w:t>of circulating liver-associated molecules measured with the CMP test and compared to</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 xml:space="preserve">values normalized with a patient’s age, sex, and BMI. </w:t>
      </w:r>
      <w:proofErr w:type="spellStart"/>
      <w:r w:rsidRPr="00E773A1">
        <w:rPr>
          <w:rFonts w:ascii="Palatino Linotype" w:hAnsi="Palatino Linotype" w:cstheme="minorHAnsi"/>
          <w:sz w:val="28"/>
          <w:szCs w:val="28"/>
        </w:rPr>
        <w:t>Aminotransferases</w:t>
      </w:r>
      <w:proofErr w:type="spellEnd"/>
      <w:r w:rsidRPr="00E773A1">
        <w:rPr>
          <w:rFonts w:ascii="Palatino Linotype" w:hAnsi="Palatino Linotype" w:cstheme="minorHAnsi"/>
          <w:sz w:val="28"/>
          <w:szCs w:val="28"/>
        </w:rPr>
        <w:t>, AST, and ALT are</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 xml:space="preserve">enzymes that participate in </w:t>
      </w:r>
      <w:proofErr w:type="spellStart"/>
      <w:r w:rsidRPr="00E773A1">
        <w:rPr>
          <w:rFonts w:ascii="Palatino Linotype" w:hAnsi="Palatino Linotype" w:cstheme="minorHAnsi"/>
          <w:sz w:val="28"/>
          <w:szCs w:val="28"/>
        </w:rPr>
        <w:t>gluconeogenesis</w:t>
      </w:r>
      <w:proofErr w:type="spellEnd"/>
      <w:r w:rsidRPr="00E773A1">
        <w:rPr>
          <w:rFonts w:ascii="Palatino Linotype" w:hAnsi="Palatino Linotype" w:cstheme="minorHAnsi"/>
          <w:sz w:val="28"/>
          <w:szCs w:val="28"/>
        </w:rPr>
        <w:t xml:space="preserve"> by catalyzing the reaction of transferring alpha-</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 xml:space="preserve">amino groups to </w:t>
      </w:r>
      <w:proofErr w:type="spellStart"/>
      <w:r w:rsidRPr="00E773A1">
        <w:rPr>
          <w:rFonts w:ascii="Palatino Linotype" w:hAnsi="Palatino Linotype" w:cstheme="minorHAnsi"/>
          <w:sz w:val="28"/>
          <w:szCs w:val="28"/>
        </w:rPr>
        <w:t>ketoglutaric</w:t>
      </w:r>
      <w:proofErr w:type="spellEnd"/>
      <w:r w:rsidRPr="00E773A1">
        <w:rPr>
          <w:rFonts w:ascii="Palatino Linotype" w:hAnsi="Palatino Linotype" w:cstheme="minorHAnsi"/>
          <w:sz w:val="28"/>
          <w:szCs w:val="28"/>
        </w:rPr>
        <w:t xml:space="preserve"> acid groups. AST is found in many tissue types and is not</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as specific to the liver but may denote secondary non-hepatic causes of liver malfunction.</w:t>
      </w:r>
      <w:r w:rsidRPr="00E773A1">
        <w:rPr>
          <w:rFonts w:ascii="Palatino Linotype" w:hAnsi="Palatino Linotype" w:cstheme="minorHAnsi"/>
          <w:sz w:val="44"/>
          <w:szCs w:val="44"/>
        </w:rPr>
        <w:t xml:space="preserve"> </w:t>
      </w:r>
      <w:r w:rsidRPr="00E773A1">
        <w:rPr>
          <w:rFonts w:ascii="Palatino Linotype" w:hAnsi="Palatino Linotype" w:cstheme="minorHAnsi"/>
          <w:sz w:val="28"/>
          <w:szCs w:val="28"/>
        </w:rPr>
        <w:t xml:space="preserve">ALT is found in high concentrations in the </w:t>
      </w:r>
      <w:proofErr w:type="spellStart"/>
      <w:r w:rsidRPr="00E773A1">
        <w:rPr>
          <w:rFonts w:ascii="Palatino Linotype" w:hAnsi="Palatino Linotype" w:cstheme="minorHAnsi"/>
          <w:sz w:val="28"/>
          <w:szCs w:val="28"/>
        </w:rPr>
        <w:t>cytosol</w:t>
      </w:r>
      <w:proofErr w:type="spellEnd"/>
      <w:r w:rsidRPr="00E773A1">
        <w:rPr>
          <w:rFonts w:ascii="Palatino Linotype" w:hAnsi="Palatino Linotype" w:cstheme="minorHAnsi"/>
          <w:sz w:val="28"/>
          <w:szCs w:val="28"/>
        </w:rPr>
        <w:t xml:space="preserve"> of liver cells. </w:t>
      </w:r>
      <w:proofErr w:type="gramStart"/>
      <w:r w:rsidRPr="00E773A1">
        <w:rPr>
          <w:rFonts w:ascii="Palatino Linotype" w:hAnsi="Palatino Linotype" w:cstheme="minorHAnsi"/>
          <w:sz w:val="28"/>
          <w:szCs w:val="28"/>
        </w:rPr>
        <w:t xml:space="preserve">Liver cell injury </w:t>
      </w:r>
      <w:proofErr w:type="spellStart"/>
      <w:r w:rsidRPr="00E773A1">
        <w:rPr>
          <w:rFonts w:ascii="Palatino Linotype" w:hAnsi="Palatino Linotype" w:cstheme="minorHAnsi"/>
          <w:sz w:val="28"/>
          <w:szCs w:val="28"/>
        </w:rPr>
        <w:t>cancause</w:t>
      </w:r>
      <w:proofErr w:type="spellEnd"/>
      <w:r w:rsidRPr="00E773A1">
        <w:rPr>
          <w:rFonts w:ascii="Palatino Linotype" w:hAnsi="Palatino Linotype" w:cstheme="minorHAnsi"/>
          <w:sz w:val="28"/>
          <w:szCs w:val="28"/>
        </w:rPr>
        <w:t xml:space="preserve"> the release of both </w:t>
      </w:r>
      <w:proofErr w:type="spellStart"/>
      <w:r w:rsidRPr="00E773A1">
        <w:rPr>
          <w:rFonts w:ascii="Palatino Linotype" w:hAnsi="Palatino Linotype" w:cstheme="minorHAnsi"/>
          <w:sz w:val="28"/>
          <w:szCs w:val="28"/>
        </w:rPr>
        <w:t>aminotransferases</w:t>
      </w:r>
      <w:proofErr w:type="spellEnd"/>
      <w:r w:rsidRPr="00E773A1">
        <w:rPr>
          <w:rFonts w:ascii="Palatino Linotype" w:hAnsi="Palatino Linotype" w:cstheme="minorHAnsi"/>
          <w:sz w:val="28"/>
          <w:szCs w:val="28"/>
        </w:rPr>
        <w:t xml:space="preserve"> into circulation.</w:t>
      </w:r>
      <w:proofErr w:type="gramEnd"/>
      <w:r w:rsidRPr="00E773A1">
        <w:rPr>
          <w:rFonts w:ascii="Palatino Linotype" w:hAnsi="Palatino Linotype" w:cstheme="minorHAnsi"/>
          <w:sz w:val="28"/>
          <w:szCs w:val="28"/>
        </w:rPr>
        <w:t xml:space="preserve"> When ALT is significantly</w:t>
      </w:r>
      <w:r w:rsidRPr="00E773A1">
        <w:rPr>
          <w:rFonts w:ascii="Palatino Linotype" w:hAnsi="Palatino Linotype" w:cstheme="minorHAnsi"/>
          <w:sz w:val="44"/>
          <w:szCs w:val="44"/>
        </w:rPr>
        <w:br/>
      </w:r>
      <w:r w:rsidRPr="00E773A1">
        <w:rPr>
          <w:rFonts w:ascii="Palatino Linotype" w:hAnsi="Palatino Linotype" w:cstheme="minorHAnsi"/>
          <w:sz w:val="28"/>
          <w:szCs w:val="28"/>
        </w:rPr>
        <w:t xml:space="preserve">increased in proportion to ALP, the liver disease is likely from an inflammatory </w:t>
      </w:r>
      <w:proofErr w:type="gramStart"/>
      <w:r w:rsidRPr="00E773A1">
        <w:rPr>
          <w:rFonts w:ascii="Palatino Linotype" w:hAnsi="Palatino Linotype" w:cstheme="minorHAnsi"/>
          <w:sz w:val="28"/>
          <w:szCs w:val="28"/>
        </w:rPr>
        <w:t>origin(</w:t>
      </w:r>
      <w:proofErr w:type="gramEnd"/>
      <w:r w:rsidRPr="00E773A1">
        <w:rPr>
          <w:rFonts w:ascii="Palatino Linotype" w:hAnsi="Palatino Linotype" w:cstheme="minorHAnsi"/>
          <w:sz w:val="28"/>
          <w:szCs w:val="28"/>
        </w:rPr>
        <w:t>acute or chronic viral hepatitis and autoimmune disease)</w:t>
      </w:r>
    </w:p>
    <w:p w:rsidR="006F6D57" w:rsidRPr="00E773A1" w:rsidRDefault="006F6D57" w:rsidP="00DE76A2">
      <w:pPr>
        <w:jc w:val="both"/>
        <w:rPr>
          <w:rFonts w:ascii="Palatino Linotype" w:hAnsi="Palatino Linotype" w:cstheme="minorHAnsi"/>
          <w:sz w:val="28"/>
          <w:szCs w:val="28"/>
        </w:rPr>
      </w:pPr>
    </w:p>
    <w:p w:rsidR="00736416" w:rsidRPr="00E773A1" w:rsidRDefault="00736416" w:rsidP="00DE76A2">
      <w:pPr>
        <w:jc w:val="both"/>
        <w:rPr>
          <w:rFonts w:ascii="Palatino Linotype" w:hAnsi="Palatino Linotype" w:cstheme="minorHAnsi"/>
          <w:sz w:val="28"/>
          <w:szCs w:val="28"/>
        </w:rPr>
      </w:pPr>
    </w:p>
    <w:p w:rsidR="00736416" w:rsidRDefault="00736416" w:rsidP="00DE76A2">
      <w:pPr>
        <w:jc w:val="both"/>
        <w:rPr>
          <w:rFonts w:cstheme="minorHAnsi"/>
          <w:sz w:val="28"/>
          <w:szCs w:val="28"/>
        </w:rPr>
      </w:pPr>
    </w:p>
    <w:p w:rsidR="00736416" w:rsidRDefault="00736416" w:rsidP="00DE76A2">
      <w:pPr>
        <w:jc w:val="both"/>
        <w:rPr>
          <w:rFonts w:cstheme="minorHAnsi"/>
          <w:sz w:val="28"/>
          <w:szCs w:val="28"/>
        </w:rPr>
      </w:pPr>
    </w:p>
    <w:p w:rsidR="00736416" w:rsidRDefault="00736416" w:rsidP="006F6D57">
      <w:pPr>
        <w:rPr>
          <w:rFonts w:ascii="Arial" w:hAnsi="Arial" w:cs="Arial"/>
          <w:sz w:val="28"/>
          <w:szCs w:val="28"/>
        </w:rPr>
      </w:pPr>
      <w:r w:rsidRPr="00736416">
        <w:rPr>
          <w:rFonts w:ascii="Arial" w:hAnsi="Arial" w:cs="Arial"/>
          <w:sz w:val="28"/>
          <w:szCs w:val="28"/>
        </w:rPr>
        <w:t>Study Design</w:t>
      </w:r>
      <w:r>
        <w:rPr>
          <w:rFonts w:ascii="Arial" w:hAnsi="Arial" w:cs="Arial"/>
          <w:sz w:val="28"/>
          <w:szCs w:val="28"/>
        </w:rPr>
        <w:t>:</w:t>
      </w:r>
    </w:p>
    <w:p w:rsidR="00736416" w:rsidRDefault="00736416" w:rsidP="006F6D57">
      <w:pPr>
        <w:rPr>
          <w:rFonts w:cstheme="minorHAnsi"/>
          <w:sz w:val="52"/>
          <w:szCs w:val="52"/>
        </w:rPr>
      </w:pPr>
      <w:r>
        <w:rPr>
          <w:rFonts w:cstheme="minorHAnsi"/>
          <w:noProof/>
          <w:sz w:val="52"/>
          <w:szCs w:val="52"/>
        </w:rPr>
        <w:lastRenderedPageBreak/>
        <w:drawing>
          <wp:inline distT="0" distB="0" distL="0" distR="0">
            <wp:extent cx="5943600" cy="406842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943600" cy="4068428"/>
                    </a:xfrm>
                    <a:prstGeom prst="rect">
                      <a:avLst/>
                    </a:prstGeom>
                    <a:noFill/>
                    <a:ln w="9525">
                      <a:noFill/>
                      <a:miter lim="800000"/>
                      <a:headEnd/>
                      <a:tailEnd/>
                    </a:ln>
                  </pic:spPr>
                </pic:pic>
              </a:graphicData>
            </a:graphic>
          </wp:inline>
        </w:drawing>
      </w:r>
    </w:p>
    <w:p w:rsidR="00736416" w:rsidRDefault="00736416" w:rsidP="00DE76A2">
      <w:pPr>
        <w:spacing w:after="0" w:line="240" w:lineRule="auto"/>
        <w:jc w:val="both"/>
        <w:rPr>
          <w:rFonts w:ascii="Arial" w:eastAsia="Times New Roman" w:hAnsi="Arial" w:cs="Arial"/>
          <w:sz w:val="28"/>
          <w:szCs w:val="28"/>
        </w:rPr>
      </w:pPr>
      <w:r w:rsidRPr="00736416">
        <w:rPr>
          <w:rFonts w:ascii="Arial" w:eastAsia="Times New Roman" w:hAnsi="Arial" w:cs="Arial"/>
          <w:sz w:val="28"/>
          <w:szCs w:val="28"/>
        </w:rPr>
        <w:t xml:space="preserve">Multiple </w:t>
      </w:r>
      <w:proofErr w:type="gramStart"/>
      <w:r w:rsidRPr="00736416">
        <w:rPr>
          <w:rFonts w:ascii="Arial" w:eastAsia="Times New Roman" w:hAnsi="Arial" w:cs="Arial"/>
          <w:sz w:val="28"/>
          <w:szCs w:val="28"/>
        </w:rPr>
        <w:t>Imputation</w:t>
      </w:r>
      <w:proofErr w:type="gramEnd"/>
      <w:r w:rsidRPr="00736416">
        <w:rPr>
          <w:rFonts w:ascii="Arial" w:eastAsia="Times New Roman" w:hAnsi="Arial" w:cs="Arial"/>
          <w:sz w:val="28"/>
          <w:szCs w:val="28"/>
        </w:rPr>
        <w:t xml:space="preserve"> by Chained Equations for Missing Data</w:t>
      </w:r>
      <w:r>
        <w:rPr>
          <w:rFonts w:ascii="Arial" w:eastAsia="Times New Roman" w:hAnsi="Arial" w:cs="Arial"/>
          <w:sz w:val="28"/>
          <w:szCs w:val="28"/>
        </w:rPr>
        <w:t>:</w:t>
      </w:r>
    </w:p>
    <w:p w:rsidR="00BB649C" w:rsidRPr="00E773A1" w:rsidRDefault="00736416" w:rsidP="00DE76A2">
      <w:pPr>
        <w:spacing w:after="0" w:line="240" w:lineRule="auto"/>
        <w:jc w:val="both"/>
        <w:rPr>
          <w:rFonts w:ascii="Palatino Linotype" w:eastAsia="Times New Roman" w:hAnsi="Palatino Linotype" w:cs="Arial"/>
          <w:sz w:val="28"/>
          <w:szCs w:val="28"/>
        </w:rPr>
      </w:pPr>
      <w:r w:rsidRPr="00736416">
        <w:rPr>
          <w:rFonts w:ascii="Times New Roman" w:eastAsia="Times New Roman" w:hAnsi="Times New Roman" w:cs="Times New Roman"/>
          <w:sz w:val="48"/>
          <w:szCs w:val="48"/>
        </w:rPr>
        <w:br/>
      </w:r>
      <w:r w:rsidRPr="00E773A1">
        <w:rPr>
          <w:rFonts w:ascii="Palatino Linotype" w:eastAsia="Times New Roman" w:hAnsi="Palatino Linotype" w:cs="Arial"/>
          <w:sz w:val="28"/>
          <w:szCs w:val="28"/>
        </w:rPr>
        <w:t xml:space="preserve">Multiple </w:t>
      </w:r>
      <w:proofErr w:type="gramStart"/>
      <w:r w:rsidRPr="00E773A1">
        <w:rPr>
          <w:rFonts w:ascii="Palatino Linotype" w:eastAsia="Times New Roman" w:hAnsi="Palatino Linotype" w:cs="Arial"/>
          <w:sz w:val="28"/>
          <w:szCs w:val="28"/>
        </w:rPr>
        <w:t>imputation</w:t>
      </w:r>
      <w:proofErr w:type="gramEnd"/>
      <w:r w:rsidRPr="00E773A1">
        <w:rPr>
          <w:rFonts w:ascii="Palatino Linotype" w:eastAsia="Times New Roman" w:hAnsi="Palatino Linotype" w:cs="Arial"/>
          <w:sz w:val="28"/>
          <w:szCs w:val="28"/>
        </w:rPr>
        <w:t xml:space="preserve"> was used via the chained equations method to generate the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missing data. For multivariate missing data, the R-package </w:t>
      </w:r>
      <w:proofErr w:type="gramStart"/>
      <w:r w:rsidRPr="00E773A1">
        <w:rPr>
          <w:rFonts w:ascii="Palatino Linotype" w:eastAsia="Times New Roman" w:hAnsi="Palatino Linotype" w:cs="Arial"/>
          <w:sz w:val="28"/>
          <w:szCs w:val="28"/>
        </w:rPr>
        <w:t>[ 22</w:t>
      </w:r>
      <w:proofErr w:type="gramEnd"/>
      <w:r w:rsidRPr="00E773A1">
        <w:rPr>
          <w:rFonts w:ascii="Palatino Linotype" w:eastAsia="Times New Roman" w:hAnsi="Palatino Linotype" w:cs="Arial"/>
          <w:sz w:val="28"/>
          <w:szCs w:val="28"/>
        </w:rPr>
        <w:t xml:space="preserve"> ] known as “MICE” was</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used for multiple imputations. This function auto-detects certain variables with missing</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values. It basically uses predictive mean matching (PMM), which is a semi-parametric</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imputation. It is very close to regression except missing items are randomly filled by</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regression prediction. The algorithms for MICE are given below.</w:t>
      </w:r>
      <w:r w:rsidRPr="00E773A1">
        <w:rPr>
          <w:rFonts w:ascii="Palatino Linotype" w:eastAsia="Times New Roman" w:hAnsi="Palatino Linotype" w:cs="Arial"/>
          <w:b/>
          <w:bCs/>
          <w:sz w:val="28"/>
          <w:szCs w:val="28"/>
        </w:rPr>
        <w:t>Step1</w:t>
      </w:r>
      <w:r w:rsidRPr="00E773A1">
        <w:rPr>
          <w:rFonts w:ascii="Palatino Linotype" w:eastAsia="Times New Roman" w:hAnsi="Palatino Linotype" w:cs="Arial"/>
          <w:sz w:val="28"/>
          <w:szCs w:val="28"/>
        </w:rPr>
        <w:t>: Start with imputing the mean. Mean imputations are considered “position</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holders”;</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b/>
          <w:bCs/>
          <w:sz w:val="28"/>
          <w:szCs w:val="28"/>
        </w:rPr>
        <w:t>Step 2:</w:t>
      </w:r>
      <w:r w:rsidRPr="00E773A1">
        <w:rPr>
          <w:rFonts w:ascii="Palatino Linotype" w:eastAsia="Times New Roman" w:hAnsi="Palatino Linotype" w:cs="Arial"/>
          <w:sz w:val="28"/>
          <w:szCs w:val="28"/>
        </w:rPr>
        <w:t xml:space="preserve"> the “position holder” presents imputations for one variable (“</w:t>
      </w:r>
      <w:proofErr w:type="spellStart"/>
      <w:r w:rsidRPr="00E773A1">
        <w:rPr>
          <w:rFonts w:ascii="Palatino Linotype" w:eastAsia="Times New Roman" w:hAnsi="Palatino Linotype" w:cs="Arial"/>
          <w:sz w:val="28"/>
          <w:szCs w:val="28"/>
        </w:rPr>
        <w:t>Var</w:t>
      </w:r>
      <w:proofErr w:type="spellEnd"/>
      <w:r w:rsidRPr="00E773A1">
        <w:rPr>
          <w:rFonts w:ascii="Palatino Linotype" w:eastAsia="Times New Roman" w:hAnsi="Palatino Linotype" w:cs="Arial"/>
          <w:sz w:val="28"/>
          <w:szCs w:val="28"/>
        </w:rPr>
        <w:t>”) which are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impeded to the missing items;</w:t>
      </w:r>
      <w:r w:rsidR="00370A76" w:rsidRPr="00E773A1">
        <w:rPr>
          <w:rFonts w:ascii="Palatino Linotype" w:eastAsia="Times New Roman" w:hAnsi="Palatino Linotype" w:cs="Arial"/>
          <w:sz w:val="28"/>
          <w:szCs w:val="28"/>
        </w:rPr>
        <w:t xml:space="preserve"> </w:t>
      </w:r>
      <w:r w:rsidRPr="00E773A1">
        <w:rPr>
          <w:rFonts w:ascii="Palatino Linotype" w:eastAsia="Times New Roman" w:hAnsi="Palatino Linotype" w:cs="Arial"/>
          <w:b/>
          <w:bCs/>
          <w:sz w:val="28"/>
          <w:szCs w:val="28"/>
        </w:rPr>
        <w:t>Step 3:</w:t>
      </w:r>
      <w:r w:rsidRPr="00E773A1">
        <w:rPr>
          <w:rFonts w:ascii="Palatino Linotype" w:eastAsia="Times New Roman" w:hAnsi="Palatino Linotype" w:cs="Arial"/>
          <w:sz w:val="28"/>
          <w:szCs w:val="28"/>
        </w:rPr>
        <w:t xml:space="preserve"> “</w:t>
      </w:r>
      <w:proofErr w:type="spellStart"/>
      <w:r w:rsidRPr="00E773A1">
        <w:rPr>
          <w:rFonts w:ascii="Palatino Linotype" w:eastAsia="Times New Roman" w:hAnsi="Palatino Linotype" w:cs="Arial"/>
          <w:sz w:val="28"/>
          <w:szCs w:val="28"/>
        </w:rPr>
        <w:t>Var</w:t>
      </w:r>
      <w:proofErr w:type="spellEnd"/>
      <w:r w:rsidRPr="00E773A1">
        <w:rPr>
          <w:rFonts w:ascii="Palatino Linotype" w:eastAsia="Times New Roman" w:hAnsi="Palatino Linotype" w:cs="Arial"/>
          <w:sz w:val="28"/>
          <w:szCs w:val="28"/>
        </w:rPr>
        <w:t>” i</w:t>
      </w:r>
      <w:r w:rsidR="00370A76" w:rsidRPr="00E773A1">
        <w:rPr>
          <w:rFonts w:ascii="Palatino Linotype" w:eastAsia="Times New Roman" w:hAnsi="Palatino Linotype" w:cs="Arial"/>
          <w:sz w:val="28"/>
          <w:szCs w:val="28"/>
        </w:rPr>
        <w:t xml:space="preserve">s the response </w:t>
      </w:r>
      <w:r w:rsidRPr="00E773A1">
        <w:rPr>
          <w:rFonts w:ascii="Palatino Linotype" w:eastAsia="Times New Roman" w:hAnsi="Palatino Linotype" w:cs="Arial"/>
          <w:sz w:val="28"/>
          <w:szCs w:val="28"/>
        </w:rPr>
        <w:t>variable where the other variables are predictor variables</w:t>
      </w:r>
      <w:r w:rsidR="00370A76"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in the linear regression model (under the same assumption);</w:t>
      </w:r>
      <w:r w:rsidR="00370A76"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b/>
          <w:bCs/>
          <w:sz w:val="28"/>
          <w:szCs w:val="28"/>
        </w:rPr>
        <w:t>Step 4</w:t>
      </w:r>
      <w:r w:rsidRPr="00E773A1">
        <w:rPr>
          <w:rFonts w:ascii="Palatino Linotype" w:eastAsia="Times New Roman" w:hAnsi="Palatino Linotype" w:cs="Arial"/>
          <w:sz w:val="28"/>
          <w:szCs w:val="28"/>
        </w:rPr>
        <w:t>: the missing values for “</w:t>
      </w:r>
      <w:proofErr w:type="spellStart"/>
      <w:r w:rsidRPr="00E773A1">
        <w:rPr>
          <w:rFonts w:ascii="Palatino Linotype" w:eastAsia="Times New Roman" w:hAnsi="Palatino Linotype" w:cs="Arial"/>
          <w:sz w:val="28"/>
          <w:szCs w:val="28"/>
        </w:rPr>
        <w:t>Var</w:t>
      </w:r>
      <w:proofErr w:type="spellEnd"/>
      <w:r w:rsidRPr="00E773A1">
        <w:rPr>
          <w:rFonts w:ascii="Palatino Linotype" w:eastAsia="Times New Roman" w:hAnsi="Palatino Linotype" w:cs="Arial"/>
          <w:sz w:val="28"/>
          <w:szCs w:val="28"/>
        </w:rPr>
        <w:t>” are then replaced with imputed values from the</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28"/>
        </w:rPr>
        <w:lastRenderedPageBreak/>
        <w:t>regression model;</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b/>
          <w:bCs/>
          <w:sz w:val="28"/>
          <w:szCs w:val="28"/>
        </w:rPr>
        <w:t>Step 5:</w:t>
      </w:r>
      <w:r w:rsidRPr="00E773A1">
        <w:rPr>
          <w:rFonts w:ascii="Palatino Linotype" w:eastAsia="Times New Roman" w:hAnsi="Palatino Linotype" w:cs="Arial"/>
          <w:sz w:val="28"/>
          <w:szCs w:val="28"/>
        </w:rPr>
        <w:t xml:space="preserve"> Repeat steps 2–</w:t>
      </w:r>
      <w:r w:rsidR="00370A76" w:rsidRPr="00E773A1">
        <w:rPr>
          <w:rFonts w:ascii="Palatino Linotype" w:eastAsia="Times New Roman" w:hAnsi="Palatino Linotype" w:cs="Arial"/>
          <w:sz w:val="28"/>
          <w:szCs w:val="28"/>
        </w:rPr>
        <w:t xml:space="preserve">4 and produce the missing </w:t>
      </w:r>
      <w:proofErr w:type="spellStart"/>
      <w:r w:rsidR="00370A76" w:rsidRPr="00E773A1">
        <w:rPr>
          <w:rFonts w:ascii="Palatino Linotype" w:eastAsia="Times New Roman" w:hAnsi="Palatino Linotype" w:cs="Arial"/>
          <w:sz w:val="28"/>
          <w:szCs w:val="28"/>
        </w:rPr>
        <w:t>data.</w:t>
      </w:r>
      <w:r w:rsidRPr="00E773A1">
        <w:rPr>
          <w:rFonts w:ascii="Palatino Linotype" w:eastAsia="Times New Roman" w:hAnsi="Palatino Linotype" w:cs="Arial"/>
          <w:sz w:val="28"/>
          <w:szCs w:val="28"/>
        </w:rPr>
        <w:t>One</w:t>
      </w:r>
      <w:proofErr w:type="spellEnd"/>
      <w:r w:rsidRPr="00E773A1">
        <w:rPr>
          <w:rFonts w:ascii="Palatino Linotype" w:eastAsia="Times New Roman" w:hAnsi="Palatino Linotype" w:cs="Arial"/>
          <w:sz w:val="28"/>
          <w:szCs w:val="28"/>
        </w:rPr>
        <w:t xml:space="preserve"> iteration is needed</w:t>
      </w:r>
      <w:r w:rsidR="00370A76"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for each variable and, finally, the </w:t>
      </w:r>
      <w:r w:rsidR="00370A76" w:rsidRPr="00E773A1">
        <w:rPr>
          <w:rFonts w:ascii="Palatino Linotype" w:eastAsia="Times New Roman" w:hAnsi="Palatino Linotype" w:cs="Arial"/>
          <w:sz w:val="28"/>
          <w:szCs w:val="28"/>
        </w:rPr>
        <w:t xml:space="preserve">missing values. Ten such cycles </w:t>
      </w:r>
      <w:r w:rsidRPr="00E773A1">
        <w:rPr>
          <w:rFonts w:ascii="Palatino Linotype" w:eastAsia="Times New Roman" w:hAnsi="Palatino Linotype" w:cs="Arial"/>
          <w:sz w:val="28"/>
          <w:szCs w:val="28"/>
        </w:rPr>
        <w:t>were performed Exploratory data analysis is used to determine the hidden attributes of a data set.</w:t>
      </w:r>
      <w:r w:rsidR="00370A76" w:rsidRPr="00E773A1">
        <w:rPr>
          <w:rFonts w:ascii="Palatino Linotype" w:eastAsia="Times New Roman" w:hAnsi="Palatino Linotype" w:cs="Arial"/>
          <w:sz w:val="28"/>
          <w:szCs w:val="28"/>
        </w:rPr>
        <w:t xml:space="preserve"> </w:t>
      </w:r>
      <w:r w:rsidRPr="00E773A1">
        <w:rPr>
          <w:rFonts w:ascii="Palatino Linotype" w:eastAsia="Times New Roman" w:hAnsi="Palatino Linotype" w:cs="Arial"/>
          <w:sz w:val="28"/>
          <w:szCs w:val="28"/>
        </w:rPr>
        <w:t xml:space="preserve">Examples of exploratory methods are correlation </w:t>
      </w:r>
      <w:proofErr w:type="spellStart"/>
      <w:r w:rsidRPr="00E773A1">
        <w:rPr>
          <w:rFonts w:ascii="Palatino Linotype" w:eastAsia="Times New Roman" w:hAnsi="Palatino Linotype" w:cs="Arial"/>
          <w:sz w:val="28"/>
          <w:szCs w:val="28"/>
        </w:rPr>
        <w:t>heatmaps</w:t>
      </w:r>
      <w:proofErr w:type="spellEnd"/>
      <w:r w:rsidRPr="00E773A1">
        <w:rPr>
          <w:rFonts w:ascii="Palatino Linotype" w:eastAsia="Times New Roman" w:hAnsi="Palatino Linotype" w:cs="Arial"/>
          <w:sz w:val="28"/>
          <w:szCs w:val="28"/>
        </w:rPr>
        <w:t xml:space="preserve"> and box plots to help visualize</w:t>
      </w:r>
      <w:r w:rsidR="00370A76" w:rsidRPr="00E773A1">
        <w:rPr>
          <w:rFonts w:ascii="Palatino Linotype" w:eastAsia="Times New Roman" w:hAnsi="Palatino Linotype" w:cs="Times New Roman"/>
          <w:sz w:val="48"/>
          <w:szCs w:val="48"/>
        </w:rPr>
        <w:t xml:space="preserve"> </w:t>
      </w:r>
      <w:r w:rsidR="00370A76" w:rsidRPr="00E773A1">
        <w:rPr>
          <w:rFonts w:ascii="Palatino Linotype" w:eastAsia="Times New Roman" w:hAnsi="Palatino Linotype" w:cs="Arial"/>
          <w:sz w:val="28"/>
          <w:szCs w:val="28"/>
        </w:rPr>
        <w:t>the data</w:t>
      </w:r>
      <w:r w:rsidRPr="00E773A1">
        <w:rPr>
          <w:rFonts w:ascii="Palatino Linotype" w:eastAsia="Times New Roman" w:hAnsi="Palatino Linotype" w:cs="Arial"/>
          <w:sz w:val="28"/>
          <w:szCs w:val="28"/>
        </w:rPr>
        <w:t>. One of the main goals of this study was to determine the most important</w:t>
      </w:r>
      <w:r w:rsidR="00370A76" w:rsidRPr="00E773A1">
        <w:rPr>
          <w:rFonts w:ascii="Palatino Linotype" w:eastAsia="Times New Roman" w:hAnsi="Palatino Linotype" w:cs="Times New Roman"/>
          <w:sz w:val="48"/>
          <w:szCs w:val="48"/>
        </w:rPr>
        <w:t xml:space="preserve"> </w:t>
      </w:r>
      <w:proofErr w:type="spellStart"/>
      <w:r w:rsidRPr="00E773A1">
        <w:rPr>
          <w:rFonts w:ascii="Palatino Linotype" w:eastAsia="Times New Roman" w:hAnsi="Palatino Linotype" w:cs="Arial"/>
          <w:sz w:val="28"/>
          <w:szCs w:val="28"/>
        </w:rPr>
        <w:t>metrices</w:t>
      </w:r>
      <w:proofErr w:type="spellEnd"/>
      <w:r w:rsidRPr="00E773A1">
        <w:rPr>
          <w:rFonts w:ascii="Palatino Linotype" w:eastAsia="Times New Roman" w:hAnsi="Palatino Linotype" w:cs="Arial"/>
          <w:sz w:val="28"/>
          <w:szCs w:val="28"/>
        </w:rPr>
        <w:t xml:space="preserve"> that describe almost all of the data set but, at the same time, keeps the loss of</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28"/>
        </w:rPr>
        <w:t>information to a minimum. The need for multiple tests per patient increases the cost</w:t>
      </w:r>
      <w:r w:rsidR="00370A76"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associated with liver disease but may be required for accuracy in diagnosis. Reducing the</w:t>
      </w:r>
      <w:r w:rsidR="00370A76"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dimensions can be helpful for clinicians to determine which biochemical markers are most</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28"/>
        </w:rPr>
        <w:t>important for diagnosis and pattern eval</w:t>
      </w:r>
      <w:r w:rsidR="00370A76" w:rsidRPr="00E773A1">
        <w:rPr>
          <w:rFonts w:ascii="Palatino Linotype" w:eastAsia="Times New Roman" w:hAnsi="Palatino Linotype" w:cs="Arial"/>
          <w:sz w:val="28"/>
          <w:szCs w:val="28"/>
        </w:rPr>
        <w:t xml:space="preserve">uation, therefore, reducing the </w:t>
      </w:r>
      <w:r w:rsidRPr="00E773A1">
        <w:rPr>
          <w:rFonts w:ascii="Palatino Linotype" w:eastAsia="Times New Roman" w:hAnsi="Palatino Linotype" w:cs="Arial"/>
          <w:sz w:val="28"/>
          <w:szCs w:val="28"/>
        </w:rPr>
        <w:t>number of tests</w:t>
      </w:r>
      <w:r w:rsidR="00370A76" w:rsidRPr="00E773A1">
        <w:rPr>
          <w:rFonts w:ascii="Palatino Linotype" w:eastAsia="Times New Roman" w:hAnsi="Palatino Linotype" w:cs="Arial"/>
          <w:sz w:val="28"/>
          <w:szCs w:val="28"/>
        </w:rPr>
        <w:t xml:space="preserve"> </w:t>
      </w:r>
      <w:r w:rsidRPr="00E773A1">
        <w:rPr>
          <w:rFonts w:ascii="Palatino Linotype" w:eastAsia="Times New Roman" w:hAnsi="Palatino Linotype" w:cs="Arial"/>
          <w:sz w:val="28"/>
          <w:szCs w:val="28"/>
        </w:rPr>
        <w:t>for patients in the future. Statistical learning methods, such as PCA, assist in reducing the</w:t>
      </w:r>
      <w:r w:rsidR="00370A76"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dimensionality of a data set</w:t>
      </w:r>
      <w:proofErr w:type="gramStart"/>
      <w:r w:rsidRPr="00E773A1">
        <w:rPr>
          <w:rFonts w:ascii="Palatino Linotype" w:eastAsia="Times New Roman" w:hAnsi="Palatino Linotype" w:cs="Arial"/>
          <w:sz w:val="28"/>
          <w:szCs w:val="28"/>
        </w:rPr>
        <w:t>..</w:t>
      </w:r>
      <w:proofErr w:type="gramEnd"/>
      <w:r w:rsidRPr="00E773A1">
        <w:rPr>
          <w:rFonts w:ascii="Palatino Linotype" w:eastAsia="Times New Roman" w:hAnsi="Palatino Linotype" w:cs="Arial"/>
          <w:sz w:val="28"/>
          <w:szCs w:val="28"/>
        </w:rPr>
        <w:t xml:space="preserve"> Principal Component Analysis for Dimension Reduction</w:t>
      </w:r>
      <w:r w:rsidR="00370A76"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Let X </w:t>
      </w:r>
      <w:r w:rsidRPr="00E773A1">
        <w:rPr>
          <w:rFonts w:ascii="Cambria Math" w:eastAsia="Times New Roman" w:hAnsi="Cambria Math" w:cs="Cambria Math"/>
          <w:sz w:val="28"/>
          <w:szCs w:val="28"/>
        </w:rPr>
        <w:t>∈</w:t>
      </w:r>
      <w:r w:rsidRPr="00E773A1">
        <w:rPr>
          <w:rFonts w:ascii="Palatino Linotype" w:eastAsia="Times New Roman" w:hAnsi="Palatino Linotype" w:cs="Arial"/>
          <w:sz w:val="28"/>
          <w:szCs w:val="28"/>
        </w:rPr>
        <w:t xml:space="preserve"> </w:t>
      </w:r>
      <w:proofErr w:type="spellStart"/>
      <w:r w:rsidRPr="00E773A1">
        <w:rPr>
          <w:rFonts w:ascii="Palatino Linotype" w:eastAsia="Times New Roman" w:hAnsi="Palatino Linotype" w:cs="Arial"/>
          <w:sz w:val="28"/>
          <w:szCs w:val="28"/>
        </w:rPr>
        <w:t>R</w:t>
      </w:r>
      <w:r w:rsidRPr="00E773A1">
        <w:rPr>
          <w:rFonts w:ascii="Palatino Linotype" w:eastAsia="Times New Roman" w:hAnsi="Palatino Linotype" w:cs="Arial"/>
        </w:rPr>
        <w:t>n</w:t>
      </w:r>
      <w:r w:rsidRPr="00E773A1">
        <w:rPr>
          <w:rFonts w:ascii="Palatino Linotype" w:eastAsia="Times New Roman" w:hAnsi="Palatino Linotype" w:cs="Arial"/>
          <w:sz w:val="24"/>
          <w:szCs w:val="24"/>
        </w:rPr>
        <w:t>×</w:t>
      </w:r>
      <w:r w:rsidRPr="00E773A1">
        <w:rPr>
          <w:rFonts w:ascii="Palatino Linotype" w:eastAsia="Times New Roman" w:hAnsi="Palatino Linotype" w:cs="Arial"/>
        </w:rPr>
        <w:t>p</w:t>
      </w:r>
      <w:proofErr w:type="spellEnd"/>
      <w:r w:rsidRPr="00E773A1">
        <w:rPr>
          <w:rFonts w:ascii="Palatino Linotype" w:eastAsia="Times New Roman" w:hAnsi="Palatino Linotype" w:cs="Arial"/>
        </w:rPr>
        <w:t xml:space="preserve"> </w:t>
      </w:r>
      <w:r w:rsidRPr="00E773A1">
        <w:rPr>
          <w:rFonts w:ascii="Palatino Linotype" w:eastAsia="Times New Roman" w:hAnsi="Palatino Linotype" w:cs="Arial"/>
          <w:sz w:val="28"/>
          <w:szCs w:val="28"/>
        </w:rPr>
        <w:t>be the data matrix with the integer k (with 0 &lt; k &lt; p). PCA [</w:t>
      </w:r>
      <w:proofErr w:type="gramStart"/>
      <w:r w:rsidRPr="00E773A1">
        <w:rPr>
          <w:rFonts w:ascii="Palatino Linotype" w:eastAsia="Times New Roman" w:hAnsi="Palatino Linotype" w:cs="Arial"/>
          <w:sz w:val="28"/>
          <w:szCs w:val="28"/>
        </w:rPr>
        <w:t>26 ]</w:t>
      </w:r>
      <w:proofErr w:type="gramEnd"/>
      <w:r w:rsidRPr="00E773A1">
        <w:rPr>
          <w:rFonts w:ascii="Palatino Linotype" w:eastAsia="Times New Roman" w:hAnsi="Palatino Linotype" w:cs="Arial"/>
          <w:sz w:val="28"/>
          <w:szCs w:val="28"/>
        </w:rPr>
        <w:t xml:space="preserve"> can be</w:t>
      </w:r>
      <w:r w:rsidR="00370A76"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determined through singular value decomposition (SVD). For this, let X = (</w:t>
      </w:r>
      <w:proofErr w:type="spellStart"/>
      <w:r w:rsidRPr="00E773A1">
        <w:rPr>
          <w:rFonts w:ascii="Palatino Linotype" w:eastAsia="Times New Roman" w:hAnsi="Palatino Linotype" w:cs="Arial"/>
          <w:sz w:val="28"/>
          <w:szCs w:val="28"/>
        </w:rPr>
        <w:t>x</w:t>
      </w:r>
      <w:r w:rsidRPr="00E773A1">
        <w:rPr>
          <w:rFonts w:ascii="Palatino Linotype" w:eastAsia="Times New Roman" w:hAnsi="Palatino Linotype" w:cs="Arial"/>
        </w:rPr>
        <w:t>T</w:t>
      </w:r>
      <w:proofErr w:type="spellEnd"/>
      <w:proofErr w:type="gramStart"/>
      <w:r w:rsidRPr="00E773A1">
        <w:rPr>
          <w:rFonts w:ascii="Palatino Linotype" w:eastAsia="Times New Roman" w:hAnsi="Palatino Linotype" w:cs="Arial"/>
          <w:sz w:val="28"/>
          <w:szCs w:val="28"/>
        </w:rPr>
        <w:t>)</w:t>
      </w:r>
      <w:r w:rsidRPr="00E773A1">
        <w:rPr>
          <w:rFonts w:ascii="Palatino Linotype" w:eastAsia="Times New Roman" w:hAnsi="Palatino Linotype" w:cs="Arial"/>
        </w:rPr>
        <w:t>T</w:t>
      </w:r>
      <w:proofErr w:type="gramEnd"/>
      <w:r w:rsidRPr="00E773A1">
        <w:rPr>
          <w:rFonts w:ascii="Palatino Linotype" w:eastAsia="Times New Roman" w:hAnsi="Palatino Linotype" w:cs="Arial"/>
        </w:rPr>
        <w:t xml:space="preserve"> </w:t>
      </w:r>
      <w:r w:rsidRPr="00E773A1">
        <w:rPr>
          <w:rFonts w:ascii="Cambria Math" w:eastAsia="Times New Roman" w:hAnsi="Cambria Math" w:cs="Cambria Math"/>
          <w:sz w:val="28"/>
          <w:szCs w:val="28"/>
        </w:rPr>
        <w:t>∈</w:t>
      </w:r>
      <w:r w:rsidRPr="00E773A1">
        <w:rPr>
          <w:rFonts w:ascii="Palatino Linotype" w:eastAsia="Times New Roman" w:hAnsi="Palatino Linotype" w:cs="Arial"/>
          <w:sz w:val="28"/>
          <w:szCs w:val="28"/>
        </w:rPr>
        <w:t xml:space="preserve"> </w:t>
      </w:r>
      <w:proofErr w:type="spellStart"/>
      <w:r w:rsidRPr="00E773A1">
        <w:rPr>
          <w:rFonts w:ascii="Palatino Linotype" w:eastAsia="Times New Roman" w:hAnsi="Palatino Linotype" w:cs="Arial"/>
          <w:sz w:val="28"/>
          <w:szCs w:val="28"/>
        </w:rPr>
        <w:t>R</w:t>
      </w:r>
      <w:r w:rsidRPr="00E773A1">
        <w:rPr>
          <w:rFonts w:ascii="Palatino Linotype" w:eastAsia="Times New Roman" w:hAnsi="Palatino Linotype" w:cs="Arial"/>
        </w:rPr>
        <w:t>n</w:t>
      </w:r>
      <w:r w:rsidRPr="00E773A1">
        <w:rPr>
          <w:rFonts w:ascii="Palatino Linotype" w:eastAsia="Times New Roman" w:hAnsi="Palatino Linotype" w:cs="Arial"/>
          <w:sz w:val="24"/>
          <w:szCs w:val="24"/>
        </w:rPr>
        <w:t>×</w:t>
      </w:r>
      <w:r w:rsidRPr="00E773A1">
        <w:rPr>
          <w:rFonts w:ascii="Palatino Linotype" w:eastAsia="Times New Roman" w:hAnsi="Palatino Linotype" w:cs="Arial"/>
        </w:rPr>
        <w:t>p</w:t>
      </w:r>
      <w:proofErr w:type="spellEnd"/>
      <w:r w:rsidRPr="00E773A1">
        <w:rPr>
          <w:rFonts w:ascii="Palatino Linotype" w:eastAsia="Times New Roman" w:hAnsi="Palatino Linotype" w:cs="Arial"/>
        </w:rPr>
        <w:t xml:space="preserve"> </w:t>
      </w:r>
      <w:r w:rsidRPr="00E773A1">
        <w:rPr>
          <w:rFonts w:ascii="Palatino Linotype" w:eastAsia="Times New Roman" w:hAnsi="Palatino Linotype" w:cs="Arial"/>
          <w:sz w:val="28"/>
          <w:szCs w:val="28"/>
        </w:rPr>
        <w:t>(where ̃x</w:t>
      </w:r>
      <w:r w:rsidRPr="00E773A1">
        <w:rPr>
          <w:rFonts w:ascii="Palatino Linotype" w:eastAsia="Times New Roman" w:hAnsi="Palatino Linotype" w:cs="Arial"/>
        </w:rPr>
        <w:t xml:space="preserve">i </w:t>
      </w:r>
      <w:r w:rsidRPr="00E773A1">
        <w:rPr>
          <w:rFonts w:ascii="Palatino Linotype" w:eastAsia="Times New Roman" w:hAnsi="Palatino Linotype" w:cs="Arial"/>
          <w:sz w:val="28"/>
          <w:szCs w:val="28"/>
        </w:rPr>
        <w:t>= x</w:t>
      </w:r>
      <w:r w:rsidRPr="00E773A1">
        <w:rPr>
          <w:rFonts w:ascii="Palatino Linotype" w:eastAsia="Times New Roman" w:hAnsi="Palatino Linotype" w:cs="Arial"/>
        </w:rPr>
        <w:t xml:space="preserve">i </w:t>
      </w:r>
      <w:r w:rsidRPr="00E773A1">
        <w:rPr>
          <w:rFonts w:ascii="Palatino Linotype" w:eastAsia="Times New Roman" w:hAnsi="Palatino Linotype" w:cs="Arial"/>
          <w:sz w:val="28"/>
          <w:szCs w:val="28"/>
        </w:rPr>
        <w:t>− x) be the original and centered data</w:t>
      </w:r>
      <w:r w:rsidR="00370A76"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matrices, respectively. Then, the square matrix C is a symmetric and positive </w:t>
      </w:r>
      <w:proofErr w:type="spellStart"/>
      <w:r w:rsidRPr="00E773A1">
        <w:rPr>
          <w:rFonts w:ascii="Palatino Linotype" w:eastAsia="Times New Roman" w:hAnsi="Palatino Linotype" w:cs="Arial"/>
          <w:sz w:val="28"/>
          <w:szCs w:val="28"/>
        </w:rPr>
        <w:t>semidefinite</w:t>
      </w:r>
      <w:proofErr w:type="spellEnd"/>
      <w:proofErr w:type="gramStart"/>
      <w:r w:rsidRPr="00E773A1">
        <w:rPr>
          <w:rFonts w:ascii="Palatino Linotype" w:eastAsia="Times New Roman" w:hAnsi="Palatino Linotype" w:cs="Arial"/>
          <w:sz w:val="28"/>
          <w:szCs w:val="28"/>
        </w:rPr>
        <w:t>,</w:t>
      </w:r>
      <w:proofErr w:type="gramEnd"/>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28"/>
        </w:rPr>
        <w:t>which is defined as follows:</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28"/>
        </w:rPr>
        <w:t xml:space="preserve">The principal direction of the data set is given by the top eigenvectors for the </w:t>
      </w:r>
      <w:proofErr w:type="spellStart"/>
      <w:r w:rsidRPr="00E773A1">
        <w:rPr>
          <w:rFonts w:ascii="Palatino Linotype" w:eastAsia="Times New Roman" w:hAnsi="Palatino Linotype" w:cs="Arial"/>
          <w:sz w:val="28"/>
          <w:szCs w:val="28"/>
        </w:rPr>
        <w:t>corre-sponding</w:t>
      </w:r>
      <w:proofErr w:type="spellEnd"/>
      <w:r w:rsidRPr="00E773A1">
        <w:rPr>
          <w:rFonts w:ascii="Palatino Linotype" w:eastAsia="Times New Roman" w:hAnsi="Palatino Linotype" w:cs="Arial"/>
          <w:sz w:val="28"/>
          <w:szCs w:val="28"/>
        </w:rPr>
        <w:t xml:space="preserve"> </w:t>
      </w:r>
      <w:proofErr w:type="spellStart"/>
      <w:r w:rsidRPr="00E773A1">
        <w:rPr>
          <w:rFonts w:ascii="Palatino Linotype" w:eastAsia="Times New Roman" w:hAnsi="Palatino Linotype" w:cs="Arial"/>
          <w:sz w:val="28"/>
          <w:szCs w:val="28"/>
        </w:rPr>
        <w:t>eigenvalues</w:t>
      </w:r>
      <w:proofErr w:type="spellEnd"/>
      <w:r w:rsidRPr="00E773A1">
        <w:rPr>
          <w:rFonts w:ascii="Palatino Linotype" w:eastAsia="Times New Roman" w:hAnsi="Palatino Linotype" w:cs="Arial"/>
          <w:sz w:val="28"/>
          <w:szCs w:val="28"/>
        </w:rPr>
        <w:t xml:space="preserve"> of the covariance matrix. Thus, the dimension of C is p × p. More</w:t>
      </w:r>
      <w:r w:rsidR="00BB649C"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mathematically, it is the right singular vector </w:t>
      </w:r>
    </w:p>
    <w:p w:rsidR="00BB649C" w:rsidRPr="00624306" w:rsidRDefault="00736416" w:rsidP="00DE76A2">
      <w:pPr>
        <w:jc w:val="both"/>
        <w:rPr>
          <w:rFonts w:ascii="Arial" w:eastAsia="Times New Roman" w:hAnsi="Arial" w:cs="Arial"/>
          <w:sz w:val="28"/>
          <w:szCs w:val="28"/>
        </w:rPr>
      </w:pPr>
      <w:r w:rsidRPr="00E773A1">
        <w:rPr>
          <w:rFonts w:ascii="Palatino Linotype" w:eastAsia="Times New Roman" w:hAnsi="Palatino Linotype" w:cs="Arial"/>
          <w:sz w:val="28"/>
          <w:szCs w:val="28"/>
        </w:rPr>
        <w:t xml:space="preserve">where columns of V are the principal directions, </w:t>
      </w:r>
      <w:r w:rsidRPr="00E773A1">
        <w:rPr>
          <w:rFonts w:ascii="Palatino Linotype" w:eastAsia="Times New Roman" w:hAnsi="Palatino Linotype" w:cs="Courier New"/>
          <w:sz w:val="28"/>
          <w:szCs w:val="28"/>
        </w:rPr>
        <w:t xml:space="preserve">Σ </w:t>
      </w:r>
      <w:r w:rsidRPr="00E773A1">
        <w:rPr>
          <w:rFonts w:ascii="Palatino Linotype" w:eastAsia="Times New Roman" w:hAnsi="Palatino Linotype" w:cs="Arial"/>
          <w:sz w:val="28"/>
          <w:szCs w:val="28"/>
        </w:rPr>
        <w:t xml:space="preserve">is the singular values, where </w:t>
      </w:r>
      <w:proofErr w:type="spellStart"/>
      <w:r w:rsidRPr="00E773A1">
        <w:rPr>
          <w:rFonts w:ascii="Palatino Linotype" w:eastAsia="Times New Roman" w:hAnsi="Palatino Linotype" w:cs="Arial"/>
          <w:sz w:val="28"/>
          <w:szCs w:val="28"/>
        </w:rPr>
        <w:t>λ</w:t>
      </w:r>
      <w:r w:rsidRPr="00E773A1">
        <w:rPr>
          <w:rFonts w:ascii="Palatino Linotype" w:eastAsia="Times New Roman" w:hAnsi="Palatino Linotype" w:cs="Arial"/>
        </w:rPr>
        <w:t>i</w:t>
      </w:r>
      <w:proofErr w:type="spellEnd"/>
      <w:r w:rsidRPr="00E773A1">
        <w:rPr>
          <w:rFonts w:ascii="Palatino Linotype" w:eastAsia="Times New Roman" w:hAnsi="Palatino Linotype" w:cs="Arial"/>
        </w:rPr>
        <w:t xml:space="preserve"> </w:t>
      </w:r>
      <w:r w:rsidRPr="00E773A1">
        <w:rPr>
          <w:rFonts w:ascii="Palatino Linotype" w:eastAsia="Times New Roman" w:hAnsi="Palatino Linotype" w:cs="Arial"/>
          <w:sz w:val="28"/>
          <w:szCs w:val="28"/>
        </w:rPr>
        <w:t>= σ</w:t>
      </w:r>
      <w:r w:rsidRPr="00E773A1">
        <w:rPr>
          <w:rFonts w:ascii="Palatino Linotype" w:eastAsia="Times New Roman" w:hAnsi="Palatino Linotype" w:cs="Arial"/>
        </w:rPr>
        <w:t>2i</w:t>
      </w:r>
      <w:r w:rsidR="00BB649C"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is the </w:t>
      </w:r>
      <w:proofErr w:type="spellStart"/>
      <w:r w:rsidRPr="00E773A1">
        <w:rPr>
          <w:rFonts w:ascii="Palatino Linotype" w:eastAsia="Times New Roman" w:hAnsi="Palatino Linotype" w:cs="Arial"/>
          <w:sz w:val="28"/>
          <w:szCs w:val="28"/>
        </w:rPr>
        <w:t>eigenvalue</w:t>
      </w:r>
      <w:proofErr w:type="spellEnd"/>
      <w:r w:rsidRPr="00E773A1">
        <w:rPr>
          <w:rFonts w:ascii="Palatino Linotype" w:eastAsia="Times New Roman" w:hAnsi="Palatino Linotype" w:cs="Arial"/>
          <w:sz w:val="28"/>
          <w:szCs w:val="28"/>
        </w:rPr>
        <w:t xml:space="preserve"> by each principal direction, and columns of U</w:t>
      </w:r>
      <w:r w:rsidRPr="00E773A1">
        <w:rPr>
          <w:rFonts w:ascii="Palatino Linotype" w:eastAsia="Times New Roman" w:hAnsi="Palatino Linotype" w:cs="Courier New"/>
          <w:sz w:val="28"/>
          <w:szCs w:val="28"/>
        </w:rPr>
        <w:t xml:space="preserve">Σ </w:t>
      </w:r>
      <w:r w:rsidRPr="00E773A1">
        <w:rPr>
          <w:rFonts w:ascii="Palatino Linotype" w:eastAsia="Times New Roman" w:hAnsi="Palatino Linotype" w:cs="Arial"/>
          <w:sz w:val="28"/>
          <w:szCs w:val="28"/>
        </w:rPr>
        <w:t>are different principal</w:t>
      </w:r>
      <w:r w:rsidR="00BB649C"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components of the data set </w:t>
      </w:r>
      <w:proofErr w:type="spellStart"/>
      <w:r w:rsidRPr="00E773A1">
        <w:rPr>
          <w:rFonts w:ascii="Palatino Linotype" w:eastAsia="Times New Roman" w:hAnsi="Palatino Linotype" w:cs="Arial"/>
          <w:sz w:val="28"/>
          <w:szCs w:val="28"/>
        </w:rPr>
        <w:t>X.Training</w:t>
      </w:r>
      <w:proofErr w:type="spellEnd"/>
      <w:r w:rsidRPr="00E773A1">
        <w:rPr>
          <w:rFonts w:ascii="Palatino Linotype" w:eastAsia="Times New Roman" w:hAnsi="Palatino Linotype" w:cs="Arial"/>
          <w:sz w:val="28"/>
          <w:szCs w:val="28"/>
        </w:rPr>
        <w:t xml:space="preserve"> and Testing </w:t>
      </w:r>
      <w:proofErr w:type="spellStart"/>
      <w:r w:rsidRPr="00E773A1">
        <w:rPr>
          <w:rFonts w:ascii="Palatino Linotype" w:eastAsia="Times New Roman" w:hAnsi="Palatino Linotype" w:cs="Arial"/>
          <w:sz w:val="28"/>
          <w:szCs w:val="28"/>
        </w:rPr>
        <w:t>DataAccording</w:t>
      </w:r>
      <w:proofErr w:type="spellEnd"/>
      <w:r w:rsidRPr="00E773A1">
        <w:rPr>
          <w:rFonts w:ascii="Palatino Linotype" w:eastAsia="Times New Roman" w:hAnsi="Palatino Linotype" w:cs="Arial"/>
          <w:sz w:val="28"/>
          <w:szCs w:val="28"/>
        </w:rPr>
        <w:t xml:space="preserve"> to statistical machine learning techniques, the data set collected from</w:t>
      </w:r>
      <w:r w:rsidR="00BB649C"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was divided into training and testing data sets, where the </w:t>
      </w:r>
      <w:proofErr w:type="spellStart"/>
      <w:r w:rsidRPr="00E773A1">
        <w:rPr>
          <w:rFonts w:ascii="Palatino Linotype" w:eastAsia="Times New Roman" w:hAnsi="Palatino Linotype" w:cs="Arial"/>
          <w:sz w:val="28"/>
          <w:szCs w:val="28"/>
        </w:rPr>
        <w:t>trainingset</w:t>
      </w:r>
      <w:proofErr w:type="spellEnd"/>
      <w:r w:rsidRPr="00E773A1">
        <w:rPr>
          <w:rFonts w:ascii="Palatino Linotype" w:eastAsia="Times New Roman" w:hAnsi="Palatino Linotype" w:cs="Arial"/>
          <w:sz w:val="28"/>
          <w:szCs w:val="28"/>
        </w:rPr>
        <w:t xml:space="preserve"> was applied to fit the parameters. A part of training set was used for </w:t>
      </w:r>
      <w:proofErr w:type="spellStart"/>
      <w:r w:rsidRPr="00E773A1">
        <w:rPr>
          <w:rFonts w:ascii="Palatino Linotype" w:eastAsia="Times New Roman" w:hAnsi="Palatino Linotype" w:cs="Arial"/>
          <w:sz w:val="28"/>
          <w:szCs w:val="28"/>
        </w:rPr>
        <w:t>validationIn</w:t>
      </w:r>
      <w:proofErr w:type="spellEnd"/>
      <w:r w:rsidRPr="00E773A1">
        <w:rPr>
          <w:rFonts w:ascii="Palatino Linotype" w:eastAsia="Times New Roman" w:hAnsi="Palatino Linotype" w:cs="Arial"/>
          <w:sz w:val="28"/>
          <w:szCs w:val="28"/>
        </w:rPr>
        <w:t xml:space="preserve"> </w:t>
      </w:r>
      <w:proofErr w:type="gramStart"/>
      <w:r w:rsidRPr="00E773A1">
        <w:rPr>
          <w:rFonts w:ascii="Palatino Linotype" w:eastAsia="Times New Roman" w:hAnsi="Palatino Linotype" w:cs="Arial"/>
          <w:sz w:val="28"/>
          <w:szCs w:val="28"/>
        </w:rPr>
        <w:t>fact,</w:t>
      </w:r>
      <w:proofErr w:type="gramEnd"/>
      <w:r w:rsidRPr="00E773A1">
        <w:rPr>
          <w:rFonts w:ascii="Palatino Linotype" w:eastAsia="Times New Roman" w:hAnsi="Palatino Linotype" w:cs="Arial"/>
          <w:sz w:val="28"/>
          <w:szCs w:val="28"/>
        </w:rPr>
        <w:t xml:space="preserve"> it was split into training and test data sets based on 5-fold cross-validation on the </w:t>
      </w:r>
      <w:proofErr w:type="spellStart"/>
      <w:r w:rsidRPr="00E773A1">
        <w:rPr>
          <w:rFonts w:ascii="Palatino Linotype" w:eastAsia="Times New Roman" w:hAnsi="Palatino Linotype" w:cs="Arial"/>
          <w:sz w:val="28"/>
          <w:szCs w:val="28"/>
        </w:rPr>
        <w:t>mis</w:t>
      </w:r>
      <w:proofErr w:type="spellEnd"/>
      <w:r w:rsidRPr="00E773A1">
        <w:rPr>
          <w:rFonts w:ascii="Palatino Linotype" w:eastAsia="Times New Roman" w:hAnsi="Palatino Linotype" w:cs="Arial"/>
          <w:sz w:val="28"/>
          <w:szCs w:val="28"/>
        </w:rPr>
        <w:t>-classification error.</w:t>
      </w:r>
      <w:r w:rsidR="00624306">
        <w:rPr>
          <w:rFonts w:cstheme="minorHAnsi"/>
          <w:noProof/>
          <w:sz w:val="180"/>
          <w:szCs w:val="180"/>
        </w:rPr>
        <w:lastRenderedPageBreak/>
        <w:drawing>
          <wp:inline distT="0" distB="0" distL="0" distR="0">
            <wp:extent cx="5943600" cy="2513696"/>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43600" cy="2513696"/>
                    </a:xfrm>
                    <a:prstGeom prst="rect">
                      <a:avLst/>
                    </a:prstGeom>
                    <a:noFill/>
                    <a:ln w="9525">
                      <a:noFill/>
                      <a:miter lim="800000"/>
                      <a:headEnd/>
                      <a:tailEnd/>
                    </a:ln>
                  </pic:spPr>
                </pic:pic>
              </a:graphicData>
            </a:graphic>
          </wp:inline>
        </w:drawing>
      </w:r>
      <w:r w:rsidR="00BB649C">
        <w:rPr>
          <w:rStyle w:val="markedcontent"/>
          <w:rFonts w:ascii="Arial" w:hAnsi="Arial" w:cs="Arial"/>
          <w:sz w:val="14"/>
          <w:szCs w:val="14"/>
        </w:rPr>
        <w:t xml:space="preserve"> </w:t>
      </w:r>
    </w:p>
    <w:p w:rsidR="00E773A1" w:rsidRDefault="00BB649C" w:rsidP="00E773A1">
      <w:pPr>
        <w:rPr>
          <w:rFonts w:ascii="Arial" w:hAnsi="Arial" w:cs="Arial"/>
          <w:b/>
          <w:bCs/>
          <w:sz w:val="28"/>
          <w:szCs w:val="28"/>
        </w:rPr>
      </w:pPr>
      <w:r w:rsidRPr="00BB649C">
        <w:rPr>
          <w:rFonts w:ascii="Arial" w:hAnsi="Arial" w:cs="Arial"/>
          <w:b/>
          <w:bCs/>
          <w:sz w:val="28"/>
          <w:szCs w:val="28"/>
        </w:rPr>
        <w:t>Results and Discussio</w:t>
      </w:r>
      <w:r>
        <w:rPr>
          <w:rFonts w:ascii="Arial" w:hAnsi="Arial" w:cs="Arial"/>
          <w:b/>
          <w:bCs/>
          <w:sz w:val="28"/>
          <w:szCs w:val="28"/>
        </w:rPr>
        <w:t>n:</w:t>
      </w:r>
    </w:p>
    <w:p w:rsidR="00E773A1" w:rsidRDefault="00E773A1" w:rsidP="00E773A1">
      <w:pPr>
        <w:rPr>
          <w:rFonts w:ascii="Arial" w:hAnsi="Arial" w:cs="Arial"/>
          <w:b/>
          <w:bCs/>
          <w:sz w:val="28"/>
          <w:szCs w:val="28"/>
        </w:rPr>
      </w:pPr>
    </w:p>
    <w:p w:rsidR="00BB649C" w:rsidRPr="00E773A1" w:rsidRDefault="00BB649C" w:rsidP="00E773A1">
      <w:pPr>
        <w:rPr>
          <w:rStyle w:val="markedcontent"/>
          <w:rFonts w:ascii="Palatino Linotype" w:hAnsi="Palatino Linotype" w:cs="Arial"/>
          <w:sz w:val="28"/>
          <w:szCs w:val="28"/>
        </w:rPr>
      </w:pPr>
      <w:r w:rsidRPr="00BB649C">
        <w:rPr>
          <w:rFonts w:ascii="Arial" w:hAnsi="Arial" w:cs="Arial"/>
          <w:sz w:val="28"/>
          <w:szCs w:val="28"/>
        </w:rPr>
        <w:br/>
      </w:r>
      <w:r w:rsidRPr="00E773A1">
        <w:rPr>
          <w:rFonts w:ascii="Palatino Linotype" w:hAnsi="Palatino Linotype" w:cs="Arial"/>
          <w:sz w:val="28"/>
          <w:szCs w:val="28"/>
        </w:rPr>
        <w:t>Data visualization techniques were used to plot the summary of the input variables. Using MICE, the missing values were imputed.</w:t>
      </w:r>
      <w:r w:rsidRPr="00E773A1">
        <w:rPr>
          <w:rFonts w:ascii="Palatino Linotype" w:hAnsi="Palatino Linotype"/>
          <w:sz w:val="44"/>
          <w:szCs w:val="34"/>
        </w:rPr>
        <w:br/>
      </w:r>
      <w:r w:rsidRPr="00E773A1">
        <w:rPr>
          <w:rFonts w:ascii="Palatino Linotype" w:hAnsi="Palatino Linotype" w:cs="Arial"/>
          <w:sz w:val="28"/>
          <w:szCs w:val="28"/>
        </w:rPr>
        <w:t>Figure 4 investigates the pattern as well as the distribution of incomplete and complete observations of missing input variables. From the exploratory data analysis, ALP, ALB</w:t>
      </w:r>
      <w:proofErr w:type="gramStart"/>
      <w:r w:rsidRPr="00E773A1">
        <w:rPr>
          <w:rFonts w:ascii="Palatino Linotype" w:hAnsi="Palatino Linotype" w:cs="Arial"/>
          <w:sz w:val="28"/>
          <w:szCs w:val="28"/>
        </w:rPr>
        <w:t>,CHOL</w:t>
      </w:r>
      <w:proofErr w:type="gramEnd"/>
      <w:r w:rsidRPr="00E773A1">
        <w:rPr>
          <w:rFonts w:ascii="Palatino Linotype" w:hAnsi="Palatino Linotype" w:cs="Arial"/>
          <w:sz w:val="28"/>
          <w:szCs w:val="28"/>
        </w:rPr>
        <w:t xml:space="preserve">, and PROT had missing values. There were 2.22% missing values in total. </w:t>
      </w:r>
      <w:proofErr w:type="spellStart"/>
      <w:r w:rsidRPr="00E773A1">
        <w:rPr>
          <w:rFonts w:ascii="Palatino Linotype" w:hAnsi="Palatino Linotype" w:cs="Arial"/>
          <w:sz w:val="28"/>
          <w:szCs w:val="28"/>
        </w:rPr>
        <w:t>UsingMICE</w:t>
      </w:r>
      <w:proofErr w:type="spellEnd"/>
      <w:r w:rsidRPr="00E773A1">
        <w:rPr>
          <w:rFonts w:ascii="Palatino Linotype" w:hAnsi="Palatino Linotype" w:cs="Arial"/>
          <w:sz w:val="28"/>
          <w:szCs w:val="28"/>
        </w:rPr>
        <w:t xml:space="preserve">, missing values were estimated and filled in the data </w:t>
      </w:r>
      <w:proofErr w:type="spellStart"/>
      <w:r w:rsidRPr="00E773A1">
        <w:rPr>
          <w:rFonts w:ascii="Palatino Linotype" w:hAnsi="Palatino Linotype" w:cs="Arial"/>
          <w:sz w:val="28"/>
          <w:szCs w:val="28"/>
        </w:rPr>
        <w:t>set.</w:t>
      </w:r>
      <w:r w:rsidRPr="00E773A1">
        <w:rPr>
          <w:rStyle w:val="markedcontent"/>
          <w:rFonts w:ascii="Palatino Linotype" w:hAnsi="Palatino Linotype" w:cs="Arial"/>
          <w:sz w:val="24"/>
          <w:szCs w:val="24"/>
        </w:rPr>
        <w:t>Livers</w:t>
      </w:r>
      <w:proofErr w:type="spellEnd"/>
      <w:r w:rsidRPr="00E773A1">
        <w:rPr>
          <w:rStyle w:val="markedcontent"/>
          <w:rFonts w:ascii="Palatino Linotype" w:hAnsi="Palatino Linotype" w:cs="Arial"/>
          <w:sz w:val="24"/>
          <w:szCs w:val="24"/>
        </w:rPr>
        <w:t xml:space="preserve"> 2021, 21, x FOR PEER REVIEW 11 of 19</w:t>
      </w:r>
      <w:r w:rsidRPr="00E773A1">
        <w:rPr>
          <w:rStyle w:val="markedcontent"/>
          <w:rFonts w:ascii="Palatino Linotype" w:hAnsi="Palatino Linotype" w:cs="Arial"/>
          <w:sz w:val="28"/>
          <w:szCs w:val="28"/>
        </w:rPr>
        <w:t xml:space="preserve">ALB, CHOL, and PROT had missing values. There were 2.22% missing values in </w:t>
      </w:r>
      <w:proofErr w:type="spellStart"/>
      <w:r w:rsidRPr="00E773A1">
        <w:rPr>
          <w:rStyle w:val="markedcontent"/>
          <w:rFonts w:ascii="Palatino Linotype" w:hAnsi="Palatino Linotype" w:cs="Arial"/>
          <w:sz w:val="28"/>
          <w:szCs w:val="28"/>
        </w:rPr>
        <w:t>total.Using</w:t>
      </w:r>
      <w:proofErr w:type="spellEnd"/>
      <w:r w:rsidRPr="00E773A1">
        <w:rPr>
          <w:rStyle w:val="markedcontent"/>
          <w:rFonts w:ascii="Palatino Linotype" w:hAnsi="Palatino Linotype" w:cs="Arial"/>
          <w:sz w:val="28"/>
          <w:szCs w:val="28"/>
        </w:rPr>
        <w:t xml:space="preserve"> MICE, missing values were estimated and filled in the data</w:t>
      </w:r>
    </w:p>
    <w:p w:rsidR="00BB649C" w:rsidRPr="00E773A1" w:rsidRDefault="00BB649C" w:rsidP="00DE76A2">
      <w:pPr>
        <w:jc w:val="both"/>
        <w:rPr>
          <w:rStyle w:val="markedcontent"/>
          <w:rFonts w:ascii="Palatino Linotype" w:hAnsi="Palatino Linotype" w:cs="Arial"/>
          <w:sz w:val="28"/>
          <w:szCs w:val="28"/>
        </w:rPr>
      </w:pPr>
    </w:p>
    <w:p w:rsidR="00BB649C" w:rsidRDefault="00BB649C" w:rsidP="00736416">
      <w:pPr>
        <w:rPr>
          <w:rStyle w:val="markedcontent"/>
          <w:rFonts w:ascii="Arial" w:hAnsi="Arial" w:cs="Arial"/>
          <w:sz w:val="28"/>
          <w:szCs w:val="28"/>
        </w:rPr>
      </w:pPr>
      <w:r>
        <w:rPr>
          <w:rFonts w:ascii="Arial" w:hAnsi="Arial" w:cs="Arial"/>
          <w:noProof/>
          <w:sz w:val="28"/>
          <w:szCs w:val="28"/>
        </w:rPr>
        <w:lastRenderedPageBreak/>
        <w:drawing>
          <wp:inline distT="0" distB="0" distL="0" distR="0">
            <wp:extent cx="5802127" cy="2180063"/>
            <wp:effectExtent l="19050" t="0" r="812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805132" cy="2181192"/>
                    </a:xfrm>
                    <a:prstGeom prst="rect">
                      <a:avLst/>
                    </a:prstGeom>
                    <a:noFill/>
                    <a:ln w="9525">
                      <a:noFill/>
                      <a:miter lim="800000"/>
                      <a:headEnd/>
                      <a:tailEnd/>
                    </a:ln>
                  </pic:spPr>
                </pic:pic>
              </a:graphicData>
            </a:graphic>
          </wp:inline>
        </w:drawing>
      </w:r>
    </w:p>
    <w:p w:rsidR="00BB649C" w:rsidRPr="00E773A1" w:rsidRDefault="00BB649C" w:rsidP="00DE76A2">
      <w:pPr>
        <w:jc w:val="both"/>
        <w:rPr>
          <w:rStyle w:val="markedcontent"/>
          <w:rFonts w:ascii="Palatino Linotype" w:hAnsi="Palatino Linotype" w:cs="Arial"/>
          <w:sz w:val="28"/>
          <w:szCs w:val="28"/>
        </w:rPr>
      </w:pPr>
      <w:r w:rsidRPr="00E773A1">
        <w:rPr>
          <w:rFonts w:ascii="Palatino Linotype" w:hAnsi="Palatino Linotype" w:cs="Arial"/>
          <w:sz w:val="28"/>
          <w:szCs w:val="28"/>
        </w:rPr>
        <w:t>Margin plot for the pattern and distribution of complete and incomplete observations in</w:t>
      </w:r>
      <w:r w:rsidRPr="00E773A1">
        <w:rPr>
          <w:rFonts w:ascii="Palatino Linotype" w:hAnsi="Palatino Linotype"/>
          <w:sz w:val="48"/>
          <w:szCs w:val="36"/>
        </w:rPr>
        <w:t xml:space="preserve"> </w:t>
      </w:r>
      <w:r w:rsidRPr="00E773A1">
        <w:rPr>
          <w:rFonts w:ascii="Palatino Linotype" w:hAnsi="Palatino Linotype" w:cs="Arial"/>
          <w:sz w:val="28"/>
          <w:szCs w:val="28"/>
        </w:rPr>
        <w:t>missing features: (left panel) CHOL versus ALP; (right panel) PROT versos ALB. The blue dots</w:t>
      </w:r>
      <w:r w:rsidRPr="00E773A1">
        <w:rPr>
          <w:rFonts w:ascii="Palatino Linotype" w:hAnsi="Palatino Linotype"/>
          <w:sz w:val="48"/>
          <w:szCs w:val="36"/>
        </w:rPr>
        <w:t xml:space="preserve"> </w:t>
      </w:r>
      <w:r w:rsidRPr="00E773A1">
        <w:rPr>
          <w:rFonts w:ascii="Palatino Linotype" w:hAnsi="Palatino Linotype" w:cs="Arial"/>
          <w:sz w:val="28"/>
          <w:szCs w:val="28"/>
        </w:rPr>
        <w:t>represent observations. In the left and bottom margins, blue box plots are non-missing, and red box</w:t>
      </w:r>
      <w:r w:rsidRPr="00E773A1">
        <w:rPr>
          <w:rFonts w:ascii="Palatino Linotype" w:hAnsi="Palatino Linotype"/>
          <w:sz w:val="48"/>
          <w:szCs w:val="36"/>
        </w:rPr>
        <w:br/>
      </w:r>
      <w:r w:rsidRPr="00E773A1">
        <w:rPr>
          <w:rFonts w:ascii="Palatino Linotype" w:hAnsi="Palatino Linotype" w:cs="Arial"/>
          <w:sz w:val="28"/>
          <w:szCs w:val="28"/>
        </w:rPr>
        <w:t>plots are the marginal distribution of these observed values.</w:t>
      </w:r>
      <w:r w:rsidRPr="00E773A1">
        <w:rPr>
          <w:rFonts w:ascii="Palatino Linotype" w:hAnsi="Palatino Linotype"/>
          <w:sz w:val="48"/>
          <w:szCs w:val="36"/>
        </w:rPr>
        <w:t xml:space="preserve"> </w:t>
      </w:r>
      <w:r w:rsidRPr="00E773A1">
        <w:rPr>
          <w:rFonts w:ascii="Palatino Linotype" w:hAnsi="Palatino Linotype" w:cs="Arial"/>
          <w:sz w:val="32"/>
          <w:szCs w:val="32"/>
        </w:rPr>
        <w:t>The completed data set was visualized using the box plots in Figure 5. There were</w:t>
      </w:r>
      <w:r w:rsidRPr="00E773A1">
        <w:rPr>
          <w:rFonts w:ascii="Palatino Linotype" w:hAnsi="Palatino Linotype"/>
          <w:sz w:val="48"/>
          <w:szCs w:val="36"/>
        </w:rPr>
        <w:t xml:space="preserve"> </w:t>
      </w:r>
      <w:r w:rsidRPr="00E773A1">
        <w:rPr>
          <w:rFonts w:ascii="Palatino Linotype" w:hAnsi="Palatino Linotype" w:cs="Arial"/>
          <w:sz w:val="32"/>
          <w:szCs w:val="32"/>
        </w:rPr>
        <w:t xml:space="preserve">several discrepancies between the range and </w:t>
      </w:r>
      <w:proofErr w:type="gramStart"/>
      <w:r w:rsidRPr="00E773A1">
        <w:rPr>
          <w:rFonts w:ascii="Palatino Linotype" w:hAnsi="Palatino Linotype" w:cs="Arial"/>
          <w:sz w:val="32"/>
          <w:szCs w:val="32"/>
        </w:rPr>
        <w:t xml:space="preserve">variation of predictors with many </w:t>
      </w:r>
      <w:proofErr w:type="spellStart"/>
      <w:r w:rsidRPr="00E773A1">
        <w:rPr>
          <w:rFonts w:ascii="Palatino Linotype" w:hAnsi="Palatino Linotype" w:cs="Arial"/>
          <w:sz w:val="32"/>
          <w:szCs w:val="32"/>
        </w:rPr>
        <w:t>outliers.There</w:t>
      </w:r>
      <w:proofErr w:type="spellEnd"/>
      <w:r w:rsidRPr="00E773A1">
        <w:rPr>
          <w:rFonts w:ascii="Palatino Linotype" w:hAnsi="Palatino Linotype" w:cs="Arial"/>
          <w:sz w:val="32"/>
          <w:szCs w:val="32"/>
        </w:rPr>
        <w:t xml:space="preserve"> were</w:t>
      </w:r>
      <w:proofErr w:type="gramEnd"/>
      <w:r w:rsidRPr="00E773A1">
        <w:rPr>
          <w:rFonts w:ascii="Palatino Linotype" w:hAnsi="Palatino Linotype" w:cs="Arial"/>
          <w:sz w:val="32"/>
          <w:szCs w:val="32"/>
        </w:rPr>
        <w:t xml:space="preserve"> some extreme outliers for the following variables: </w:t>
      </w:r>
      <w:r w:rsidRPr="00E773A1">
        <w:rPr>
          <w:rFonts w:ascii="Palatino Linotype" w:hAnsi="Palatino Linotype" w:cs="Arial"/>
          <w:sz w:val="28"/>
          <w:szCs w:val="28"/>
        </w:rPr>
        <w:t>ALT, AST, CREA, and GGT.</w:t>
      </w:r>
      <w:r w:rsidRPr="00E773A1">
        <w:rPr>
          <w:rFonts w:ascii="Palatino Linotype" w:hAnsi="Palatino Linotype"/>
          <w:sz w:val="44"/>
          <w:szCs w:val="34"/>
        </w:rPr>
        <w:t xml:space="preserve"> </w:t>
      </w:r>
      <w:r w:rsidRPr="00E773A1">
        <w:rPr>
          <w:rFonts w:ascii="Palatino Linotype" w:hAnsi="Palatino Linotype" w:cs="Arial"/>
          <w:sz w:val="28"/>
          <w:szCs w:val="28"/>
        </w:rPr>
        <w:t>Figure 5 indicates that some individuals had high amounts of ALT, AST, CREA, and GGT</w:t>
      </w:r>
      <w:r w:rsidRPr="00E773A1">
        <w:rPr>
          <w:rFonts w:ascii="Palatino Linotype" w:hAnsi="Palatino Linotype"/>
          <w:sz w:val="44"/>
          <w:szCs w:val="34"/>
        </w:rPr>
        <w:t xml:space="preserve"> </w:t>
      </w:r>
      <w:r w:rsidRPr="00E773A1">
        <w:rPr>
          <w:rFonts w:ascii="Palatino Linotype" w:hAnsi="Palatino Linotype" w:cs="Arial"/>
          <w:sz w:val="28"/>
          <w:szCs w:val="28"/>
        </w:rPr>
        <w:t>in their blood. Some blood donors may have had elevated ALT, AST, CREA, or GGT due to</w:t>
      </w:r>
      <w:r w:rsidRPr="00E773A1">
        <w:rPr>
          <w:rFonts w:ascii="Palatino Linotype" w:hAnsi="Palatino Linotype"/>
          <w:sz w:val="44"/>
          <w:szCs w:val="34"/>
        </w:rPr>
        <w:t xml:space="preserve"> </w:t>
      </w:r>
      <w:r w:rsidRPr="00E773A1">
        <w:rPr>
          <w:rFonts w:ascii="Palatino Linotype" w:hAnsi="Palatino Linotype" w:cs="Arial"/>
          <w:sz w:val="28"/>
          <w:szCs w:val="28"/>
        </w:rPr>
        <w:t>the fact of a secondary non-hepatic cause. It is also possible that laboratory errors occurred</w:t>
      </w:r>
      <w:r w:rsidRPr="00E773A1">
        <w:rPr>
          <w:rFonts w:ascii="Palatino Linotype" w:hAnsi="Palatino Linotype"/>
          <w:sz w:val="44"/>
          <w:szCs w:val="34"/>
        </w:rPr>
        <w:t xml:space="preserve"> </w:t>
      </w:r>
      <w:r w:rsidRPr="00E773A1">
        <w:rPr>
          <w:rFonts w:ascii="Palatino Linotype" w:hAnsi="Palatino Linotype" w:cs="Arial"/>
          <w:sz w:val="28"/>
          <w:szCs w:val="28"/>
        </w:rPr>
        <w:t xml:space="preserve">during the initial data </w:t>
      </w:r>
      <w:proofErr w:type="gramStart"/>
      <w:r w:rsidRPr="00E773A1">
        <w:rPr>
          <w:rFonts w:ascii="Palatino Linotype" w:hAnsi="Palatino Linotype" w:cs="Arial"/>
          <w:sz w:val="28"/>
          <w:szCs w:val="28"/>
        </w:rPr>
        <w:t>collection.</w:t>
      </w:r>
      <w:r w:rsidRPr="00E773A1">
        <w:rPr>
          <w:rStyle w:val="markedcontent"/>
          <w:rFonts w:ascii="Palatino Linotype" w:hAnsi="Palatino Linotype" w:cs="Arial"/>
          <w:sz w:val="24"/>
          <w:szCs w:val="24"/>
        </w:rPr>
        <w:t>,</w:t>
      </w:r>
      <w:proofErr w:type="gramEnd"/>
      <w:r w:rsidRPr="00E773A1">
        <w:rPr>
          <w:rStyle w:val="markedcontent"/>
          <w:rFonts w:ascii="Palatino Linotype" w:hAnsi="Palatino Linotype" w:cs="Arial"/>
          <w:sz w:val="24"/>
          <w:szCs w:val="24"/>
        </w:rPr>
        <w:t xml:space="preserve"> 21, x </w:t>
      </w:r>
      <w:r w:rsidRPr="00E773A1">
        <w:rPr>
          <w:rStyle w:val="markedcontent"/>
          <w:rFonts w:ascii="Palatino Linotype" w:hAnsi="Palatino Linotype" w:cstheme="minorHAnsi"/>
          <w:sz w:val="28"/>
          <w:szCs w:val="28"/>
        </w:rPr>
        <w:t>FOR</w:t>
      </w:r>
      <w:r w:rsidRPr="00E773A1">
        <w:rPr>
          <w:rStyle w:val="markedcontent"/>
          <w:rFonts w:ascii="Palatino Linotype" w:hAnsi="Palatino Linotype" w:cs="Arial"/>
          <w:sz w:val="28"/>
          <w:szCs w:val="28"/>
        </w:rPr>
        <w:t xml:space="preserve"> </w:t>
      </w:r>
      <w:r w:rsidRPr="00E773A1">
        <w:rPr>
          <w:rStyle w:val="markedcontent"/>
          <w:rFonts w:ascii="Palatino Linotype" w:hAnsi="Palatino Linotype" w:cs="Arial"/>
          <w:sz w:val="24"/>
          <w:szCs w:val="24"/>
        </w:rPr>
        <w:t>PEER REVIEW 11 of 19</w:t>
      </w:r>
      <w:r w:rsidRPr="00E773A1">
        <w:rPr>
          <w:rFonts w:ascii="Palatino Linotype" w:hAnsi="Palatino Linotype"/>
          <w:sz w:val="44"/>
          <w:szCs w:val="34"/>
        </w:rPr>
        <w:t xml:space="preserve"> </w:t>
      </w:r>
      <w:r w:rsidRPr="00E773A1">
        <w:rPr>
          <w:rStyle w:val="markedcontent"/>
          <w:rFonts w:ascii="Palatino Linotype" w:hAnsi="Palatino Linotype" w:cs="Arial"/>
          <w:sz w:val="28"/>
          <w:szCs w:val="28"/>
        </w:rPr>
        <w:t>ALB, CHOL, and PROT had missing values. There were 2.22% missing values in total.</w:t>
      </w:r>
      <w:r w:rsidRPr="00E773A1">
        <w:rPr>
          <w:rFonts w:ascii="Palatino Linotype" w:hAnsi="Palatino Linotype"/>
          <w:sz w:val="44"/>
          <w:szCs w:val="34"/>
        </w:rPr>
        <w:br/>
      </w:r>
      <w:r w:rsidRPr="00E773A1">
        <w:rPr>
          <w:rStyle w:val="markedcontent"/>
          <w:rFonts w:ascii="Palatino Linotype" w:hAnsi="Palatino Linotype" w:cs="Arial"/>
          <w:sz w:val="28"/>
          <w:szCs w:val="28"/>
        </w:rPr>
        <w:t xml:space="preserve">Using MICE, missing values were estimated and filled in the data Margin plot for the </w:t>
      </w:r>
      <w:proofErr w:type="spellStart"/>
      <w:r w:rsidRPr="00E773A1">
        <w:rPr>
          <w:rStyle w:val="markedcontent"/>
          <w:rFonts w:ascii="Palatino Linotype" w:hAnsi="Palatino Linotype" w:cs="Arial"/>
          <w:sz w:val="28"/>
          <w:szCs w:val="28"/>
        </w:rPr>
        <w:t>patte</w:t>
      </w:r>
      <w:proofErr w:type="spellEnd"/>
      <w:r w:rsidRPr="00E773A1">
        <w:rPr>
          <w:rStyle w:val="markedcontent"/>
          <w:rFonts w:ascii="Palatino Linotype" w:hAnsi="Palatino Linotype" w:cs="Arial"/>
          <w:sz w:val="28"/>
          <w:szCs w:val="28"/>
        </w:rPr>
        <w:t xml:space="preserve"> </w:t>
      </w:r>
      <w:proofErr w:type="spellStart"/>
      <w:r w:rsidRPr="00E773A1">
        <w:rPr>
          <w:rStyle w:val="markedcontent"/>
          <w:rFonts w:ascii="Palatino Linotype" w:hAnsi="Palatino Linotype" w:cs="Arial"/>
          <w:sz w:val="28"/>
          <w:szCs w:val="28"/>
        </w:rPr>
        <w:t>rn</w:t>
      </w:r>
      <w:proofErr w:type="spellEnd"/>
      <w:r w:rsidRPr="00E773A1">
        <w:rPr>
          <w:rStyle w:val="markedcontent"/>
          <w:rFonts w:ascii="Palatino Linotype" w:hAnsi="Palatino Linotype" w:cs="Arial"/>
          <w:sz w:val="28"/>
          <w:szCs w:val="28"/>
        </w:rPr>
        <w:t xml:space="preserve"> and distribution of </w:t>
      </w:r>
      <w:proofErr w:type="spellStart"/>
      <w:r w:rsidRPr="00E773A1">
        <w:rPr>
          <w:rStyle w:val="markedcontent"/>
          <w:rFonts w:ascii="Palatino Linotype" w:hAnsi="Palatino Linotype" w:cs="Arial"/>
          <w:sz w:val="28"/>
          <w:szCs w:val="28"/>
        </w:rPr>
        <w:t>comple</w:t>
      </w:r>
      <w:proofErr w:type="spellEnd"/>
      <w:r w:rsidRPr="00E773A1">
        <w:rPr>
          <w:rStyle w:val="markedcontent"/>
          <w:rFonts w:ascii="Palatino Linotype" w:hAnsi="Palatino Linotype" w:cs="Arial"/>
          <w:sz w:val="28"/>
          <w:szCs w:val="28"/>
        </w:rPr>
        <w:t xml:space="preserve"> </w:t>
      </w:r>
      <w:proofErr w:type="spellStart"/>
      <w:proofErr w:type="gramStart"/>
      <w:r w:rsidRPr="00E773A1">
        <w:rPr>
          <w:rStyle w:val="markedcontent"/>
          <w:rFonts w:ascii="Palatino Linotype" w:hAnsi="Palatino Linotype" w:cs="Arial"/>
          <w:sz w:val="28"/>
          <w:szCs w:val="28"/>
        </w:rPr>
        <w:t>te</w:t>
      </w:r>
      <w:proofErr w:type="spellEnd"/>
      <w:proofErr w:type="gramEnd"/>
      <w:r w:rsidRPr="00E773A1">
        <w:rPr>
          <w:rStyle w:val="markedcontent"/>
          <w:rFonts w:ascii="Palatino Linotype" w:hAnsi="Palatino Linotype" w:cs="Arial"/>
          <w:sz w:val="28"/>
          <w:szCs w:val="28"/>
        </w:rPr>
        <w:t xml:space="preserve"> and </w:t>
      </w:r>
      <w:proofErr w:type="spellStart"/>
      <w:r w:rsidRPr="00E773A1">
        <w:rPr>
          <w:rStyle w:val="markedcontent"/>
          <w:rFonts w:ascii="Palatino Linotype" w:hAnsi="Palatino Linotype" w:cs="Arial"/>
          <w:sz w:val="28"/>
          <w:szCs w:val="28"/>
        </w:rPr>
        <w:t>incomple</w:t>
      </w:r>
      <w:proofErr w:type="spellEnd"/>
      <w:r w:rsidRPr="00E773A1">
        <w:rPr>
          <w:rStyle w:val="markedcontent"/>
          <w:rFonts w:ascii="Palatino Linotype" w:hAnsi="Palatino Linotype" w:cs="Arial"/>
          <w:sz w:val="28"/>
          <w:szCs w:val="28"/>
        </w:rPr>
        <w:t xml:space="preserve"> </w:t>
      </w:r>
      <w:proofErr w:type="spellStart"/>
      <w:r w:rsidRPr="00E773A1">
        <w:rPr>
          <w:rStyle w:val="markedcontent"/>
          <w:rFonts w:ascii="Palatino Linotype" w:hAnsi="Palatino Linotype" w:cs="Arial"/>
          <w:sz w:val="28"/>
          <w:szCs w:val="28"/>
        </w:rPr>
        <w:t>te</w:t>
      </w:r>
      <w:proofErr w:type="spellEnd"/>
      <w:r w:rsidRPr="00E773A1">
        <w:rPr>
          <w:rStyle w:val="markedcontent"/>
          <w:rFonts w:ascii="Palatino Linotype" w:hAnsi="Palatino Linotype" w:cs="Arial"/>
          <w:sz w:val="28"/>
          <w:szCs w:val="28"/>
        </w:rPr>
        <w:t xml:space="preserve"> observations in</w:t>
      </w:r>
      <w:r w:rsidRPr="00E773A1">
        <w:rPr>
          <w:rFonts w:ascii="Palatino Linotype" w:hAnsi="Palatino Linotype"/>
          <w:sz w:val="48"/>
          <w:szCs w:val="36"/>
        </w:rPr>
        <w:t xml:space="preserve"> </w:t>
      </w:r>
      <w:r w:rsidRPr="00E773A1">
        <w:rPr>
          <w:rStyle w:val="markedcontent"/>
          <w:rFonts w:ascii="Palatino Linotype" w:hAnsi="Palatino Linotype" w:cs="Arial"/>
          <w:sz w:val="28"/>
          <w:szCs w:val="28"/>
        </w:rPr>
        <w:t xml:space="preserve">missing </w:t>
      </w:r>
      <w:proofErr w:type="spellStart"/>
      <w:r w:rsidRPr="00E773A1">
        <w:rPr>
          <w:rStyle w:val="markedcontent"/>
          <w:rFonts w:ascii="Palatino Linotype" w:hAnsi="Palatino Linotype" w:cs="Arial"/>
          <w:sz w:val="28"/>
          <w:szCs w:val="28"/>
        </w:rPr>
        <w:t>fe</w:t>
      </w:r>
      <w:proofErr w:type="spellEnd"/>
      <w:r w:rsidRPr="00E773A1">
        <w:rPr>
          <w:rStyle w:val="markedcontent"/>
          <w:rFonts w:ascii="Palatino Linotype" w:hAnsi="Palatino Linotype" w:cs="Arial"/>
          <w:sz w:val="28"/>
          <w:szCs w:val="28"/>
        </w:rPr>
        <w:t xml:space="preserve"> </w:t>
      </w:r>
      <w:proofErr w:type="spellStart"/>
      <w:r w:rsidRPr="00E773A1">
        <w:rPr>
          <w:rStyle w:val="markedcontent"/>
          <w:rFonts w:ascii="Palatino Linotype" w:hAnsi="Palatino Linotype" w:cs="Arial"/>
          <w:sz w:val="28"/>
          <w:szCs w:val="28"/>
        </w:rPr>
        <w:t>atures</w:t>
      </w:r>
      <w:proofErr w:type="spellEnd"/>
      <w:r w:rsidRPr="00E773A1">
        <w:rPr>
          <w:rStyle w:val="markedcontent"/>
          <w:rFonts w:ascii="Palatino Linotype" w:hAnsi="Palatino Linotype" w:cs="Arial"/>
          <w:sz w:val="28"/>
          <w:szCs w:val="28"/>
        </w:rPr>
        <w:t xml:space="preserve">: (left panel) CHOL </w:t>
      </w:r>
      <w:proofErr w:type="spellStart"/>
      <w:r w:rsidRPr="00E773A1">
        <w:rPr>
          <w:rStyle w:val="markedcontent"/>
          <w:rFonts w:ascii="Palatino Linotype" w:hAnsi="Palatino Linotype" w:cs="Arial"/>
          <w:sz w:val="28"/>
          <w:szCs w:val="28"/>
        </w:rPr>
        <w:t>ve</w:t>
      </w:r>
      <w:proofErr w:type="spellEnd"/>
      <w:r w:rsidRPr="00E773A1">
        <w:rPr>
          <w:rStyle w:val="markedcontent"/>
          <w:rFonts w:ascii="Palatino Linotype" w:hAnsi="Palatino Linotype" w:cs="Arial"/>
          <w:sz w:val="28"/>
          <w:szCs w:val="28"/>
        </w:rPr>
        <w:t xml:space="preserve"> </w:t>
      </w:r>
      <w:proofErr w:type="spellStart"/>
      <w:r w:rsidRPr="00E773A1">
        <w:rPr>
          <w:rStyle w:val="markedcontent"/>
          <w:rFonts w:ascii="Palatino Linotype" w:hAnsi="Palatino Linotype" w:cs="Arial"/>
          <w:sz w:val="28"/>
          <w:szCs w:val="28"/>
        </w:rPr>
        <w:t>rsus</w:t>
      </w:r>
      <w:proofErr w:type="spellEnd"/>
      <w:r w:rsidRPr="00E773A1">
        <w:rPr>
          <w:rStyle w:val="markedcontent"/>
          <w:rFonts w:ascii="Palatino Linotype" w:hAnsi="Palatino Linotype" w:cs="Arial"/>
          <w:sz w:val="28"/>
          <w:szCs w:val="28"/>
        </w:rPr>
        <w:t xml:space="preserve"> ALP; (right panel) PROT </w:t>
      </w:r>
      <w:proofErr w:type="spellStart"/>
      <w:r w:rsidRPr="00E773A1">
        <w:rPr>
          <w:rStyle w:val="markedcontent"/>
          <w:rFonts w:ascii="Palatino Linotype" w:hAnsi="Palatino Linotype" w:cs="Arial"/>
          <w:sz w:val="28"/>
          <w:szCs w:val="28"/>
        </w:rPr>
        <w:t>ve</w:t>
      </w:r>
      <w:proofErr w:type="spellEnd"/>
      <w:r w:rsidRPr="00E773A1">
        <w:rPr>
          <w:rStyle w:val="markedcontent"/>
          <w:rFonts w:ascii="Palatino Linotype" w:hAnsi="Palatino Linotype" w:cs="Arial"/>
          <w:sz w:val="28"/>
          <w:szCs w:val="28"/>
        </w:rPr>
        <w:t xml:space="preserve"> </w:t>
      </w:r>
      <w:proofErr w:type="spellStart"/>
      <w:r w:rsidRPr="00E773A1">
        <w:rPr>
          <w:rStyle w:val="markedcontent"/>
          <w:rFonts w:ascii="Palatino Linotype" w:hAnsi="Palatino Linotype" w:cs="Arial"/>
          <w:sz w:val="28"/>
          <w:szCs w:val="28"/>
        </w:rPr>
        <w:t>rsos</w:t>
      </w:r>
      <w:proofErr w:type="spellEnd"/>
      <w:r w:rsidRPr="00E773A1">
        <w:rPr>
          <w:rStyle w:val="markedcontent"/>
          <w:rFonts w:ascii="Palatino Linotype" w:hAnsi="Palatino Linotype" w:cs="Arial"/>
          <w:sz w:val="28"/>
          <w:szCs w:val="28"/>
        </w:rPr>
        <w:t xml:space="preserve"> ALB. </w:t>
      </w:r>
      <w:proofErr w:type="gramStart"/>
      <w:r w:rsidRPr="00E773A1">
        <w:rPr>
          <w:rStyle w:val="markedcontent"/>
          <w:rFonts w:ascii="Palatino Linotype" w:hAnsi="Palatino Linotype" w:cs="Arial"/>
          <w:sz w:val="28"/>
          <w:szCs w:val="28"/>
        </w:rPr>
        <w:t>The blue dots</w:t>
      </w:r>
      <w:r w:rsidRPr="00E773A1">
        <w:rPr>
          <w:rFonts w:ascii="Palatino Linotype" w:hAnsi="Palatino Linotype"/>
          <w:sz w:val="48"/>
          <w:szCs w:val="36"/>
        </w:rPr>
        <w:t xml:space="preserve"> </w:t>
      </w:r>
      <w:r w:rsidRPr="00E773A1">
        <w:rPr>
          <w:rStyle w:val="markedcontent"/>
          <w:rFonts w:ascii="Palatino Linotype" w:hAnsi="Palatino Linotype" w:cs="Arial"/>
          <w:sz w:val="28"/>
          <w:szCs w:val="28"/>
        </w:rPr>
        <w:t>re pre sent observations.</w:t>
      </w:r>
      <w:proofErr w:type="gramEnd"/>
      <w:r w:rsidRPr="00E773A1">
        <w:rPr>
          <w:rStyle w:val="markedcontent"/>
          <w:rFonts w:ascii="Palatino Linotype" w:hAnsi="Palatino Linotype" w:cs="Arial"/>
          <w:sz w:val="28"/>
          <w:szCs w:val="28"/>
        </w:rPr>
        <w:t xml:space="preserve"> In the le </w:t>
      </w:r>
      <w:r w:rsidRPr="00E773A1">
        <w:rPr>
          <w:rStyle w:val="markedcontent"/>
          <w:rFonts w:ascii="Palatino Linotype" w:hAnsi="Palatino Linotype" w:cs="Arial"/>
          <w:sz w:val="28"/>
          <w:szCs w:val="28"/>
        </w:rPr>
        <w:lastRenderedPageBreak/>
        <w:t>ft and bottom margins, blue box plots are non-missing, and red box</w:t>
      </w:r>
      <w:r w:rsidRPr="00E773A1">
        <w:rPr>
          <w:rFonts w:ascii="Palatino Linotype" w:hAnsi="Palatino Linotype"/>
          <w:sz w:val="48"/>
          <w:szCs w:val="36"/>
        </w:rPr>
        <w:t xml:space="preserve"> </w:t>
      </w:r>
      <w:r w:rsidRPr="00E773A1">
        <w:rPr>
          <w:rStyle w:val="markedcontent"/>
          <w:rFonts w:ascii="Palatino Linotype" w:hAnsi="Palatino Linotype" w:cs="Arial"/>
          <w:sz w:val="28"/>
          <w:szCs w:val="28"/>
        </w:rPr>
        <w:t xml:space="preserve">plots are the marginal distribution </w:t>
      </w:r>
    </w:p>
    <w:p w:rsidR="00BB649C" w:rsidRPr="00BB649C" w:rsidRDefault="00BB649C" w:rsidP="00736416">
      <w:pPr>
        <w:rPr>
          <w:rStyle w:val="markedcontent"/>
          <w:rFonts w:ascii="Arial" w:hAnsi="Arial" w:cs="Arial"/>
          <w:sz w:val="56"/>
          <w:szCs w:val="56"/>
        </w:rPr>
      </w:pPr>
      <w:r>
        <w:rPr>
          <w:rFonts w:ascii="Arial" w:hAnsi="Arial" w:cs="Arial"/>
          <w:noProof/>
          <w:sz w:val="56"/>
          <w:szCs w:val="56"/>
        </w:rPr>
        <w:drawing>
          <wp:inline distT="0" distB="0" distL="0" distR="0">
            <wp:extent cx="5943600" cy="224071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943600" cy="2240719"/>
                    </a:xfrm>
                    <a:prstGeom prst="rect">
                      <a:avLst/>
                    </a:prstGeom>
                    <a:noFill/>
                    <a:ln w="9525">
                      <a:noFill/>
                      <a:miter lim="800000"/>
                      <a:headEnd/>
                      <a:tailEnd/>
                    </a:ln>
                  </pic:spPr>
                </pic:pic>
              </a:graphicData>
            </a:graphic>
          </wp:inline>
        </w:drawing>
      </w:r>
    </w:p>
    <w:p w:rsidR="00BB649C" w:rsidRPr="00E773A1" w:rsidRDefault="00BB649C" w:rsidP="00DE76A2">
      <w:pPr>
        <w:jc w:val="both"/>
        <w:rPr>
          <w:rFonts w:ascii="Palatino Linotype" w:hAnsi="Palatino Linotype" w:cs="Arial"/>
          <w:sz w:val="28"/>
          <w:szCs w:val="28"/>
        </w:rPr>
      </w:pPr>
      <w:r w:rsidRPr="00E773A1">
        <w:rPr>
          <w:rFonts w:ascii="Palatino Linotype" w:hAnsi="Palatino Linotype"/>
        </w:rPr>
        <w:br/>
      </w:r>
      <w:r w:rsidRPr="00E773A1">
        <w:rPr>
          <w:rFonts w:ascii="Palatino Linotype" w:hAnsi="Palatino Linotype" w:cs="Arial"/>
          <w:sz w:val="28"/>
          <w:szCs w:val="28"/>
        </w:rPr>
        <w:t>The binary target variable y had moderately positive relationships with AST, BIL, and</w:t>
      </w:r>
      <w:r w:rsidR="00624306" w:rsidRPr="00E773A1">
        <w:rPr>
          <w:rFonts w:ascii="Palatino Linotype" w:hAnsi="Palatino Linotype"/>
          <w:sz w:val="44"/>
          <w:szCs w:val="34"/>
        </w:rPr>
        <w:t xml:space="preserve"> </w:t>
      </w:r>
      <w:r w:rsidRPr="00E773A1">
        <w:rPr>
          <w:rFonts w:ascii="Palatino Linotype" w:hAnsi="Palatino Linotype" w:cs="Arial"/>
          <w:sz w:val="28"/>
          <w:szCs w:val="28"/>
        </w:rPr>
        <w:t>GGT. However, y had fairly weak negative relationships with ALP, ALB, CHOL, and CHE.</w:t>
      </w:r>
      <w:r w:rsidR="00624306" w:rsidRPr="00E773A1">
        <w:rPr>
          <w:rFonts w:ascii="Palatino Linotype" w:hAnsi="Palatino Linotype"/>
          <w:sz w:val="44"/>
          <w:szCs w:val="34"/>
        </w:rPr>
        <w:t xml:space="preserve"> </w:t>
      </w:r>
      <w:r w:rsidRPr="00E773A1">
        <w:rPr>
          <w:rFonts w:ascii="Palatino Linotype" w:hAnsi="Palatino Linotype" w:cs="Arial"/>
          <w:sz w:val="28"/>
          <w:szCs w:val="28"/>
        </w:rPr>
        <w:t>However, the PROT and age variables did not have much of an impact. BIL and GGT were</w:t>
      </w:r>
      <w:r w:rsidR="00624306" w:rsidRPr="00E773A1">
        <w:rPr>
          <w:rFonts w:ascii="Palatino Linotype" w:hAnsi="Palatino Linotype"/>
        </w:rPr>
        <w:t xml:space="preserve"> </w:t>
      </w:r>
      <w:r w:rsidRPr="00E773A1">
        <w:rPr>
          <w:rFonts w:ascii="Palatino Linotype" w:hAnsi="Palatino Linotype" w:cs="Arial"/>
          <w:sz w:val="28"/>
          <w:szCs w:val="28"/>
        </w:rPr>
        <w:t>markers of secretion and function specific to the liver; thus, chronic liver disease result</w:t>
      </w:r>
      <w:r w:rsidR="00624306" w:rsidRPr="00E773A1">
        <w:rPr>
          <w:rFonts w:ascii="Palatino Linotype" w:hAnsi="Palatino Linotype" w:cs="Arial"/>
          <w:sz w:val="28"/>
          <w:szCs w:val="28"/>
        </w:rPr>
        <w:t xml:space="preserve"> </w:t>
      </w:r>
      <w:proofErr w:type="spellStart"/>
      <w:r w:rsidRPr="00E773A1">
        <w:rPr>
          <w:rFonts w:ascii="Palatino Linotype" w:hAnsi="Palatino Linotype" w:cs="Arial"/>
          <w:sz w:val="28"/>
          <w:szCs w:val="28"/>
        </w:rPr>
        <w:t>edin</w:t>
      </w:r>
      <w:proofErr w:type="spellEnd"/>
      <w:r w:rsidRPr="00E773A1">
        <w:rPr>
          <w:rFonts w:ascii="Palatino Linotype" w:hAnsi="Palatino Linotype" w:cs="Arial"/>
          <w:sz w:val="28"/>
          <w:szCs w:val="28"/>
        </w:rPr>
        <w:t xml:space="preserve"> extremely elevated levels of both values. As such, the correlation between y and BIL</w:t>
      </w:r>
      <w:r w:rsidRPr="00E773A1">
        <w:rPr>
          <w:rFonts w:ascii="Palatino Linotype" w:hAnsi="Palatino Linotype"/>
          <w:sz w:val="44"/>
          <w:szCs w:val="34"/>
        </w:rPr>
        <w:t xml:space="preserve"> </w:t>
      </w:r>
      <w:r w:rsidRPr="00E773A1">
        <w:rPr>
          <w:rFonts w:ascii="Palatino Linotype" w:hAnsi="Palatino Linotype" w:cs="Arial"/>
          <w:sz w:val="28"/>
          <w:szCs w:val="28"/>
        </w:rPr>
        <w:t>was 0.4. The correlation was 0.44 between y and GGT. AST elevation is a significant and</w:t>
      </w:r>
      <w:r w:rsidRPr="00E773A1">
        <w:rPr>
          <w:rFonts w:ascii="Palatino Linotype" w:hAnsi="Palatino Linotype"/>
          <w:sz w:val="44"/>
          <w:szCs w:val="34"/>
        </w:rPr>
        <w:t xml:space="preserve"> </w:t>
      </w:r>
      <w:r w:rsidRPr="00E773A1">
        <w:rPr>
          <w:rFonts w:ascii="Palatino Linotype" w:hAnsi="Palatino Linotype" w:cs="Arial"/>
          <w:sz w:val="28"/>
          <w:szCs w:val="28"/>
        </w:rPr>
        <w:t>commonly occurring risk factor for chronic liver disease, and Figure 6 reflects this with a</w:t>
      </w:r>
      <w:r w:rsidRPr="00E773A1">
        <w:rPr>
          <w:rFonts w:ascii="Palatino Linotype" w:hAnsi="Palatino Linotype"/>
          <w:sz w:val="44"/>
          <w:szCs w:val="34"/>
        </w:rPr>
        <w:t xml:space="preserve"> </w:t>
      </w:r>
      <w:r w:rsidRPr="00E773A1">
        <w:rPr>
          <w:rFonts w:ascii="Palatino Linotype" w:hAnsi="Palatino Linotype" w:cs="Arial"/>
          <w:sz w:val="28"/>
          <w:szCs w:val="28"/>
        </w:rPr>
        <w:t>strong correlation of 0.62 between AST and y.</w:t>
      </w:r>
    </w:p>
    <w:p w:rsidR="00624306" w:rsidRDefault="00F82CE4" w:rsidP="00736416">
      <w:pPr>
        <w:rPr>
          <w:rFonts w:cstheme="minorHAnsi"/>
          <w:sz w:val="420"/>
          <w:szCs w:val="420"/>
        </w:rPr>
      </w:pPr>
      <w:r w:rsidRPr="007F537B">
        <w:rPr>
          <w:rFonts w:cstheme="minorHAnsi"/>
          <w:noProof/>
          <w:sz w:val="420"/>
          <w:szCs w:val="420"/>
        </w:rPr>
        <w:lastRenderedPageBreak/>
        <w:pict>
          <v:shape id="Picture 34" o:spid="_x0000_i1025" type="#_x0000_t75" style="width:468pt;height:288.9pt;visibility:visible;mso-wrap-style:square" o:bullet="t">
            <v:imagedata r:id="rId18" o:title=""/>
          </v:shape>
        </w:pict>
      </w:r>
    </w:p>
    <w:p w:rsidR="00624306" w:rsidRPr="00E773A1" w:rsidRDefault="00624306" w:rsidP="00DE76A2">
      <w:pPr>
        <w:spacing w:after="0" w:line="240" w:lineRule="auto"/>
        <w:jc w:val="both"/>
        <w:rPr>
          <w:rFonts w:ascii="Palatino Linotype" w:eastAsia="Times New Roman" w:hAnsi="Palatino Linotype" w:cs="Arial"/>
          <w:sz w:val="28"/>
          <w:szCs w:val="28"/>
        </w:rPr>
      </w:pPr>
      <w:r w:rsidRPr="00E773A1">
        <w:rPr>
          <w:rFonts w:ascii="Palatino Linotype" w:eastAsia="Times New Roman" w:hAnsi="Palatino Linotype" w:cs="Arial"/>
          <w:sz w:val="28"/>
          <w:szCs w:val="28"/>
        </w:rPr>
        <w:t>The PCA reduces the dimensionality by projecting each data point into the first few</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principal components to obtain lower-dimensional data and keep preserving maximum</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information. In Figure 7, a </w:t>
      </w:r>
      <w:proofErr w:type="spellStart"/>
      <w:r w:rsidRPr="00E773A1">
        <w:rPr>
          <w:rFonts w:ascii="Palatino Linotype" w:eastAsia="Times New Roman" w:hAnsi="Palatino Linotype" w:cs="Arial"/>
          <w:sz w:val="28"/>
          <w:szCs w:val="28"/>
        </w:rPr>
        <w:t>scree</w:t>
      </w:r>
      <w:proofErr w:type="spellEnd"/>
      <w:r w:rsidRPr="00E773A1">
        <w:rPr>
          <w:rFonts w:ascii="Palatino Linotype" w:eastAsia="Times New Roman" w:hAnsi="Palatino Linotype" w:cs="Arial"/>
          <w:sz w:val="28"/>
          <w:szCs w:val="28"/>
        </w:rPr>
        <w:t xml:space="preserve"> plot (right) is shown to determine the number of input</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variables. Figure 7 (left panel) shows the principal components with the variables AST</w:t>
      </w:r>
      <w:proofErr w:type="gramStart"/>
      <w:r w:rsidRPr="00E773A1">
        <w:rPr>
          <w:rFonts w:ascii="Palatino Linotype" w:eastAsia="Times New Roman" w:hAnsi="Palatino Linotype" w:cs="Arial"/>
          <w:sz w:val="28"/>
          <w:szCs w:val="28"/>
        </w:rPr>
        <w:t>,ALT</w:t>
      </w:r>
      <w:proofErr w:type="gramEnd"/>
      <w:r w:rsidRPr="00E773A1">
        <w:rPr>
          <w:rFonts w:ascii="Palatino Linotype" w:eastAsia="Times New Roman" w:hAnsi="Palatino Linotype" w:cs="Arial"/>
          <w:sz w:val="28"/>
          <w:szCs w:val="28"/>
        </w:rPr>
        <w:t xml:space="preserve">, ALP, BIL, and GGT with almost 85% </w:t>
      </w:r>
      <w:proofErr w:type="spellStart"/>
      <w:r w:rsidRPr="00E773A1">
        <w:rPr>
          <w:rFonts w:ascii="Palatino Linotype" w:eastAsia="Times New Roman" w:hAnsi="Palatino Linotype" w:cs="Arial"/>
          <w:sz w:val="28"/>
          <w:szCs w:val="28"/>
        </w:rPr>
        <w:t>variability.The</w:t>
      </w:r>
      <w:proofErr w:type="spellEnd"/>
      <w:r w:rsidRPr="00E773A1">
        <w:rPr>
          <w:rFonts w:ascii="Palatino Linotype" w:eastAsia="Times New Roman" w:hAnsi="Palatino Linotype" w:cs="Arial"/>
          <w:sz w:val="28"/>
          <w:szCs w:val="28"/>
        </w:rPr>
        <w:t xml:space="preserve"> variable importance ranking was obtained for RF, and it was measured using the mean decrease in accuracy and mean decrease in </w:t>
      </w:r>
      <w:proofErr w:type="spellStart"/>
      <w:r w:rsidRPr="00E773A1">
        <w:rPr>
          <w:rFonts w:ascii="Palatino Linotype" w:eastAsia="Times New Roman" w:hAnsi="Palatino Linotype" w:cs="Arial"/>
          <w:sz w:val="28"/>
          <w:szCs w:val="28"/>
        </w:rPr>
        <w:t>Gini</w:t>
      </w:r>
      <w:proofErr w:type="spellEnd"/>
      <w:r w:rsidRPr="00E773A1">
        <w:rPr>
          <w:rFonts w:ascii="Palatino Linotype" w:eastAsia="Times New Roman" w:hAnsi="Palatino Linotype" w:cs="Arial"/>
          <w:sz w:val="28"/>
          <w:szCs w:val="28"/>
        </w:rPr>
        <w:t xml:space="preserve"> as parameters. From Figure 8, AST,</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ALT, ALP, BIL, and GGT were the most important variables observed in the data set. After</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28"/>
        </w:rPr>
        <w:t>comparing with Figure 5 and the results from the PCA, AST, ALT, ALP, BIL, and GGT were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used to train the classification models. To confirm the importance of the four variables for</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disease diagnosis, the following methods determined each variable association with the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risk of liver disease development.</w:t>
      </w:r>
    </w:p>
    <w:p w:rsidR="00624306" w:rsidRPr="00E773A1" w:rsidRDefault="00624306" w:rsidP="00DE76A2">
      <w:pPr>
        <w:spacing w:after="0" w:line="240" w:lineRule="auto"/>
        <w:jc w:val="both"/>
        <w:rPr>
          <w:rFonts w:ascii="Palatino Linotype" w:eastAsia="Times New Roman" w:hAnsi="Palatino Linotype" w:cs="Arial"/>
          <w:sz w:val="28"/>
          <w:szCs w:val="28"/>
        </w:rPr>
      </w:pPr>
    </w:p>
    <w:p w:rsidR="00624306" w:rsidRPr="00624306" w:rsidRDefault="00624306" w:rsidP="00624306">
      <w:pPr>
        <w:pStyle w:val="ListParagraph"/>
        <w:numPr>
          <w:ilvl w:val="0"/>
          <w:numId w:val="8"/>
        </w:numPr>
        <w:spacing w:after="0" w:line="240" w:lineRule="auto"/>
        <w:rPr>
          <w:rFonts w:cstheme="minorHAnsi"/>
          <w:sz w:val="420"/>
          <w:szCs w:val="420"/>
        </w:rPr>
      </w:pPr>
      <w:r w:rsidRPr="00624306">
        <w:rPr>
          <w:rFonts w:ascii="Times New Roman" w:eastAsia="Times New Roman" w:hAnsi="Times New Roman" w:cs="Times New Roman"/>
          <w:sz w:val="48"/>
          <w:szCs w:val="48"/>
        </w:rPr>
        <w:lastRenderedPageBreak/>
        <w:br/>
      </w:r>
      <w:r>
        <w:rPr>
          <w:rFonts w:cstheme="minorHAnsi"/>
          <w:noProof/>
          <w:sz w:val="420"/>
          <w:szCs w:val="420"/>
        </w:rPr>
        <w:drawing>
          <wp:inline distT="0" distB="0" distL="0" distR="0">
            <wp:extent cx="6012908" cy="3035970"/>
            <wp:effectExtent l="19050" t="0" r="689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6023195" cy="3041164"/>
                    </a:xfrm>
                    <a:prstGeom prst="rect">
                      <a:avLst/>
                    </a:prstGeom>
                    <a:noFill/>
                    <a:ln w="9525">
                      <a:noFill/>
                      <a:miter lim="800000"/>
                      <a:headEnd/>
                      <a:tailEnd/>
                    </a:ln>
                  </pic:spPr>
                </pic:pic>
              </a:graphicData>
            </a:graphic>
          </wp:inline>
        </w:drawing>
      </w:r>
    </w:p>
    <w:p w:rsidR="00624306" w:rsidRDefault="00624306" w:rsidP="00DE76A2">
      <w:pPr>
        <w:jc w:val="both"/>
        <w:rPr>
          <w:rFonts w:cstheme="minorHAnsi"/>
          <w:noProof/>
          <w:sz w:val="400"/>
          <w:szCs w:val="380"/>
        </w:rPr>
      </w:pPr>
      <w:r w:rsidRPr="00E773A1">
        <w:rPr>
          <w:rStyle w:val="markedcontent"/>
          <w:rFonts w:ascii="Palatino Linotype" w:hAnsi="Palatino Linotype" w:cs="Arial"/>
          <w:sz w:val="28"/>
          <w:szCs w:val="28"/>
        </w:rPr>
        <w:t>A logistic regression method was performed to calculate the odds ratios and 95%confidence intervals and to determine an association between risk factors and the occur-</w:t>
      </w:r>
      <w:proofErr w:type="spellStart"/>
      <w:r w:rsidRPr="00E773A1">
        <w:rPr>
          <w:rStyle w:val="markedcontent"/>
          <w:rFonts w:ascii="Palatino Linotype" w:hAnsi="Palatino Linotype" w:cs="Arial"/>
          <w:sz w:val="28"/>
          <w:szCs w:val="28"/>
        </w:rPr>
        <w:t>rence</w:t>
      </w:r>
      <w:proofErr w:type="spellEnd"/>
      <w:r w:rsidRPr="00E773A1">
        <w:rPr>
          <w:rStyle w:val="markedcontent"/>
          <w:rFonts w:ascii="Palatino Linotype" w:hAnsi="Palatino Linotype" w:cs="Arial"/>
          <w:sz w:val="28"/>
          <w:szCs w:val="28"/>
        </w:rPr>
        <w:t xml:space="preserve"> of a liver disease. To reduce the effect of </w:t>
      </w:r>
      <w:proofErr w:type="spellStart"/>
      <w:r w:rsidRPr="00E773A1">
        <w:rPr>
          <w:rStyle w:val="markedcontent"/>
          <w:rFonts w:ascii="Palatino Linotype" w:hAnsi="Palatino Linotype" w:cs="Arial"/>
          <w:sz w:val="28"/>
          <w:szCs w:val="28"/>
        </w:rPr>
        <w:t>multicollinearity</w:t>
      </w:r>
      <w:proofErr w:type="spellEnd"/>
      <w:r w:rsidRPr="00E773A1">
        <w:rPr>
          <w:rStyle w:val="markedcontent"/>
          <w:rFonts w:ascii="Palatino Linotype" w:hAnsi="Palatino Linotype" w:cs="Arial"/>
          <w:sz w:val="28"/>
          <w:szCs w:val="28"/>
        </w:rPr>
        <w:t>, a correlation analysis</w:t>
      </w:r>
      <w:r w:rsidRPr="00E773A1">
        <w:rPr>
          <w:rFonts w:ascii="Palatino Linotype" w:hAnsi="Palatino Linotype"/>
          <w:sz w:val="44"/>
          <w:szCs w:val="34"/>
        </w:rPr>
        <w:t xml:space="preserve"> </w:t>
      </w:r>
      <w:r w:rsidRPr="00E773A1">
        <w:rPr>
          <w:rStyle w:val="markedcontent"/>
          <w:rFonts w:ascii="Palatino Linotype" w:hAnsi="Palatino Linotype" w:cs="Arial"/>
          <w:sz w:val="28"/>
          <w:szCs w:val="28"/>
        </w:rPr>
        <w:t>among independent variables was conducted, and those which had a variance inflation</w:t>
      </w:r>
      <w:r w:rsidRPr="00E773A1">
        <w:rPr>
          <w:rFonts w:ascii="Palatino Linotype" w:hAnsi="Palatino Linotype"/>
          <w:sz w:val="44"/>
          <w:szCs w:val="34"/>
        </w:rPr>
        <w:t xml:space="preserve"> </w:t>
      </w:r>
      <w:r w:rsidRPr="00E773A1">
        <w:rPr>
          <w:rStyle w:val="markedcontent"/>
          <w:rFonts w:ascii="Palatino Linotype" w:hAnsi="Palatino Linotype" w:cs="Arial"/>
          <w:sz w:val="28"/>
          <w:szCs w:val="28"/>
        </w:rPr>
        <w:t>factor (VIF) greater than three were removed. Considering liver disease with “no” as</w:t>
      </w:r>
      <w:r w:rsidR="00F04F6B" w:rsidRPr="00E773A1">
        <w:rPr>
          <w:rFonts w:ascii="Palatino Linotype" w:hAnsi="Palatino Linotype"/>
          <w:sz w:val="44"/>
          <w:szCs w:val="34"/>
        </w:rPr>
        <w:t xml:space="preserve"> </w:t>
      </w:r>
      <w:r w:rsidRPr="00E773A1">
        <w:rPr>
          <w:rStyle w:val="markedcontent"/>
          <w:rFonts w:ascii="Palatino Linotype" w:hAnsi="Palatino Linotype" w:cs="Arial"/>
          <w:sz w:val="28"/>
          <w:szCs w:val="28"/>
        </w:rPr>
        <w:t>a reference group, AST (OR = 1.080, 95% CI: 1.050–1.111, p &lt; 0.0001), ALT (OR = 0.981, 95%</w:t>
      </w:r>
      <w:r w:rsidRPr="00E773A1">
        <w:rPr>
          <w:rFonts w:ascii="Palatino Linotype" w:hAnsi="Palatino Linotype"/>
          <w:sz w:val="44"/>
          <w:szCs w:val="34"/>
        </w:rPr>
        <w:t xml:space="preserve"> </w:t>
      </w:r>
      <w:r w:rsidRPr="00E773A1">
        <w:rPr>
          <w:rStyle w:val="markedcontent"/>
          <w:rFonts w:ascii="Palatino Linotype" w:hAnsi="Palatino Linotype" w:cs="Arial"/>
          <w:sz w:val="28"/>
          <w:szCs w:val="28"/>
        </w:rPr>
        <w:t xml:space="preserve">CI: 0.967–0.995, p = 0.010), ALP (OR = 0.954, 95% CI: </w:t>
      </w:r>
      <w:r w:rsidRPr="00E773A1">
        <w:rPr>
          <w:rStyle w:val="markedcontent"/>
          <w:rFonts w:ascii="Palatino Linotype" w:hAnsi="Palatino Linotype" w:cs="Arial"/>
          <w:sz w:val="28"/>
          <w:szCs w:val="28"/>
        </w:rPr>
        <w:lastRenderedPageBreak/>
        <w:t>0.935–0.972, p &lt; 0.0001), BIL (OR =</w:t>
      </w:r>
      <w:r w:rsidRPr="00E773A1">
        <w:rPr>
          <w:rFonts w:ascii="Palatino Linotype" w:hAnsi="Palatino Linotype"/>
          <w:sz w:val="44"/>
          <w:szCs w:val="34"/>
        </w:rPr>
        <w:t xml:space="preserve"> </w:t>
      </w:r>
      <w:r w:rsidRPr="00E773A1">
        <w:rPr>
          <w:rStyle w:val="markedcontent"/>
          <w:rFonts w:ascii="Palatino Linotype" w:hAnsi="Palatino Linotype" w:cs="Arial"/>
          <w:sz w:val="28"/>
          <w:szCs w:val="28"/>
        </w:rPr>
        <w:t>1.080, 95% CI: 1.032–1.130, p = 0.001), and GGT (OR = 1.023, 95% CI: 1.014–1.032, p &lt; 0.0001)</w:t>
      </w:r>
      <w:r w:rsidRPr="00E773A1">
        <w:rPr>
          <w:rFonts w:ascii="Palatino Linotype" w:hAnsi="Palatino Linotype"/>
          <w:sz w:val="44"/>
          <w:szCs w:val="34"/>
        </w:rPr>
        <w:br/>
      </w:r>
      <w:r w:rsidRPr="00E773A1">
        <w:rPr>
          <w:rStyle w:val="markedcontent"/>
          <w:rFonts w:ascii="Palatino Linotype" w:hAnsi="Palatino Linotype" w:cs="Arial"/>
          <w:sz w:val="28"/>
          <w:szCs w:val="28"/>
        </w:rPr>
        <w:t>were found to be significant risk factors for liver disease. The logistic regression results</w:t>
      </w:r>
      <w:r w:rsidRPr="00E773A1">
        <w:rPr>
          <w:rFonts w:ascii="Palatino Linotype" w:hAnsi="Palatino Linotype"/>
          <w:sz w:val="44"/>
          <w:szCs w:val="34"/>
        </w:rPr>
        <w:t xml:space="preserve"> </w:t>
      </w:r>
      <w:r w:rsidRPr="00E773A1">
        <w:rPr>
          <w:rStyle w:val="markedcontent"/>
          <w:rFonts w:ascii="Palatino Linotype" w:hAnsi="Palatino Linotype" w:cs="Arial"/>
          <w:sz w:val="28"/>
          <w:szCs w:val="28"/>
        </w:rPr>
        <w:t xml:space="preserve">validated the importance of AST, ALT, </w:t>
      </w:r>
      <w:proofErr w:type="gramStart"/>
      <w:r w:rsidRPr="00E773A1">
        <w:rPr>
          <w:rStyle w:val="markedcontent"/>
          <w:rFonts w:ascii="Palatino Linotype" w:hAnsi="Palatino Linotype" w:cs="Arial"/>
          <w:sz w:val="28"/>
          <w:szCs w:val="28"/>
        </w:rPr>
        <w:t>ALP</w:t>
      </w:r>
      <w:proofErr w:type="gramEnd"/>
      <w:r w:rsidRPr="00E773A1">
        <w:rPr>
          <w:rStyle w:val="markedcontent"/>
          <w:rFonts w:ascii="Palatino Linotype" w:hAnsi="Palatino Linotype" w:cs="Arial"/>
          <w:sz w:val="28"/>
          <w:szCs w:val="28"/>
        </w:rPr>
        <w:t>.</w:t>
      </w:r>
      <w:r w:rsidRPr="00624306">
        <w:rPr>
          <w:rFonts w:cstheme="minorHAnsi"/>
          <w:noProof/>
          <w:sz w:val="400"/>
          <w:szCs w:val="380"/>
        </w:rPr>
        <w:t xml:space="preserve"> </w:t>
      </w:r>
      <w:r>
        <w:rPr>
          <w:rFonts w:cstheme="minorHAnsi"/>
          <w:noProof/>
          <w:sz w:val="400"/>
          <w:szCs w:val="380"/>
        </w:rPr>
        <w:drawing>
          <wp:inline distT="0" distB="0" distL="0" distR="0">
            <wp:extent cx="5943600" cy="2598857"/>
            <wp:effectExtent l="19050" t="0" r="0" b="0"/>
            <wp:docPr id="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5943600" cy="2598857"/>
                    </a:xfrm>
                    <a:prstGeom prst="rect">
                      <a:avLst/>
                    </a:prstGeom>
                    <a:noFill/>
                    <a:ln w="9525">
                      <a:noFill/>
                      <a:miter lim="800000"/>
                      <a:headEnd/>
                      <a:tailEnd/>
                    </a:ln>
                  </pic:spPr>
                </pic:pic>
              </a:graphicData>
            </a:graphic>
          </wp:inline>
        </w:drawing>
      </w:r>
    </w:p>
    <w:p w:rsidR="00624306" w:rsidRDefault="00624306" w:rsidP="00624306">
      <w:pPr>
        <w:rPr>
          <w:rStyle w:val="markedcontent"/>
          <w:rFonts w:ascii="Arial" w:hAnsi="Arial" w:cs="Arial"/>
          <w:sz w:val="28"/>
          <w:szCs w:val="28"/>
        </w:rPr>
      </w:pPr>
      <w:r>
        <w:rPr>
          <w:rFonts w:ascii="Arial" w:hAnsi="Arial" w:cs="Arial"/>
          <w:noProof/>
          <w:sz w:val="28"/>
          <w:szCs w:val="28"/>
        </w:rPr>
        <w:drawing>
          <wp:inline distT="0" distB="0" distL="0" distR="0">
            <wp:extent cx="5943600" cy="251436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5943600" cy="2514363"/>
                    </a:xfrm>
                    <a:prstGeom prst="rect">
                      <a:avLst/>
                    </a:prstGeom>
                    <a:noFill/>
                    <a:ln w="9525">
                      <a:noFill/>
                      <a:miter lim="800000"/>
                      <a:headEnd/>
                      <a:tailEnd/>
                    </a:ln>
                  </pic:spPr>
                </pic:pic>
              </a:graphicData>
            </a:graphic>
          </wp:inline>
        </w:drawing>
      </w:r>
    </w:p>
    <w:p w:rsidR="00624306" w:rsidRPr="00E773A1" w:rsidRDefault="00F04F6B" w:rsidP="00DE76A2">
      <w:pPr>
        <w:spacing w:after="0" w:line="240" w:lineRule="auto"/>
        <w:jc w:val="both"/>
        <w:rPr>
          <w:rStyle w:val="markedcontent"/>
          <w:rFonts w:ascii="Palatino Linotype" w:eastAsia="Times New Roman" w:hAnsi="Palatino Linotype" w:cs="Times New Roman"/>
          <w:sz w:val="48"/>
          <w:szCs w:val="48"/>
        </w:rPr>
      </w:pPr>
      <w:r w:rsidRPr="00F04F6B">
        <w:rPr>
          <w:rFonts w:ascii="Times New Roman" w:eastAsia="Times New Roman" w:hAnsi="Times New Roman" w:cs="Times New Roman"/>
          <w:sz w:val="24"/>
          <w:szCs w:val="24"/>
        </w:rPr>
        <w:br/>
      </w:r>
      <w:r w:rsidRPr="00E773A1">
        <w:rPr>
          <w:rFonts w:ascii="Palatino Linotype" w:eastAsia="Times New Roman" w:hAnsi="Palatino Linotype" w:cs="Arial"/>
          <w:sz w:val="28"/>
          <w:szCs w:val="44"/>
        </w:rPr>
        <w:t>Before applying binary classification ML methods on the testing data set, the models</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44"/>
        </w:rPr>
        <w:t xml:space="preserve">were trained, and before the training, the </w:t>
      </w:r>
      <w:proofErr w:type="spellStart"/>
      <w:r w:rsidRPr="00E773A1">
        <w:rPr>
          <w:rFonts w:ascii="Palatino Linotype" w:eastAsia="Times New Roman" w:hAnsi="Palatino Linotype" w:cs="Arial"/>
          <w:sz w:val="28"/>
          <w:szCs w:val="44"/>
        </w:rPr>
        <w:t>hyperparameter</w:t>
      </w:r>
      <w:proofErr w:type="spellEnd"/>
      <w:r w:rsidRPr="00E773A1">
        <w:rPr>
          <w:rFonts w:ascii="Palatino Linotype" w:eastAsia="Times New Roman" w:hAnsi="Palatino Linotype" w:cs="Arial"/>
          <w:sz w:val="28"/>
          <w:szCs w:val="44"/>
        </w:rPr>
        <w:t xml:space="preserve"> of </w:t>
      </w:r>
      <w:r w:rsidRPr="00E773A1">
        <w:rPr>
          <w:rFonts w:ascii="Palatino Linotype" w:eastAsia="Times New Roman" w:hAnsi="Palatino Linotype" w:cs="Arial"/>
          <w:sz w:val="28"/>
          <w:szCs w:val="44"/>
        </w:rPr>
        <w:lastRenderedPageBreak/>
        <w:t>each model was optimized.</w:t>
      </w:r>
      <w:r w:rsidRPr="00E773A1">
        <w:rPr>
          <w:rFonts w:ascii="Palatino Linotype" w:eastAsia="Times New Roman" w:hAnsi="Palatino Linotype" w:cs="Times New Roman"/>
          <w:sz w:val="48"/>
          <w:szCs w:val="48"/>
        </w:rPr>
        <w:t xml:space="preserve"> </w:t>
      </w:r>
      <w:proofErr w:type="spellStart"/>
      <w:r w:rsidRPr="00E773A1">
        <w:rPr>
          <w:rFonts w:ascii="Palatino Linotype" w:eastAsia="Times New Roman" w:hAnsi="Palatino Linotype" w:cs="Arial"/>
          <w:sz w:val="28"/>
          <w:szCs w:val="44"/>
        </w:rPr>
        <w:t>Hyperparameter</w:t>
      </w:r>
      <w:proofErr w:type="spellEnd"/>
      <w:r w:rsidRPr="00E773A1">
        <w:rPr>
          <w:rFonts w:ascii="Palatino Linotype" w:eastAsia="Times New Roman" w:hAnsi="Palatino Linotype" w:cs="Arial"/>
          <w:sz w:val="28"/>
          <w:szCs w:val="44"/>
        </w:rPr>
        <w:t xml:space="preserve"> tuning was exercised based on different combination s of parameters us-</w:t>
      </w:r>
      <w:proofErr w:type="spellStart"/>
      <w:r w:rsidRPr="00E773A1">
        <w:rPr>
          <w:rFonts w:ascii="Palatino Linotype" w:eastAsia="Times New Roman" w:hAnsi="Palatino Linotype" w:cs="Arial"/>
          <w:sz w:val="28"/>
          <w:szCs w:val="44"/>
        </w:rPr>
        <w:t>ing</w:t>
      </w:r>
      <w:proofErr w:type="spellEnd"/>
      <w:r w:rsidRPr="00E773A1">
        <w:rPr>
          <w:rFonts w:ascii="Palatino Linotype" w:eastAsia="Times New Roman" w:hAnsi="Palatino Linotype" w:cs="Arial"/>
          <w:sz w:val="28"/>
          <w:szCs w:val="44"/>
        </w:rPr>
        <w:t xml:space="preserve"> a trial-and-error method to obtain the best model with less entropy. </w:t>
      </w:r>
      <w:proofErr w:type="spellStart"/>
      <w:r w:rsidRPr="00E773A1">
        <w:rPr>
          <w:rFonts w:ascii="Palatino Linotype" w:eastAsia="Times New Roman" w:hAnsi="Palatino Linotype" w:cs="Arial"/>
          <w:sz w:val="28"/>
          <w:szCs w:val="44"/>
        </w:rPr>
        <w:t>Hyperparameters</w:t>
      </w:r>
      <w:proofErr w:type="spellEnd"/>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44"/>
        </w:rPr>
        <w:t>were optimized for the neural network to determine the network’s structure as well as</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44"/>
        </w:rPr>
        <w:t>learning rate of the network. The sigmoid function was used in the output layer to obtain</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44"/>
        </w:rPr>
        <w:t xml:space="preserve">binary predictors. There were six neurons in the input layer to reduce the </w:t>
      </w:r>
      <w:proofErr w:type="spellStart"/>
      <w:r w:rsidRPr="00E773A1">
        <w:rPr>
          <w:rFonts w:ascii="Palatino Linotype" w:eastAsia="Times New Roman" w:hAnsi="Palatino Linotype" w:cs="Arial"/>
          <w:sz w:val="28"/>
          <w:szCs w:val="44"/>
        </w:rPr>
        <w:t>overfitting</w:t>
      </w:r>
      <w:proofErr w:type="spellEnd"/>
      <w:r w:rsidRPr="00E773A1">
        <w:rPr>
          <w:rFonts w:ascii="Palatino Linotype" w:eastAsia="Times New Roman" w:hAnsi="Palatino Linotype" w:cs="Arial"/>
          <w:sz w:val="28"/>
          <w:szCs w:val="44"/>
        </w:rPr>
        <w:t>.</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44"/>
        </w:rPr>
        <w:t>Adaptive moment estimation (Adam) was used to obtain the model by minimizing the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44"/>
        </w:rPr>
        <w:t>cost function, and in the fitting of the ANN model, the batch size was 32 and the epochs</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44"/>
        </w:rPr>
        <w:t xml:space="preserve">was 30. RF is a meta-estimator that fits several decision tree classifiers various </w:t>
      </w:r>
      <w:proofErr w:type="spellStart"/>
      <w:r w:rsidRPr="00E773A1">
        <w:rPr>
          <w:rFonts w:ascii="Palatino Linotype" w:eastAsia="Times New Roman" w:hAnsi="Palatino Linotype" w:cs="Arial"/>
          <w:sz w:val="28"/>
          <w:szCs w:val="44"/>
        </w:rPr>
        <w:t>subsam</w:t>
      </w:r>
      <w:proofErr w:type="spellEnd"/>
      <w:r w:rsidRPr="00E773A1">
        <w:rPr>
          <w:rFonts w:ascii="Palatino Linotype" w:eastAsia="Times New Roman" w:hAnsi="Palatino Linotype" w:cs="Arial"/>
          <w:sz w:val="28"/>
          <w:szCs w:val="44"/>
        </w:rPr>
        <w:t>-</w:t>
      </w:r>
      <w:r w:rsidRPr="00E773A1">
        <w:rPr>
          <w:rFonts w:ascii="Palatino Linotype" w:eastAsia="Times New Roman" w:hAnsi="Palatino Linotype" w:cs="Times New Roman"/>
          <w:sz w:val="48"/>
          <w:szCs w:val="48"/>
        </w:rPr>
        <w:br/>
      </w:r>
      <w:proofErr w:type="spellStart"/>
      <w:r w:rsidRPr="00E773A1">
        <w:rPr>
          <w:rFonts w:ascii="Palatino Linotype" w:eastAsia="Times New Roman" w:hAnsi="Palatino Linotype" w:cs="Arial"/>
          <w:sz w:val="28"/>
          <w:szCs w:val="44"/>
        </w:rPr>
        <w:t>ples</w:t>
      </w:r>
      <w:proofErr w:type="spellEnd"/>
      <w:r w:rsidRPr="00E773A1">
        <w:rPr>
          <w:rFonts w:ascii="Palatino Linotype" w:eastAsia="Times New Roman" w:hAnsi="Palatino Linotype" w:cs="Arial"/>
          <w:sz w:val="28"/>
          <w:szCs w:val="44"/>
        </w:rPr>
        <w:t xml:space="preserve"> of the data set using averaging to improve the predicted accuracy and to control the</w:t>
      </w:r>
      <w:r w:rsidRPr="00E773A1">
        <w:rPr>
          <w:rFonts w:ascii="Palatino Linotype" w:eastAsia="Times New Roman" w:hAnsi="Palatino Linotype" w:cs="Times New Roman"/>
          <w:sz w:val="48"/>
          <w:szCs w:val="48"/>
        </w:rPr>
        <w:t xml:space="preserve"> </w:t>
      </w:r>
      <w:proofErr w:type="spellStart"/>
      <w:r w:rsidRPr="00E773A1">
        <w:rPr>
          <w:rFonts w:ascii="Palatino Linotype" w:eastAsia="Times New Roman" w:hAnsi="Palatino Linotype" w:cs="Arial"/>
          <w:sz w:val="28"/>
          <w:szCs w:val="44"/>
        </w:rPr>
        <w:t>overfitting</w:t>
      </w:r>
      <w:proofErr w:type="spellEnd"/>
      <w:r w:rsidRPr="00E773A1">
        <w:rPr>
          <w:rFonts w:ascii="Palatino Linotype" w:eastAsia="Times New Roman" w:hAnsi="Palatino Linotype" w:cs="Arial"/>
          <w:sz w:val="28"/>
          <w:szCs w:val="44"/>
        </w:rPr>
        <w:t>. Thus, the number of trees in the forest was 10 using a trial-and-error basis.</w:t>
      </w:r>
      <w:r w:rsidRPr="00E773A1">
        <w:rPr>
          <w:rFonts w:ascii="Palatino Linotype" w:eastAsia="Times New Roman" w:hAnsi="Palatino Linotype" w:cs="Times New Roman"/>
          <w:sz w:val="48"/>
          <w:szCs w:val="48"/>
        </w:rPr>
        <w:t xml:space="preserve"> </w:t>
      </w:r>
      <w:proofErr w:type="spellStart"/>
      <w:r w:rsidRPr="00E773A1">
        <w:rPr>
          <w:rFonts w:ascii="Palatino Linotype" w:eastAsia="Times New Roman" w:hAnsi="Palatino Linotype" w:cs="Arial"/>
          <w:sz w:val="28"/>
          <w:szCs w:val="44"/>
        </w:rPr>
        <w:t>Gini</w:t>
      </w:r>
      <w:proofErr w:type="spellEnd"/>
      <w:r w:rsidRPr="00E773A1">
        <w:rPr>
          <w:rFonts w:ascii="Palatino Linotype" w:eastAsia="Times New Roman" w:hAnsi="Palatino Linotype" w:cs="Arial"/>
          <w:sz w:val="28"/>
          <w:szCs w:val="44"/>
        </w:rPr>
        <w:t xml:space="preserve"> criteria were used to obtain trees, which measured the quality of the optimal split</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44"/>
        </w:rPr>
        <w:t>from a root node. The SVM was trained with the radial basis function (RBF) kernel with</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44"/>
        </w:rPr>
        <w:t>two parameters (i.e., C and gamma), where the tuning parameter C was chosen as 10, and</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44"/>
        </w:rPr>
        <w:t xml:space="preserve">gamma was defined by how much influence a single training example had </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28"/>
        </w:rPr>
        <w:t xml:space="preserve">was 30. RF is </w:t>
      </w:r>
      <w:proofErr w:type="spellStart"/>
      <w:r w:rsidRPr="00E773A1">
        <w:rPr>
          <w:rFonts w:ascii="Palatino Linotype" w:eastAsia="Times New Roman" w:hAnsi="Palatino Linotype" w:cs="Arial"/>
          <w:sz w:val="28"/>
          <w:szCs w:val="28"/>
        </w:rPr>
        <w:t>ameta</w:t>
      </w:r>
      <w:proofErr w:type="spellEnd"/>
      <w:r w:rsidRPr="00E773A1">
        <w:rPr>
          <w:rFonts w:ascii="Palatino Linotype" w:eastAsia="Times New Roman" w:hAnsi="Palatino Linotype" w:cs="Arial"/>
          <w:sz w:val="28"/>
          <w:szCs w:val="28"/>
        </w:rPr>
        <w:t>-estimator that fits several decision tree classifiers on various subsamples of the data</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set using averaging to improve the predicted accuracy and to control the </w:t>
      </w:r>
      <w:proofErr w:type="spellStart"/>
      <w:r w:rsidRPr="00E773A1">
        <w:rPr>
          <w:rFonts w:ascii="Palatino Linotype" w:eastAsia="Times New Roman" w:hAnsi="Palatino Linotype" w:cs="Arial"/>
          <w:sz w:val="28"/>
          <w:szCs w:val="28"/>
        </w:rPr>
        <w:t>overfitting</w:t>
      </w:r>
      <w:proofErr w:type="spellEnd"/>
      <w:r w:rsidRPr="00E773A1">
        <w:rPr>
          <w:rFonts w:ascii="Palatino Linotype" w:eastAsia="Times New Roman" w:hAnsi="Palatino Linotype" w:cs="Arial"/>
          <w:sz w:val="28"/>
          <w:szCs w:val="28"/>
        </w:rPr>
        <w:t>. Thus,</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the number of trees in the forest was 10 using a trial-and-error basis. </w:t>
      </w:r>
      <w:proofErr w:type="spellStart"/>
      <w:r w:rsidRPr="00E773A1">
        <w:rPr>
          <w:rFonts w:ascii="Palatino Linotype" w:eastAsia="Times New Roman" w:hAnsi="Palatino Linotype" w:cs="Arial"/>
          <w:sz w:val="28"/>
          <w:szCs w:val="28"/>
        </w:rPr>
        <w:t>Gini</w:t>
      </w:r>
      <w:proofErr w:type="spellEnd"/>
      <w:r w:rsidRPr="00E773A1">
        <w:rPr>
          <w:rFonts w:ascii="Palatino Linotype" w:eastAsia="Times New Roman" w:hAnsi="Palatino Linotype" w:cs="Arial"/>
          <w:sz w:val="28"/>
          <w:szCs w:val="28"/>
        </w:rPr>
        <w:t xml:space="preserve"> criteria were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used to obtain trees, which measured the quality of the optimal split from a root node. The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SVM was trained with the radial basis function (RBF) kernel with two parameters and gamma), where the tuning parameter C was chosen as 10, and gamma was defined by</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how much influence a single training example had shown. The results from the correlation matrix described each model’s ability to correctly</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classify the data. In Table 2, three samples fall in the false positive group and one sample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falls in the false negative group for RF classifier model. An interesting result was observed</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for RF: there were no FP samples in the testing data set. From the matrix, we can determine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each model’s sensitivity, which evaluates the described model’s ability to predict true</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positives for each available category and the specificity which evaluates the model’s ability</w:t>
      </w:r>
      <w:r w:rsidRPr="00E773A1">
        <w:rPr>
          <w:rFonts w:ascii="Palatino Linotype" w:eastAsia="Times New Roman" w:hAnsi="Palatino Linotype" w:cs="Times New Roman"/>
          <w:sz w:val="48"/>
          <w:szCs w:val="48"/>
        </w:rPr>
        <w:t xml:space="preserve"> </w:t>
      </w:r>
      <w:r w:rsidRPr="00E773A1">
        <w:rPr>
          <w:rFonts w:ascii="Palatino Linotype" w:eastAsia="Times New Roman" w:hAnsi="Palatino Linotype" w:cs="Arial"/>
          <w:sz w:val="28"/>
          <w:szCs w:val="28"/>
        </w:rPr>
        <w:t xml:space="preserve">to predict true negatives for each available category. A summary of model evaluation </w:t>
      </w:r>
      <w:r w:rsidRPr="00E773A1">
        <w:rPr>
          <w:rFonts w:ascii="Palatino Linotype" w:eastAsia="Times New Roman" w:hAnsi="Palatino Linotype" w:cs="Arial"/>
          <w:sz w:val="28"/>
          <w:szCs w:val="28"/>
        </w:rPr>
        <w:lastRenderedPageBreak/>
        <w:t>is</w:t>
      </w:r>
      <w:r w:rsidRPr="00E773A1">
        <w:rPr>
          <w:rFonts w:ascii="Palatino Linotype" w:eastAsia="Times New Roman" w:hAnsi="Palatino Linotype" w:cs="Times New Roman"/>
          <w:sz w:val="48"/>
          <w:szCs w:val="48"/>
        </w:rPr>
        <w:br/>
      </w:r>
      <w:r w:rsidRPr="00E773A1">
        <w:rPr>
          <w:rFonts w:ascii="Palatino Linotype" w:eastAsia="Times New Roman" w:hAnsi="Palatino Linotype" w:cs="Arial"/>
          <w:sz w:val="28"/>
          <w:szCs w:val="28"/>
        </w:rPr>
        <w:t>given below.</w:t>
      </w:r>
    </w:p>
    <w:p w:rsidR="00F04F6B" w:rsidRDefault="00F04F6B" w:rsidP="00624306">
      <w:pPr>
        <w:rPr>
          <w:rFonts w:cstheme="minorHAnsi"/>
          <w:sz w:val="52"/>
          <w:szCs w:val="52"/>
        </w:rPr>
      </w:pPr>
      <w:r>
        <w:rPr>
          <w:rFonts w:cstheme="minorHAnsi"/>
          <w:noProof/>
          <w:sz w:val="420"/>
          <w:szCs w:val="400"/>
        </w:rPr>
        <w:drawing>
          <wp:inline distT="0" distB="0" distL="0" distR="0">
            <wp:extent cx="5943600" cy="7045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5943600" cy="704585"/>
                    </a:xfrm>
                    <a:prstGeom prst="rect">
                      <a:avLst/>
                    </a:prstGeom>
                    <a:noFill/>
                    <a:ln w="9525">
                      <a:noFill/>
                      <a:miter lim="800000"/>
                      <a:headEnd/>
                      <a:tailEnd/>
                    </a:ln>
                  </pic:spPr>
                </pic:pic>
              </a:graphicData>
            </a:graphic>
          </wp:inline>
        </w:drawing>
      </w:r>
    </w:p>
    <w:p w:rsidR="00F04F6B" w:rsidRDefault="00F04F6B" w:rsidP="00DE76A2">
      <w:pPr>
        <w:jc w:val="both"/>
        <w:rPr>
          <w:rFonts w:cstheme="minorHAnsi"/>
          <w:sz w:val="52"/>
          <w:szCs w:val="52"/>
        </w:rPr>
      </w:pPr>
      <w:r>
        <w:rPr>
          <w:rFonts w:cstheme="minorHAnsi"/>
          <w:noProof/>
          <w:sz w:val="52"/>
          <w:szCs w:val="52"/>
        </w:rPr>
        <w:drawing>
          <wp:inline distT="0" distB="0" distL="0" distR="0">
            <wp:extent cx="5943600" cy="133051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5943600" cy="1330512"/>
                    </a:xfrm>
                    <a:prstGeom prst="rect">
                      <a:avLst/>
                    </a:prstGeom>
                    <a:noFill/>
                    <a:ln w="9525">
                      <a:noFill/>
                      <a:miter lim="800000"/>
                      <a:headEnd/>
                      <a:tailEnd/>
                    </a:ln>
                  </pic:spPr>
                </pic:pic>
              </a:graphicData>
            </a:graphic>
          </wp:inline>
        </w:drawing>
      </w:r>
    </w:p>
    <w:p w:rsidR="00E773A1" w:rsidRDefault="00F04F6B" w:rsidP="00DE76A2">
      <w:pPr>
        <w:jc w:val="both"/>
        <w:rPr>
          <w:rFonts w:cstheme="minorHAnsi"/>
          <w:noProof/>
          <w:sz w:val="180"/>
          <w:szCs w:val="180"/>
        </w:rPr>
      </w:pPr>
      <w:r w:rsidRPr="00E773A1">
        <w:rPr>
          <w:rFonts w:ascii="Palatino Linotype" w:hAnsi="Palatino Linotype" w:cs="Arial"/>
          <w:sz w:val="28"/>
          <w:szCs w:val="28"/>
        </w:rPr>
        <w:t>The AUC–ROC curves [</w:t>
      </w:r>
      <w:proofErr w:type="gramStart"/>
      <w:r w:rsidRPr="00E773A1">
        <w:rPr>
          <w:rFonts w:ascii="Palatino Linotype" w:hAnsi="Palatino Linotype" w:cs="Arial"/>
          <w:sz w:val="28"/>
          <w:szCs w:val="28"/>
        </w:rPr>
        <w:t>46 ]</w:t>
      </w:r>
      <w:proofErr w:type="gramEnd"/>
      <w:r w:rsidRPr="00E773A1">
        <w:rPr>
          <w:rFonts w:ascii="Palatino Linotype" w:hAnsi="Palatino Linotype" w:cs="Arial"/>
          <w:sz w:val="28"/>
          <w:szCs w:val="28"/>
        </w:rPr>
        <w:t xml:space="preserve"> of the classification validates the applied techniques for</w:t>
      </w:r>
      <w:r w:rsidRPr="00E773A1">
        <w:rPr>
          <w:rFonts w:ascii="Palatino Linotype" w:hAnsi="Palatino Linotype"/>
          <w:sz w:val="44"/>
          <w:szCs w:val="34"/>
        </w:rPr>
        <w:t xml:space="preserve"> </w:t>
      </w:r>
      <w:r w:rsidRPr="00E773A1">
        <w:rPr>
          <w:rFonts w:ascii="Palatino Linotype" w:hAnsi="Palatino Linotype" w:cs="Arial"/>
          <w:sz w:val="28"/>
          <w:szCs w:val="28"/>
        </w:rPr>
        <w:t>a good accuracy level. Moreover, 0–1 loss function supports the above results, where RF</w:t>
      </w:r>
      <w:r w:rsidRPr="00E773A1">
        <w:rPr>
          <w:rFonts w:ascii="Palatino Linotype" w:hAnsi="Palatino Linotype"/>
          <w:sz w:val="44"/>
          <w:szCs w:val="34"/>
        </w:rPr>
        <w:t xml:space="preserve"> </w:t>
      </w:r>
      <w:r w:rsidRPr="00E773A1">
        <w:rPr>
          <w:rFonts w:ascii="Palatino Linotype" w:hAnsi="Palatino Linotype" w:cs="Arial"/>
          <w:sz w:val="28"/>
          <w:szCs w:val="28"/>
        </w:rPr>
        <w:t>showed the lowest expected loss of 1.86%, which is very low. The diagnostic performance</w:t>
      </w:r>
      <w:r w:rsidRPr="00E773A1">
        <w:rPr>
          <w:rFonts w:ascii="Palatino Linotype" w:hAnsi="Palatino Linotype"/>
          <w:sz w:val="44"/>
          <w:szCs w:val="34"/>
        </w:rPr>
        <w:t xml:space="preserve"> </w:t>
      </w:r>
      <w:r w:rsidRPr="00E773A1">
        <w:rPr>
          <w:rFonts w:ascii="Palatino Linotype" w:hAnsi="Palatino Linotype" w:cs="Arial"/>
          <w:sz w:val="28"/>
          <w:szCs w:val="28"/>
        </w:rPr>
        <w:t>of the implemented tests or the accuracy of the tests for differentiating liver disease patients</w:t>
      </w:r>
      <w:r w:rsidRPr="00E773A1">
        <w:rPr>
          <w:rFonts w:ascii="Palatino Linotype" w:hAnsi="Palatino Linotype"/>
          <w:sz w:val="44"/>
          <w:szCs w:val="34"/>
        </w:rPr>
        <w:br/>
      </w:r>
      <w:r w:rsidRPr="00E773A1">
        <w:rPr>
          <w:rFonts w:ascii="Palatino Linotype" w:hAnsi="Palatino Linotype" w:cs="Arial"/>
          <w:sz w:val="28"/>
          <w:szCs w:val="28"/>
        </w:rPr>
        <w:t>from normal healthy controlled individuals was evaluated using ROC analysis. This</w:t>
      </w:r>
      <w:r w:rsidRPr="00E773A1">
        <w:rPr>
          <w:rFonts w:ascii="Palatino Linotype" w:hAnsi="Palatino Linotype"/>
          <w:sz w:val="44"/>
          <w:szCs w:val="34"/>
        </w:rPr>
        <w:t xml:space="preserve"> </w:t>
      </w:r>
      <w:r w:rsidRPr="00E773A1">
        <w:rPr>
          <w:rFonts w:ascii="Palatino Linotype" w:hAnsi="Palatino Linotype" w:cs="Arial"/>
          <w:sz w:val="28"/>
          <w:szCs w:val="28"/>
        </w:rPr>
        <w:t>curve was used to compare the diagnostic performance of two diagnostic tests [</w:t>
      </w:r>
      <w:proofErr w:type="gramStart"/>
      <w:r w:rsidRPr="00E773A1">
        <w:rPr>
          <w:rFonts w:ascii="Palatino Linotype" w:hAnsi="Palatino Linotype" w:cs="Arial"/>
          <w:sz w:val="28"/>
          <w:szCs w:val="28"/>
        </w:rPr>
        <w:t>47 ]</w:t>
      </w:r>
      <w:proofErr w:type="gramEnd"/>
      <w:r w:rsidRPr="00E773A1">
        <w:rPr>
          <w:rFonts w:ascii="Palatino Linotype" w:hAnsi="Palatino Linotype" w:cs="Arial"/>
          <w:sz w:val="28"/>
          <w:szCs w:val="28"/>
        </w:rPr>
        <w:t>. From</w:t>
      </w:r>
      <w:r w:rsidRPr="00E773A1">
        <w:rPr>
          <w:rFonts w:ascii="Palatino Linotype" w:hAnsi="Palatino Linotype"/>
          <w:sz w:val="44"/>
          <w:szCs w:val="34"/>
        </w:rPr>
        <w:t xml:space="preserve"> </w:t>
      </w:r>
      <w:proofErr w:type="gramStart"/>
      <w:r w:rsidRPr="00E773A1">
        <w:rPr>
          <w:rFonts w:ascii="Palatino Linotype" w:hAnsi="Palatino Linotype" w:cs="Arial"/>
          <w:sz w:val="28"/>
          <w:szCs w:val="28"/>
        </w:rPr>
        <w:t>all the</w:t>
      </w:r>
      <w:proofErr w:type="gramEnd"/>
      <w:r w:rsidRPr="00E773A1">
        <w:rPr>
          <w:rFonts w:ascii="Palatino Linotype" w:hAnsi="Palatino Linotype" w:cs="Arial"/>
          <w:sz w:val="28"/>
          <w:szCs w:val="28"/>
        </w:rPr>
        <w:t xml:space="preserve"> machine learning methods performed well, because the value of the area</w:t>
      </w:r>
      <w:r w:rsidRPr="00E773A1">
        <w:rPr>
          <w:rFonts w:ascii="Palatino Linotype" w:hAnsi="Palatino Linotype"/>
          <w:sz w:val="44"/>
          <w:szCs w:val="34"/>
        </w:rPr>
        <w:t xml:space="preserve"> </w:t>
      </w:r>
      <w:r w:rsidRPr="00E773A1">
        <w:rPr>
          <w:rFonts w:ascii="Palatino Linotype" w:hAnsi="Palatino Linotype" w:cs="Arial"/>
          <w:sz w:val="28"/>
          <w:szCs w:val="28"/>
        </w:rPr>
        <w:t>under the ROCs were 0.98 for RF and exactly 0.97 for SVM. However, for the ANN, the area</w:t>
      </w:r>
      <w:r w:rsidRPr="00E773A1">
        <w:rPr>
          <w:rFonts w:ascii="Palatino Linotype" w:hAnsi="Palatino Linotype"/>
          <w:sz w:val="44"/>
          <w:szCs w:val="34"/>
        </w:rPr>
        <w:br/>
      </w:r>
      <w:r w:rsidRPr="00E773A1">
        <w:rPr>
          <w:rFonts w:ascii="Palatino Linotype" w:hAnsi="Palatino Linotype" w:cs="Arial"/>
          <w:sz w:val="28"/>
          <w:szCs w:val="28"/>
        </w:rPr>
        <w:t>under the curve was approximately 0.89. The 95% confidence intervals for the ANN, SVM,</w:t>
      </w:r>
      <w:r w:rsidRPr="00E773A1">
        <w:rPr>
          <w:rFonts w:ascii="Palatino Linotype" w:hAnsi="Palatino Linotype"/>
          <w:sz w:val="44"/>
          <w:szCs w:val="34"/>
        </w:rPr>
        <w:t xml:space="preserve"> </w:t>
      </w:r>
      <w:r w:rsidRPr="00E773A1">
        <w:rPr>
          <w:rFonts w:ascii="Palatino Linotype" w:hAnsi="Palatino Linotype" w:cs="Arial"/>
          <w:sz w:val="28"/>
          <w:szCs w:val="28"/>
        </w:rPr>
        <w:t>and RF were 0.87 and 0.91, 0.96 and 0.98, and 0.96 and 0.99, respectively. The p-values for</w:t>
      </w:r>
      <w:r w:rsidRPr="00E773A1">
        <w:rPr>
          <w:rFonts w:ascii="Palatino Linotype" w:hAnsi="Palatino Linotype"/>
          <w:sz w:val="44"/>
          <w:szCs w:val="34"/>
        </w:rPr>
        <w:t xml:space="preserve"> </w:t>
      </w:r>
      <w:r w:rsidRPr="00E773A1">
        <w:rPr>
          <w:rFonts w:ascii="Palatino Linotype" w:hAnsi="Palatino Linotype" w:cs="Arial"/>
          <w:sz w:val="28"/>
          <w:szCs w:val="28"/>
        </w:rPr>
        <w:t>all of the ML methods were very small (p &lt; 0.001). Thus, it was concluded that the area</w:t>
      </w:r>
      <w:r w:rsidRPr="00E773A1">
        <w:rPr>
          <w:rFonts w:ascii="Palatino Linotype" w:hAnsi="Palatino Linotype"/>
          <w:sz w:val="44"/>
          <w:szCs w:val="34"/>
        </w:rPr>
        <w:t xml:space="preserve"> </w:t>
      </w:r>
      <w:r w:rsidRPr="00E773A1">
        <w:rPr>
          <w:rFonts w:ascii="Palatino Linotype" w:hAnsi="Palatino Linotype" w:cs="Arial"/>
          <w:sz w:val="28"/>
          <w:szCs w:val="28"/>
        </w:rPr>
        <w:t>under the ROC was significantly different from the value of 0.5. A significance level of</w:t>
      </w:r>
      <w:r w:rsidRPr="00E773A1">
        <w:rPr>
          <w:rFonts w:ascii="Palatino Linotype" w:hAnsi="Palatino Linotype"/>
          <w:sz w:val="44"/>
          <w:szCs w:val="34"/>
        </w:rPr>
        <w:br/>
      </w:r>
      <w:r w:rsidRPr="00E773A1">
        <w:rPr>
          <w:rFonts w:ascii="Palatino Linotype" w:hAnsi="Palatino Linotype" w:cs="Arial"/>
          <w:sz w:val="28"/>
          <w:szCs w:val="28"/>
        </w:rPr>
        <w:t>α = 0.05 was assumed for rejecting the null hypothesis that both algorithms performed</w:t>
      </w:r>
      <w:r w:rsidRPr="00E773A1">
        <w:rPr>
          <w:rFonts w:ascii="Palatino Linotype" w:hAnsi="Palatino Linotype"/>
          <w:sz w:val="44"/>
          <w:szCs w:val="34"/>
        </w:rPr>
        <w:t xml:space="preserve"> </w:t>
      </w:r>
      <w:r w:rsidRPr="00E773A1">
        <w:rPr>
          <w:rFonts w:ascii="Palatino Linotype" w:hAnsi="Palatino Linotype" w:cs="Arial"/>
          <w:sz w:val="28"/>
          <w:szCs w:val="28"/>
        </w:rPr>
        <w:t>equally well on the data set and conducted the five-fold cross-</w:t>
      </w:r>
      <w:r w:rsidR="00E773A1" w:rsidRPr="00E773A1">
        <w:rPr>
          <w:rFonts w:ascii="Palatino Linotype" w:hAnsi="Palatino Linotype" w:cs="Arial"/>
          <w:sz w:val="28"/>
          <w:szCs w:val="28"/>
        </w:rPr>
        <w:t>validated</w:t>
      </w:r>
      <w:r w:rsidRPr="00E773A1">
        <w:rPr>
          <w:rFonts w:ascii="Palatino Linotype" w:hAnsi="Palatino Linotype" w:cs="Arial"/>
          <w:sz w:val="28"/>
          <w:szCs w:val="28"/>
        </w:rPr>
        <w:t>-test.</w:t>
      </w:r>
    </w:p>
    <w:p w:rsidR="00F04F6B" w:rsidRDefault="00F04F6B" w:rsidP="00DE76A2">
      <w:pPr>
        <w:jc w:val="both"/>
        <w:rPr>
          <w:rFonts w:ascii="Arial" w:hAnsi="Arial" w:cs="Arial"/>
          <w:sz w:val="28"/>
          <w:szCs w:val="28"/>
        </w:rPr>
      </w:pPr>
      <w:r w:rsidRPr="00F04F6B">
        <w:rPr>
          <w:rFonts w:cstheme="minorHAnsi"/>
          <w:noProof/>
          <w:sz w:val="180"/>
          <w:szCs w:val="180"/>
        </w:rPr>
        <w:lastRenderedPageBreak/>
        <w:t xml:space="preserve"> </w:t>
      </w:r>
      <w:r>
        <w:rPr>
          <w:rFonts w:cstheme="minorHAnsi"/>
          <w:noProof/>
          <w:sz w:val="180"/>
          <w:szCs w:val="180"/>
        </w:rPr>
        <w:drawing>
          <wp:inline distT="0" distB="0" distL="0" distR="0">
            <wp:extent cx="5933653" cy="1572322"/>
            <wp:effectExtent l="19050" t="0" r="0" b="0"/>
            <wp:docPr id="1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943600" cy="1574958"/>
                    </a:xfrm>
                    <a:prstGeom prst="rect">
                      <a:avLst/>
                    </a:prstGeom>
                    <a:noFill/>
                    <a:ln w="9525">
                      <a:noFill/>
                      <a:miter lim="800000"/>
                      <a:headEnd/>
                      <a:tailEnd/>
                    </a:ln>
                  </pic:spPr>
                </pic:pic>
              </a:graphicData>
            </a:graphic>
          </wp:inline>
        </w:drawing>
      </w:r>
    </w:p>
    <w:p w:rsidR="00F04F6B" w:rsidRPr="00F04F6B" w:rsidRDefault="00F04F6B" w:rsidP="00624306">
      <w:pPr>
        <w:rPr>
          <w:rFonts w:cstheme="minorHAnsi"/>
          <w:sz w:val="180"/>
          <w:szCs w:val="180"/>
        </w:rPr>
      </w:pPr>
    </w:p>
    <w:sectPr w:rsidR="00F04F6B" w:rsidRPr="00F04F6B" w:rsidSect="00896DF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685.3pt;height:423.2pt;visibility:visible;mso-wrap-style:square" o:bullet="t">
        <v:imagedata r:id="rId1" o:title=""/>
      </v:shape>
    </w:pict>
  </w:numPicBullet>
  <w:numPicBullet w:numPicBulletId="1">
    <w:pict>
      <v:shape id="_x0000_i1087" type="#_x0000_t75" style="width:811.3pt;height:382.4pt;visibility:visible;mso-wrap-style:square" o:bullet="t">
        <v:imagedata r:id="rId2" o:title=""/>
      </v:shape>
    </w:pict>
  </w:numPicBullet>
  <w:abstractNum w:abstractNumId="0">
    <w:nsid w:val="0B114C5E"/>
    <w:multiLevelType w:val="multilevel"/>
    <w:tmpl w:val="F47CC2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25522B"/>
    <w:multiLevelType w:val="hybridMultilevel"/>
    <w:tmpl w:val="77B28CF6"/>
    <w:lvl w:ilvl="0" w:tplc="E318BC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ED2D9B"/>
    <w:multiLevelType w:val="multilevel"/>
    <w:tmpl w:val="907EC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7C075D"/>
    <w:multiLevelType w:val="multilevel"/>
    <w:tmpl w:val="5316C6E6"/>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F36699"/>
    <w:multiLevelType w:val="multilevel"/>
    <w:tmpl w:val="8516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9936BCB"/>
    <w:multiLevelType w:val="hybridMultilevel"/>
    <w:tmpl w:val="45068916"/>
    <w:lvl w:ilvl="0" w:tplc="A9164606">
      <w:start w:val="1"/>
      <w:numFmt w:val="bullet"/>
      <w:lvlText w:val=""/>
      <w:lvlPicBulletId w:val="1"/>
      <w:lvlJc w:val="left"/>
      <w:pPr>
        <w:tabs>
          <w:tab w:val="num" w:pos="360"/>
        </w:tabs>
        <w:ind w:left="360" w:hanging="360"/>
      </w:pPr>
      <w:rPr>
        <w:rFonts w:ascii="Symbol" w:hAnsi="Symbol" w:hint="default"/>
      </w:rPr>
    </w:lvl>
    <w:lvl w:ilvl="1" w:tplc="D2A0D3B2" w:tentative="1">
      <w:start w:val="1"/>
      <w:numFmt w:val="bullet"/>
      <w:lvlText w:val=""/>
      <w:lvlJc w:val="left"/>
      <w:pPr>
        <w:tabs>
          <w:tab w:val="num" w:pos="1080"/>
        </w:tabs>
        <w:ind w:left="1080" w:hanging="360"/>
      </w:pPr>
      <w:rPr>
        <w:rFonts w:ascii="Symbol" w:hAnsi="Symbol" w:hint="default"/>
      </w:rPr>
    </w:lvl>
    <w:lvl w:ilvl="2" w:tplc="EA4E75CC" w:tentative="1">
      <w:start w:val="1"/>
      <w:numFmt w:val="bullet"/>
      <w:lvlText w:val=""/>
      <w:lvlJc w:val="left"/>
      <w:pPr>
        <w:tabs>
          <w:tab w:val="num" w:pos="1800"/>
        </w:tabs>
        <w:ind w:left="1800" w:hanging="360"/>
      </w:pPr>
      <w:rPr>
        <w:rFonts w:ascii="Symbol" w:hAnsi="Symbol" w:hint="default"/>
      </w:rPr>
    </w:lvl>
    <w:lvl w:ilvl="3" w:tplc="B7328D9A" w:tentative="1">
      <w:start w:val="1"/>
      <w:numFmt w:val="bullet"/>
      <w:lvlText w:val=""/>
      <w:lvlJc w:val="left"/>
      <w:pPr>
        <w:tabs>
          <w:tab w:val="num" w:pos="2520"/>
        </w:tabs>
        <w:ind w:left="2520" w:hanging="360"/>
      </w:pPr>
      <w:rPr>
        <w:rFonts w:ascii="Symbol" w:hAnsi="Symbol" w:hint="default"/>
      </w:rPr>
    </w:lvl>
    <w:lvl w:ilvl="4" w:tplc="B71A03BE" w:tentative="1">
      <w:start w:val="1"/>
      <w:numFmt w:val="bullet"/>
      <w:lvlText w:val=""/>
      <w:lvlJc w:val="left"/>
      <w:pPr>
        <w:tabs>
          <w:tab w:val="num" w:pos="3240"/>
        </w:tabs>
        <w:ind w:left="3240" w:hanging="360"/>
      </w:pPr>
      <w:rPr>
        <w:rFonts w:ascii="Symbol" w:hAnsi="Symbol" w:hint="default"/>
      </w:rPr>
    </w:lvl>
    <w:lvl w:ilvl="5" w:tplc="E0F21EE6" w:tentative="1">
      <w:start w:val="1"/>
      <w:numFmt w:val="bullet"/>
      <w:lvlText w:val=""/>
      <w:lvlJc w:val="left"/>
      <w:pPr>
        <w:tabs>
          <w:tab w:val="num" w:pos="3960"/>
        </w:tabs>
        <w:ind w:left="3960" w:hanging="360"/>
      </w:pPr>
      <w:rPr>
        <w:rFonts w:ascii="Symbol" w:hAnsi="Symbol" w:hint="default"/>
      </w:rPr>
    </w:lvl>
    <w:lvl w:ilvl="6" w:tplc="DE2AB188" w:tentative="1">
      <w:start w:val="1"/>
      <w:numFmt w:val="bullet"/>
      <w:lvlText w:val=""/>
      <w:lvlJc w:val="left"/>
      <w:pPr>
        <w:tabs>
          <w:tab w:val="num" w:pos="4680"/>
        </w:tabs>
        <w:ind w:left="4680" w:hanging="360"/>
      </w:pPr>
      <w:rPr>
        <w:rFonts w:ascii="Symbol" w:hAnsi="Symbol" w:hint="default"/>
      </w:rPr>
    </w:lvl>
    <w:lvl w:ilvl="7" w:tplc="3F96CC14" w:tentative="1">
      <w:start w:val="1"/>
      <w:numFmt w:val="bullet"/>
      <w:lvlText w:val=""/>
      <w:lvlJc w:val="left"/>
      <w:pPr>
        <w:tabs>
          <w:tab w:val="num" w:pos="5400"/>
        </w:tabs>
        <w:ind w:left="5400" w:hanging="360"/>
      </w:pPr>
      <w:rPr>
        <w:rFonts w:ascii="Symbol" w:hAnsi="Symbol" w:hint="default"/>
      </w:rPr>
    </w:lvl>
    <w:lvl w:ilvl="8" w:tplc="D2EAFAC6" w:tentative="1">
      <w:start w:val="1"/>
      <w:numFmt w:val="bullet"/>
      <w:lvlText w:val=""/>
      <w:lvlJc w:val="left"/>
      <w:pPr>
        <w:tabs>
          <w:tab w:val="num" w:pos="6120"/>
        </w:tabs>
        <w:ind w:left="6120" w:hanging="360"/>
      </w:pPr>
      <w:rPr>
        <w:rFonts w:ascii="Symbol" w:hAnsi="Symbol" w:hint="default"/>
      </w:rPr>
    </w:lvl>
  </w:abstractNum>
  <w:abstractNum w:abstractNumId="6">
    <w:nsid w:val="7DA86CA1"/>
    <w:multiLevelType w:val="multilevel"/>
    <w:tmpl w:val="53A2E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F732EBF"/>
    <w:multiLevelType w:val="multilevel"/>
    <w:tmpl w:val="1B24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1"/>
  </w:num>
  <w:num w:numId="5">
    <w:abstractNumId w:val="6"/>
  </w:num>
  <w:num w:numId="6">
    <w:abstractNumId w:val="7"/>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7"/>
  <w:proofState w:spelling="clean" w:grammar="clean"/>
  <w:defaultTabStop w:val="720"/>
  <w:characterSpacingControl w:val="doNotCompress"/>
  <w:compat/>
  <w:rsids>
    <w:rsidRoot w:val="001F698B"/>
    <w:rsid w:val="000821BC"/>
    <w:rsid w:val="00107ECE"/>
    <w:rsid w:val="001F698B"/>
    <w:rsid w:val="00370A76"/>
    <w:rsid w:val="00383029"/>
    <w:rsid w:val="00530414"/>
    <w:rsid w:val="005858E9"/>
    <w:rsid w:val="00624306"/>
    <w:rsid w:val="00650A71"/>
    <w:rsid w:val="006F6D57"/>
    <w:rsid w:val="00736416"/>
    <w:rsid w:val="007F537B"/>
    <w:rsid w:val="00896DF0"/>
    <w:rsid w:val="00933E75"/>
    <w:rsid w:val="00BB649C"/>
    <w:rsid w:val="00DE76A2"/>
    <w:rsid w:val="00E773A1"/>
    <w:rsid w:val="00EC1B4D"/>
    <w:rsid w:val="00F04F6B"/>
    <w:rsid w:val="00F82CE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DF0"/>
    <w:rPr>
      <w:rFonts w:cs="Latha"/>
    </w:rPr>
  </w:style>
  <w:style w:type="paragraph" w:styleId="Heading1">
    <w:name w:val="heading 1"/>
    <w:basedOn w:val="Normal"/>
    <w:next w:val="Normal"/>
    <w:link w:val="Heading1Char"/>
    <w:uiPriority w:val="9"/>
    <w:qFormat/>
    <w:rsid w:val="000821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1F69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F698B"/>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082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1BC"/>
    <w:rPr>
      <w:rFonts w:ascii="Tahoma" w:hAnsi="Tahoma" w:cs="Tahoma"/>
      <w:sz w:val="16"/>
      <w:szCs w:val="16"/>
    </w:rPr>
  </w:style>
  <w:style w:type="character" w:customStyle="1" w:styleId="Heading1Char">
    <w:name w:val="Heading 1 Char"/>
    <w:basedOn w:val="DefaultParagraphFont"/>
    <w:link w:val="Heading1"/>
    <w:uiPriority w:val="9"/>
    <w:rsid w:val="000821B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0821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821BC"/>
    <w:rPr>
      <w:color w:val="0000FF"/>
      <w:u w:val="single"/>
    </w:rPr>
  </w:style>
  <w:style w:type="character" w:styleId="Strong">
    <w:name w:val="Strong"/>
    <w:basedOn w:val="DefaultParagraphFont"/>
    <w:uiPriority w:val="22"/>
    <w:qFormat/>
    <w:rsid w:val="00EC1B4D"/>
    <w:rPr>
      <w:b/>
      <w:bCs/>
    </w:rPr>
  </w:style>
  <w:style w:type="paragraph" w:styleId="ListParagraph">
    <w:name w:val="List Paragraph"/>
    <w:basedOn w:val="Normal"/>
    <w:uiPriority w:val="34"/>
    <w:qFormat/>
    <w:rsid w:val="00530414"/>
    <w:pPr>
      <w:ind w:left="720"/>
      <w:contextualSpacing/>
    </w:pPr>
  </w:style>
  <w:style w:type="paragraph" w:styleId="NoSpacing">
    <w:name w:val="No Spacing"/>
    <w:uiPriority w:val="1"/>
    <w:qFormat/>
    <w:rsid w:val="00383029"/>
    <w:pPr>
      <w:spacing w:after="0" w:line="240" w:lineRule="auto"/>
    </w:pPr>
    <w:rPr>
      <w:rFonts w:cs="Latha"/>
    </w:rPr>
  </w:style>
  <w:style w:type="character" w:customStyle="1" w:styleId="markedcontent">
    <w:name w:val="markedcontent"/>
    <w:basedOn w:val="DefaultParagraphFont"/>
    <w:rsid w:val="00BB649C"/>
  </w:style>
</w:styles>
</file>

<file path=word/webSettings.xml><?xml version="1.0" encoding="utf-8"?>
<w:webSettings xmlns:r="http://schemas.openxmlformats.org/officeDocument/2006/relationships" xmlns:w="http://schemas.openxmlformats.org/wordprocessingml/2006/main">
  <w:divs>
    <w:div w:id="37167706">
      <w:bodyDiv w:val="1"/>
      <w:marLeft w:val="0"/>
      <w:marRight w:val="0"/>
      <w:marTop w:val="0"/>
      <w:marBottom w:val="0"/>
      <w:divBdr>
        <w:top w:val="none" w:sz="0" w:space="0" w:color="auto"/>
        <w:left w:val="none" w:sz="0" w:space="0" w:color="auto"/>
        <w:bottom w:val="none" w:sz="0" w:space="0" w:color="auto"/>
        <w:right w:val="none" w:sz="0" w:space="0" w:color="auto"/>
      </w:divBdr>
    </w:div>
    <w:div w:id="54671919">
      <w:bodyDiv w:val="1"/>
      <w:marLeft w:val="0"/>
      <w:marRight w:val="0"/>
      <w:marTop w:val="0"/>
      <w:marBottom w:val="0"/>
      <w:divBdr>
        <w:top w:val="none" w:sz="0" w:space="0" w:color="auto"/>
        <w:left w:val="none" w:sz="0" w:space="0" w:color="auto"/>
        <w:bottom w:val="none" w:sz="0" w:space="0" w:color="auto"/>
        <w:right w:val="none" w:sz="0" w:space="0" w:color="auto"/>
      </w:divBdr>
    </w:div>
    <w:div w:id="119806214">
      <w:bodyDiv w:val="1"/>
      <w:marLeft w:val="0"/>
      <w:marRight w:val="0"/>
      <w:marTop w:val="0"/>
      <w:marBottom w:val="0"/>
      <w:divBdr>
        <w:top w:val="none" w:sz="0" w:space="0" w:color="auto"/>
        <w:left w:val="none" w:sz="0" w:space="0" w:color="auto"/>
        <w:bottom w:val="none" w:sz="0" w:space="0" w:color="auto"/>
        <w:right w:val="none" w:sz="0" w:space="0" w:color="auto"/>
      </w:divBdr>
    </w:div>
    <w:div w:id="447505856">
      <w:bodyDiv w:val="1"/>
      <w:marLeft w:val="0"/>
      <w:marRight w:val="0"/>
      <w:marTop w:val="0"/>
      <w:marBottom w:val="0"/>
      <w:divBdr>
        <w:top w:val="none" w:sz="0" w:space="0" w:color="auto"/>
        <w:left w:val="none" w:sz="0" w:space="0" w:color="auto"/>
        <w:bottom w:val="none" w:sz="0" w:space="0" w:color="auto"/>
        <w:right w:val="none" w:sz="0" w:space="0" w:color="auto"/>
      </w:divBdr>
    </w:div>
    <w:div w:id="479885482">
      <w:bodyDiv w:val="1"/>
      <w:marLeft w:val="0"/>
      <w:marRight w:val="0"/>
      <w:marTop w:val="0"/>
      <w:marBottom w:val="0"/>
      <w:divBdr>
        <w:top w:val="none" w:sz="0" w:space="0" w:color="auto"/>
        <w:left w:val="none" w:sz="0" w:space="0" w:color="auto"/>
        <w:bottom w:val="none" w:sz="0" w:space="0" w:color="auto"/>
        <w:right w:val="none" w:sz="0" w:space="0" w:color="auto"/>
      </w:divBdr>
    </w:div>
    <w:div w:id="543833674">
      <w:bodyDiv w:val="1"/>
      <w:marLeft w:val="0"/>
      <w:marRight w:val="0"/>
      <w:marTop w:val="0"/>
      <w:marBottom w:val="0"/>
      <w:divBdr>
        <w:top w:val="none" w:sz="0" w:space="0" w:color="auto"/>
        <w:left w:val="none" w:sz="0" w:space="0" w:color="auto"/>
        <w:bottom w:val="none" w:sz="0" w:space="0" w:color="auto"/>
        <w:right w:val="none" w:sz="0" w:space="0" w:color="auto"/>
      </w:divBdr>
    </w:div>
    <w:div w:id="628317112">
      <w:bodyDiv w:val="1"/>
      <w:marLeft w:val="0"/>
      <w:marRight w:val="0"/>
      <w:marTop w:val="0"/>
      <w:marBottom w:val="0"/>
      <w:divBdr>
        <w:top w:val="none" w:sz="0" w:space="0" w:color="auto"/>
        <w:left w:val="none" w:sz="0" w:space="0" w:color="auto"/>
        <w:bottom w:val="none" w:sz="0" w:space="0" w:color="auto"/>
        <w:right w:val="none" w:sz="0" w:space="0" w:color="auto"/>
      </w:divBdr>
    </w:div>
    <w:div w:id="701563544">
      <w:bodyDiv w:val="1"/>
      <w:marLeft w:val="0"/>
      <w:marRight w:val="0"/>
      <w:marTop w:val="0"/>
      <w:marBottom w:val="0"/>
      <w:divBdr>
        <w:top w:val="none" w:sz="0" w:space="0" w:color="auto"/>
        <w:left w:val="none" w:sz="0" w:space="0" w:color="auto"/>
        <w:bottom w:val="none" w:sz="0" w:space="0" w:color="auto"/>
        <w:right w:val="none" w:sz="0" w:space="0" w:color="auto"/>
      </w:divBdr>
    </w:div>
    <w:div w:id="730886245">
      <w:bodyDiv w:val="1"/>
      <w:marLeft w:val="0"/>
      <w:marRight w:val="0"/>
      <w:marTop w:val="0"/>
      <w:marBottom w:val="0"/>
      <w:divBdr>
        <w:top w:val="none" w:sz="0" w:space="0" w:color="auto"/>
        <w:left w:val="none" w:sz="0" w:space="0" w:color="auto"/>
        <w:bottom w:val="none" w:sz="0" w:space="0" w:color="auto"/>
        <w:right w:val="none" w:sz="0" w:space="0" w:color="auto"/>
      </w:divBdr>
    </w:div>
    <w:div w:id="890842402">
      <w:bodyDiv w:val="1"/>
      <w:marLeft w:val="0"/>
      <w:marRight w:val="0"/>
      <w:marTop w:val="0"/>
      <w:marBottom w:val="0"/>
      <w:divBdr>
        <w:top w:val="none" w:sz="0" w:space="0" w:color="auto"/>
        <w:left w:val="none" w:sz="0" w:space="0" w:color="auto"/>
        <w:bottom w:val="none" w:sz="0" w:space="0" w:color="auto"/>
        <w:right w:val="none" w:sz="0" w:space="0" w:color="auto"/>
      </w:divBdr>
      <w:divsChild>
        <w:div w:id="1940403409">
          <w:marLeft w:val="0"/>
          <w:marRight w:val="0"/>
          <w:marTop w:val="0"/>
          <w:marBottom w:val="0"/>
          <w:divBdr>
            <w:top w:val="none" w:sz="0" w:space="0" w:color="auto"/>
            <w:left w:val="none" w:sz="0" w:space="0" w:color="auto"/>
            <w:bottom w:val="none" w:sz="0" w:space="0" w:color="auto"/>
            <w:right w:val="none" w:sz="0" w:space="0" w:color="auto"/>
          </w:divBdr>
        </w:div>
        <w:div w:id="1175874709">
          <w:marLeft w:val="0"/>
          <w:marRight w:val="0"/>
          <w:marTop w:val="0"/>
          <w:marBottom w:val="0"/>
          <w:divBdr>
            <w:top w:val="none" w:sz="0" w:space="0" w:color="auto"/>
            <w:left w:val="none" w:sz="0" w:space="0" w:color="auto"/>
            <w:bottom w:val="none" w:sz="0" w:space="0" w:color="auto"/>
            <w:right w:val="none" w:sz="0" w:space="0" w:color="auto"/>
          </w:divBdr>
        </w:div>
        <w:div w:id="807281554">
          <w:marLeft w:val="0"/>
          <w:marRight w:val="0"/>
          <w:marTop w:val="0"/>
          <w:marBottom w:val="0"/>
          <w:divBdr>
            <w:top w:val="none" w:sz="0" w:space="0" w:color="auto"/>
            <w:left w:val="none" w:sz="0" w:space="0" w:color="auto"/>
            <w:bottom w:val="none" w:sz="0" w:space="0" w:color="auto"/>
            <w:right w:val="none" w:sz="0" w:space="0" w:color="auto"/>
          </w:divBdr>
        </w:div>
      </w:divsChild>
    </w:div>
    <w:div w:id="1035228673">
      <w:bodyDiv w:val="1"/>
      <w:marLeft w:val="0"/>
      <w:marRight w:val="0"/>
      <w:marTop w:val="0"/>
      <w:marBottom w:val="0"/>
      <w:divBdr>
        <w:top w:val="none" w:sz="0" w:space="0" w:color="auto"/>
        <w:left w:val="none" w:sz="0" w:space="0" w:color="auto"/>
        <w:bottom w:val="none" w:sz="0" w:space="0" w:color="auto"/>
        <w:right w:val="none" w:sz="0" w:space="0" w:color="auto"/>
      </w:divBdr>
    </w:div>
    <w:div w:id="1207991345">
      <w:bodyDiv w:val="1"/>
      <w:marLeft w:val="0"/>
      <w:marRight w:val="0"/>
      <w:marTop w:val="0"/>
      <w:marBottom w:val="0"/>
      <w:divBdr>
        <w:top w:val="none" w:sz="0" w:space="0" w:color="auto"/>
        <w:left w:val="none" w:sz="0" w:space="0" w:color="auto"/>
        <w:bottom w:val="none" w:sz="0" w:space="0" w:color="auto"/>
        <w:right w:val="none" w:sz="0" w:space="0" w:color="auto"/>
      </w:divBdr>
    </w:div>
    <w:div w:id="1719816232">
      <w:bodyDiv w:val="1"/>
      <w:marLeft w:val="0"/>
      <w:marRight w:val="0"/>
      <w:marTop w:val="0"/>
      <w:marBottom w:val="0"/>
      <w:divBdr>
        <w:top w:val="none" w:sz="0" w:space="0" w:color="auto"/>
        <w:left w:val="none" w:sz="0" w:space="0" w:color="auto"/>
        <w:bottom w:val="none" w:sz="0" w:space="0" w:color="auto"/>
        <w:right w:val="none" w:sz="0" w:space="0" w:color="auto"/>
      </w:divBdr>
    </w:div>
    <w:div w:id="1755317305">
      <w:bodyDiv w:val="1"/>
      <w:marLeft w:val="0"/>
      <w:marRight w:val="0"/>
      <w:marTop w:val="0"/>
      <w:marBottom w:val="0"/>
      <w:divBdr>
        <w:top w:val="none" w:sz="0" w:space="0" w:color="auto"/>
        <w:left w:val="none" w:sz="0" w:space="0" w:color="auto"/>
        <w:bottom w:val="none" w:sz="0" w:space="0" w:color="auto"/>
        <w:right w:val="none" w:sz="0" w:space="0" w:color="auto"/>
      </w:divBdr>
    </w:div>
    <w:div w:id="1825313614">
      <w:bodyDiv w:val="1"/>
      <w:marLeft w:val="0"/>
      <w:marRight w:val="0"/>
      <w:marTop w:val="0"/>
      <w:marBottom w:val="0"/>
      <w:divBdr>
        <w:top w:val="none" w:sz="0" w:space="0" w:color="auto"/>
        <w:left w:val="none" w:sz="0" w:space="0" w:color="auto"/>
        <w:bottom w:val="none" w:sz="0" w:space="0" w:color="auto"/>
        <w:right w:val="none" w:sz="0" w:space="0" w:color="auto"/>
      </w:divBdr>
    </w:div>
    <w:div w:id="1839539344">
      <w:bodyDiv w:val="1"/>
      <w:marLeft w:val="0"/>
      <w:marRight w:val="0"/>
      <w:marTop w:val="0"/>
      <w:marBottom w:val="0"/>
      <w:divBdr>
        <w:top w:val="none" w:sz="0" w:space="0" w:color="auto"/>
        <w:left w:val="none" w:sz="0" w:space="0" w:color="auto"/>
        <w:bottom w:val="none" w:sz="0" w:space="0" w:color="auto"/>
        <w:right w:val="none" w:sz="0" w:space="0" w:color="auto"/>
      </w:divBdr>
    </w:div>
    <w:div w:id="1967737641">
      <w:bodyDiv w:val="1"/>
      <w:marLeft w:val="0"/>
      <w:marRight w:val="0"/>
      <w:marTop w:val="0"/>
      <w:marBottom w:val="0"/>
      <w:divBdr>
        <w:top w:val="none" w:sz="0" w:space="0" w:color="auto"/>
        <w:left w:val="none" w:sz="0" w:space="0" w:color="auto"/>
        <w:bottom w:val="none" w:sz="0" w:space="0" w:color="auto"/>
        <w:right w:val="none" w:sz="0" w:space="0" w:color="auto"/>
      </w:divBdr>
    </w:div>
    <w:div w:id="199579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c/titanic-gettingStarted/data"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c/titanic-gettingStarted/data" TargetMode="External"/><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TotalTime>
  <Pages>23</Pages>
  <Words>4382</Words>
  <Characters>24981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LYDIA</dc:creator>
  <cp:lastModifiedBy>LYDIA</cp:lastModifiedBy>
  <cp:revision>5</cp:revision>
  <dcterms:created xsi:type="dcterms:W3CDTF">2022-10-05T10:47:00Z</dcterms:created>
  <dcterms:modified xsi:type="dcterms:W3CDTF">2022-10-18T07:11:00Z</dcterms:modified>
</cp:coreProperties>
</file>