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0708AF" w:rsidP="000708AF">
            <w:pPr>
              <w:rPr>
                <w:rFonts w:ascii="Arial" w:hAnsi="Arial" w:cs="Arial"/>
              </w:rPr>
            </w:pPr>
            <w:r w:rsidRPr="00366C3D">
              <w:rPr>
                <w:rFonts w:ascii="Arial" w:hAnsi="Arial" w:cs="Arial"/>
              </w:rPr>
              <w:t>PNT2022TMIDxxxxxx</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366C3D" w:rsidRDefault="000708AF" w:rsidP="000708AF">
            <w:pPr>
              <w:rPr>
                <w:rFonts w:ascii="Arial" w:hAnsi="Arial" w:cs="Arial"/>
              </w:rPr>
            </w:pPr>
            <w:r w:rsidRPr="00366C3D">
              <w:rPr>
                <w:rFonts w:ascii="Arial" w:hAnsi="Arial" w:cs="Arial"/>
              </w:rPr>
              <w:t>Project - xxx</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Pr="00366C3D" w:rsidRDefault="00F11560" w:rsidP="00DB6A25">
      <w:pPr>
        <w:rPr>
          <w:rFonts w:ascii="Arial" w:hAnsi="Arial" w:cs="Arial"/>
          <w:b/>
          <w:bCs/>
        </w:rPr>
      </w:pPr>
      <w:r w:rsidRPr="00366C3D">
        <w:rPr>
          <w:rFonts w:ascii="Arial" w:hAnsi="Arial" w:cs="Arial"/>
          <w:b/>
          <w:bCs/>
        </w:rPr>
        <w:t>Data Flow Diagrams:</w:t>
      </w:r>
    </w:p>
    <w:p w:rsidR="00366C3D" w:rsidRPr="008E6686" w:rsidRDefault="00366C3D" w:rsidP="00366C3D">
      <w:pPr>
        <w:rPr>
          <w:rFonts w:ascii="Arial" w:hAnsi="Arial" w:cs="Arial"/>
          <w:sz w:val="28"/>
          <w:szCs w:val="28"/>
        </w:rPr>
      </w:pPr>
      <w:r w:rsidRPr="008E6686">
        <w:rPr>
          <w:rFonts w:ascii="Arial" w:hAnsi="Arial" w:cs="Arial"/>
          <w:sz w:val="28"/>
          <w:szCs w:val="28"/>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F11560" w:rsidRPr="00366C3D" w:rsidRDefault="009A66CB" w:rsidP="00DB6A25">
      <w:pPr>
        <w:rPr>
          <w:rFonts w:ascii="Arial" w:hAnsi="Arial" w:cs="Arial"/>
          <w:b/>
          <w:bCs/>
        </w:rPr>
      </w:pPr>
      <w:r w:rsidRPr="009A66CB">
        <w:rPr>
          <w:rFonts w:ascii="Arial" w:hAnsi="Arial" w:cs="Arial"/>
          <w:b/>
          <w:bCs/>
          <w:noProof/>
        </w:rPr>
        <w:pict>
          <v:shapetype id="_x0000_t202" coordsize="21600,21600" o:spt="202" path="m,l,21600r21600,l21600,xe">
            <v:stroke joinstyle="miter"/>
            <v:path gradientshapeok="t" o:connecttype="rect"/>
          </v:shapetype>
          <v:shape id="Text Box 5" o:spid="_x0000_s1026" type="#_x0000_t202" style="position:absolute;margin-left:379.5pt;margin-top:.2pt;width:283pt;height:28.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" fillcolor="white [3201]" strokeweight=".5pt">
            <v:textbox>
              <w:txbxContent>
                <w:p w:rsidR="001B4ABD" w:rsidRDefault="001B4ABD">
                  <w:r>
                    <w:t>Example: DFD Level 0 (Industry Standard)</w:t>
                  </w:r>
                </w:p>
              </w:txbxContent>
            </v:textbox>
          </v:shape>
        </w:pict>
      </w:r>
      <w:r w:rsidRPr="009A66CB">
        <w:rPr>
          <w:rFonts w:ascii="Arial" w:hAnsi="Arial" w:cs="Arial"/>
          <w:b/>
          <w:bCs/>
          <w:noProof/>
        </w:rPr>
        <w:pict>
          <v:line id="Straight Connector 1" o:spid="_x0000_s1029" style="position:absolute;z-index:251657216;visibility:visible"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w:r>
    </w:p>
    <w:p w:rsidR="008E6686" w:rsidRDefault="008E6686" w:rsidP="00DB6A25">
      <w:pPr>
        <w:rPr>
          <w:rFonts w:ascii="Arial" w:hAnsi="Arial" w:cs="Arial"/>
          <w:b/>
          <w:bCs/>
        </w:rPr>
      </w:pPr>
    </w:p>
    <w:p w:rsidR="001166A4" w:rsidRDefault="009A66CB" w:rsidP="00DB6A25">
      <w:pPr>
        <w:rPr>
          <w:rFonts w:ascii="Arial" w:hAnsi="Arial" w:cs="Arial"/>
          <w:b/>
          <w:bCs/>
        </w:rPr>
      </w:pPr>
      <w:r w:rsidRPr="009A66CB">
        <w:rPr>
          <w:rFonts w:ascii="Arial" w:hAnsi="Arial" w:cs="Arial"/>
          <w:b/>
          <w:bCs/>
          <w:noProof/>
        </w:rPr>
        <w:pict>
          <v:shape id="Text Box 2" o:spid="_x0000_s1027" type="#_x0000_t202" style="position:absolute;margin-left:391pt;margin-top:13.55pt;width:353pt;height:22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" fillcolor="white [3201]" strokeweight=".5pt">
            <v:textbox>
              <w:txbxContent>
                <w:p w:rsidR="001166A4" w:rsidRDefault="001B4ABD">
                  <w:r>
                    <w:rPr>
                      <w:noProof/>
                      <w:lang w:val="en-US" w:bidi="ta-IN"/>
                    </w:rPr>
                    <w:drawing>
                      <wp:inline distT="0" distB="0" distL="0" distR="0">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4293870" cy="2663190"/>
                                </a:xfrm>
                                <a:prstGeom prst="rect">
                                  <a:avLst/>
                                </a:prstGeom>
                              </pic:spPr>
                            </pic:pic>
                          </a:graphicData>
                        </a:graphic>
                      </wp:inline>
                    </w:drawing>
                  </w:r>
                </w:p>
              </w:txbxContent>
            </v:textbox>
          </v:shape>
        </w:pict>
      </w:r>
      <w:r w:rsidR="001166A4">
        <w:rPr>
          <w:rFonts w:ascii="Arial" w:hAnsi="Arial" w:cs="Arial"/>
          <w:b/>
          <w:bCs/>
        </w:rPr>
        <w:t xml:space="preserve">Example: </w:t>
      </w:r>
      <w:hyperlink r:id="rId6" w:history="1">
        <w:r w:rsidR="001166A4" w:rsidRPr="00EB10A4">
          <w:rPr>
            <w:rStyle w:val="Hyperlink"/>
            <w:rFonts w:ascii="Arial" w:hAnsi="Arial" w:cs="Arial"/>
            <w:b/>
            <w:bCs/>
          </w:rPr>
          <w:t>(Simplified)</w:t>
        </w:r>
      </w:hyperlink>
      <w:r>
        <w:rPr>
          <w:rFonts w:ascii="Arial" w:hAnsi="Arial" w:cs="Arial"/>
          <w:b/>
          <w:bCs/>
          <w:noProof/>
          <w:lang w:val="en-US" w:bidi="ta-IN"/>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r w:rsidR="001166A4" w:rsidRPr="001166A4">
        <w:rPr>
          <w:rFonts w:ascii="Arial" w:hAnsi="Arial" w:cs="Arial"/>
          <w:b/>
          <w:bCs/>
          <w:noProof/>
          <w:lang w:val="en-US" w:bidi="ta-IN"/>
        </w:rPr>
        <w:drawing>
          <wp:inline distT="0" distB="0" distL="0" distR="0">
            <wp:extent cx="2970280" cy="2578100"/>
            <wp:effectExtent l="0" t="0" r="1905" b="0"/>
            <wp:docPr id="6" name="Picture 5" descr="Diagram, timeline&#10;&#10;Description automatically generated">
              <a:hlinkClick xmlns:a="http://schemas.openxmlformats.org/drawingml/2006/main" r:id="rId6"/>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timeline&#10;&#10;Description automatically generated">
                      <a:hlinkClick r:id="rId6"/>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16C4D1F7-D969-7F8A-D84E-5565DE8E9593}"/>
                        </a:ext>
                      </a:extLst>
                    </pic:cNvPr>
                    <pic:cNvPicPr>
                      <a:picLocks noChangeAspect="1"/>
                    </pic:cNvPicPr>
                  </pic:nvPicPr>
                  <pic:blipFill>
                    <a:blip r:embed="rId7" cstate="print"/>
                    <a:stretch>
                      <a:fillRect/>
                    </a:stretch>
                  </pic:blipFill>
                  <pic:spPr>
                    <a:xfrm>
                      <a:off x="0" y="0"/>
                      <a:ext cx="2973897" cy="2581240"/>
                    </a:xfrm>
                    <a:prstGeom prst="rect">
                      <a:avLst/>
                    </a:prstGeom>
                  </pic:spPr>
                </pic:pic>
              </a:graphicData>
            </a:graphic>
          </wp:inline>
        </w:drawing>
      </w:r>
    </w:p>
    <w:p w:rsidR="006D614E" w:rsidRDefault="006D614E" w:rsidP="00DB6A25">
      <w:pPr>
        <w:rPr>
          <w:rFonts w:ascii="Arial" w:hAnsi="Arial" w:cs="Arial"/>
          <w:b/>
          <w:bCs/>
        </w:rPr>
      </w:pPr>
    </w:p>
    <w:p w:rsidR="003E3A16" w:rsidRPr="00366C3D" w:rsidRDefault="00295EF4" w:rsidP="00DB6A25">
      <w:pPr>
        <w:rPr>
          <w:rFonts w:ascii="Arial" w:hAnsi="Arial" w:cs="Arial"/>
          <w:b/>
          <w:bCs/>
        </w:rPr>
      </w:pPr>
      <w:r w:rsidRPr="00366C3D">
        <w:rPr>
          <w:rFonts w:ascii="Arial" w:hAnsi="Arial" w:cs="Arial"/>
          <w:b/>
          <w:bCs/>
        </w:rPr>
        <w:t>User Stories</w:t>
      </w:r>
    </w:p>
    <w:p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tblPr>
      <w:tblGrid>
        <w:gridCol w:w="1667"/>
        <w:gridCol w:w="1850"/>
        <w:gridCol w:w="1309"/>
        <w:gridCol w:w="4328"/>
        <w:gridCol w:w="2596"/>
        <w:gridCol w:w="1374"/>
        <w:gridCol w:w="1374"/>
      </w:tblGrid>
      <w:tr w:rsidR="00A07668" w:rsidRPr="000D4790" w:rsidTr="001730B4">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1730B4">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1730B4">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1730B4">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1730B4">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3E3778" w:rsidP="00AB20AC">
            <w:pPr>
              <w:rPr>
                <w:rFonts w:ascii="Arial" w:hAnsi="Arial" w:cs="Arial"/>
                <w:sz w:val="20"/>
                <w:szCs w:val="20"/>
              </w:rPr>
            </w:pPr>
            <w:r>
              <w:rPr>
                <w:rFonts w:ascii="Arial" w:hAnsi="Arial" w:cs="Arial"/>
                <w:sz w:val="20"/>
                <w:szCs w:val="20"/>
              </w:rPr>
              <w:t xml:space="preserve">I can register &amp; access the dashboard with Gmail login </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1730B4">
        <w:trPr>
          <w:trHeight w:val="404"/>
        </w:trPr>
        <w:tc>
          <w:tcPr>
            <w:tcW w:w="1667" w:type="dxa"/>
          </w:tcPr>
          <w:p w:rsidR="00A07668" w:rsidRPr="000D4790" w:rsidRDefault="00A07668" w:rsidP="000E5D02">
            <w:pPr>
              <w:rPr>
                <w:rFonts w:ascii="Arial" w:hAnsi="Arial" w:cs="Arial"/>
                <w:sz w:val="20"/>
                <w:szCs w:val="20"/>
              </w:rPr>
            </w:pPr>
          </w:p>
        </w:tc>
        <w:tc>
          <w:tcPr>
            <w:tcW w:w="1850" w:type="dxa"/>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3E3778" w:rsidP="00AB20AC">
            <w:pPr>
              <w:rPr>
                <w:rFonts w:ascii="Arial" w:hAnsi="Arial" w:cs="Arial"/>
                <w:sz w:val="20"/>
                <w:szCs w:val="20"/>
              </w:rPr>
            </w:pPr>
            <w:r>
              <w:rPr>
                <w:rFonts w:ascii="Arial" w:hAnsi="Arial" w:cs="Arial"/>
                <w:sz w:val="20"/>
                <w:szCs w:val="20"/>
              </w:rPr>
              <w:t>I can log &amp; access the Gmail &amp; password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3743AF" w:rsidRPr="000D4790" w:rsidTr="001730B4">
        <w:trPr>
          <w:trHeight w:val="404"/>
        </w:trPr>
        <w:tc>
          <w:tcPr>
            <w:tcW w:w="1667" w:type="dxa"/>
          </w:tcPr>
          <w:p w:rsidR="003743AF" w:rsidRPr="000D4790" w:rsidRDefault="003743AF" w:rsidP="000E5D02">
            <w:pPr>
              <w:rPr>
                <w:rFonts w:ascii="Arial" w:hAnsi="Arial" w:cs="Arial"/>
                <w:sz w:val="20"/>
                <w:szCs w:val="20"/>
              </w:rPr>
            </w:pPr>
          </w:p>
        </w:tc>
        <w:tc>
          <w:tcPr>
            <w:tcW w:w="1850" w:type="dxa"/>
          </w:tcPr>
          <w:p w:rsidR="003743AF" w:rsidRPr="000D4790" w:rsidRDefault="003743AF" w:rsidP="00AB20AC">
            <w:pPr>
              <w:rPr>
                <w:rFonts w:ascii="Arial" w:hAnsi="Arial" w:cs="Arial"/>
                <w:sz w:val="20"/>
                <w:szCs w:val="20"/>
              </w:rPr>
            </w:pPr>
            <w:r w:rsidRPr="000D4790">
              <w:rPr>
                <w:rFonts w:ascii="Arial" w:hAnsi="Arial" w:cs="Arial"/>
                <w:sz w:val="20"/>
                <w:szCs w:val="20"/>
              </w:rPr>
              <w:t>Dashboard</w:t>
            </w:r>
          </w:p>
        </w:tc>
        <w:tc>
          <w:tcPr>
            <w:tcW w:w="1309" w:type="dxa"/>
          </w:tcPr>
          <w:p w:rsidR="003743AF" w:rsidRPr="000D4790" w:rsidRDefault="003743AF" w:rsidP="00AB20AC">
            <w:pPr>
              <w:rPr>
                <w:rFonts w:ascii="Arial" w:hAnsi="Arial" w:cs="Arial"/>
                <w:sz w:val="20"/>
                <w:szCs w:val="20"/>
              </w:rPr>
            </w:pPr>
            <w:r>
              <w:rPr>
                <w:rFonts w:ascii="Arial" w:hAnsi="Arial" w:cs="Arial"/>
                <w:sz w:val="20"/>
                <w:szCs w:val="20"/>
              </w:rPr>
              <w:t>USN-6</w:t>
            </w:r>
          </w:p>
        </w:tc>
        <w:tc>
          <w:tcPr>
            <w:tcW w:w="4328" w:type="dxa"/>
          </w:tcPr>
          <w:p w:rsidR="003743AF" w:rsidRPr="000D4790" w:rsidRDefault="003743AF" w:rsidP="00AB20AC">
            <w:pPr>
              <w:rPr>
                <w:rFonts w:ascii="Arial" w:hAnsi="Arial" w:cs="Arial"/>
                <w:sz w:val="20"/>
                <w:szCs w:val="20"/>
              </w:rPr>
            </w:pPr>
            <w:r>
              <w:rPr>
                <w:rFonts w:ascii="Arial" w:hAnsi="Arial" w:cs="Arial"/>
                <w:sz w:val="20"/>
                <w:szCs w:val="20"/>
              </w:rPr>
              <w:t xml:space="preserve">As a user, I can </w:t>
            </w:r>
            <w:r>
              <w:t>Dashboard Interaction Pattern. Data Partitioning and the Dashboard</w:t>
            </w:r>
          </w:p>
        </w:tc>
        <w:tc>
          <w:tcPr>
            <w:tcW w:w="2596" w:type="dxa"/>
          </w:tcPr>
          <w:p w:rsidR="003743AF" w:rsidRPr="000D4790" w:rsidRDefault="003743AF" w:rsidP="00AB20AC">
            <w:pPr>
              <w:rPr>
                <w:rFonts w:ascii="Arial" w:hAnsi="Arial" w:cs="Arial"/>
                <w:sz w:val="20"/>
                <w:szCs w:val="20"/>
              </w:rPr>
            </w:pPr>
            <w:r w:rsidRPr="000D4790">
              <w:rPr>
                <w:rFonts w:ascii="Arial" w:hAnsi="Arial" w:cs="Arial"/>
                <w:sz w:val="20"/>
                <w:szCs w:val="20"/>
              </w:rPr>
              <w:t>I can access my account</w:t>
            </w:r>
            <w:r>
              <w:rPr>
                <w:rFonts w:ascii="Arial" w:hAnsi="Arial" w:cs="Arial"/>
                <w:sz w:val="20"/>
                <w:szCs w:val="20"/>
              </w:rPr>
              <w:t xml:space="preserve"> data dashboard</w:t>
            </w:r>
          </w:p>
        </w:tc>
        <w:tc>
          <w:tcPr>
            <w:tcW w:w="1374" w:type="dxa"/>
          </w:tcPr>
          <w:p w:rsidR="003743AF" w:rsidRPr="000D4790" w:rsidRDefault="003743AF" w:rsidP="00AB20AC">
            <w:pPr>
              <w:rPr>
                <w:rFonts w:ascii="Arial" w:hAnsi="Arial" w:cs="Arial"/>
                <w:sz w:val="20"/>
                <w:szCs w:val="20"/>
              </w:rPr>
            </w:pPr>
            <w:r>
              <w:rPr>
                <w:rFonts w:ascii="Arial" w:hAnsi="Arial" w:cs="Arial"/>
                <w:sz w:val="20"/>
                <w:szCs w:val="20"/>
              </w:rPr>
              <w:t>Low</w:t>
            </w:r>
          </w:p>
        </w:tc>
        <w:tc>
          <w:tcPr>
            <w:tcW w:w="1374" w:type="dxa"/>
          </w:tcPr>
          <w:p w:rsidR="003743AF" w:rsidRPr="000D4790" w:rsidRDefault="003743AF" w:rsidP="00997339">
            <w:pPr>
              <w:rPr>
                <w:rFonts w:ascii="Arial" w:hAnsi="Arial" w:cs="Arial"/>
                <w:sz w:val="20"/>
                <w:szCs w:val="20"/>
              </w:rPr>
            </w:pPr>
            <w:r w:rsidRPr="000D4790">
              <w:rPr>
                <w:rFonts w:ascii="Arial" w:hAnsi="Arial" w:cs="Arial"/>
                <w:sz w:val="20"/>
                <w:szCs w:val="20"/>
              </w:rPr>
              <w:t>Sprint-1</w:t>
            </w:r>
          </w:p>
        </w:tc>
      </w:tr>
      <w:tr w:rsidR="003743AF" w:rsidRPr="000D4790" w:rsidTr="001730B4">
        <w:trPr>
          <w:trHeight w:val="404"/>
        </w:trPr>
        <w:tc>
          <w:tcPr>
            <w:tcW w:w="1667" w:type="dxa"/>
          </w:tcPr>
          <w:p w:rsidR="003743AF" w:rsidRPr="000D4790" w:rsidRDefault="003743AF" w:rsidP="000E5D02">
            <w:pPr>
              <w:rPr>
                <w:rFonts w:ascii="Arial" w:hAnsi="Arial" w:cs="Arial"/>
                <w:sz w:val="20"/>
                <w:szCs w:val="20"/>
              </w:rPr>
            </w:pPr>
            <w:r w:rsidRPr="000D4790">
              <w:rPr>
                <w:rFonts w:ascii="Arial" w:hAnsi="Arial" w:cs="Arial"/>
                <w:sz w:val="20"/>
                <w:szCs w:val="20"/>
              </w:rPr>
              <w:t>Customer (Web user)</w:t>
            </w:r>
          </w:p>
        </w:tc>
        <w:tc>
          <w:tcPr>
            <w:tcW w:w="1850" w:type="dxa"/>
          </w:tcPr>
          <w:p w:rsidR="003743AF" w:rsidRPr="000D4790" w:rsidRDefault="003743AF" w:rsidP="00AB20AC">
            <w:pPr>
              <w:rPr>
                <w:rFonts w:ascii="Arial" w:hAnsi="Arial" w:cs="Arial"/>
                <w:sz w:val="20"/>
                <w:szCs w:val="20"/>
              </w:rPr>
            </w:pPr>
            <w:r>
              <w:rPr>
                <w:rFonts w:ascii="Arial" w:hAnsi="Arial" w:cs="Arial"/>
                <w:sz w:val="20"/>
                <w:szCs w:val="20"/>
              </w:rPr>
              <w:t xml:space="preserve">Create account </w:t>
            </w:r>
          </w:p>
        </w:tc>
        <w:tc>
          <w:tcPr>
            <w:tcW w:w="1309" w:type="dxa"/>
          </w:tcPr>
          <w:p w:rsidR="003743AF" w:rsidRDefault="003743AF" w:rsidP="00AB20AC">
            <w:pPr>
              <w:rPr>
                <w:rFonts w:ascii="Arial" w:hAnsi="Arial" w:cs="Arial"/>
                <w:sz w:val="20"/>
                <w:szCs w:val="20"/>
              </w:rPr>
            </w:pPr>
            <w:r>
              <w:rPr>
                <w:rFonts w:ascii="Arial" w:hAnsi="Arial" w:cs="Arial"/>
                <w:sz w:val="20"/>
                <w:szCs w:val="20"/>
              </w:rPr>
              <w:t>USN-7</w:t>
            </w:r>
          </w:p>
          <w:p w:rsidR="003743AF" w:rsidRPr="000D4790" w:rsidRDefault="003743AF" w:rsidP="00AB20AC">
            <w:pPr>
              <w:rPr>
                <w:rFonts w:ascii="Arial" w:hAnsi="Arial" w:cs="Arial"/>
                <w:sz w:val="20"/>
                <w:szCs w:val="20"/>
              </w:rPr>
            </w:pPr>
          </w:p>
        </w:tc>
        <w:tc>
          <w:tcPr>
            <w:tcW w:w="4328" w:type="dxa"/>
          </w:tcPr>
          <w:p w:rsidR="003743AF" w:rsidRPr="003743AF" w:rsidRDefault="003743AF" w:rsidP="00AB20AC">
            <w:pPr>
              <w:rPr>
                <w:rFonts w:cstheme="minorHAnsi"/>
                <w:sz w:val="20"/>
                <w:szCs w:val="20"/>
              </w:rPr>
            </w:pPr>
            <w:r w:rsidRPr="003743AF">
              <w:rPr>
                <w:rStyle w:val="hgkelc"/>
                <w:rFonts w:cstheme="minorHAnsi"/>
                <w:lang/>
              </w:rPr>
              <w:t xml:space="preserve">As a user, I </w:t>
            </w:r>
            <w:r>
              <w:rPr>
                <w:rStyle w:val="hgkelc"/>
                <w:rFonts w:cstheme="minorHAnsi"/>
                <w:lang/>
              </w:rPr>
              <w:t>can</w:t>
            </w:r>
            <w:r w:rsidRPr="003743AF">
              <w:rPr>
                <w:rStyle w:val="hgkelc"/>
                <w:rFonts w:cstheme="minorHAnsi"/>
                <w:lang/>
              </w:rPr>
              <w:t xml:space="preserve"> Log in to your website builder or CMS.</w:t>
            </w:r>
          </w:p>
        </w:tc>
        <w:tc>
          <w:tcPr>
            <w:tcW w:w="2596" w:type="dxa"/>
          </w:tcPr>
          <w:p w:rsidR="003743AF" w:rsidRPr="000D4790" w:rsidRDefault="003743AF" w:rsidP="003743AF">
            <w:pPr>
              <w:rPr>
                <w:rFonts w:ascii="Arial" w:hAnsi="Arial" w:cs="Arial"/>
                <w:sz w:val="20"/>
                <w:szCs w:val="20"/>
              </w:rPr>
            </w:pPr>
            <w:r w:rsidRPr="000D4790">
              <w:rPr>
                <w:rFonts w:ascii="Arial" w:hAnsi="Arial" w:cs="Arial"/>
                <w:sz w:val="20"/>
                <w:szCs w:val="20"/>
              </w:rPr>
              <w:t xml:space="preserve">I can register &amp; access the </w:t>
            </w:r>
            <w:r>
              <w:rPr>
                <w:rFonts w:ascii="Arial" w:hAnsi="Arial" w:cs="Arial"/>
                <w:sz w:val="20"/>
                <w:szCs w:val="20"/>
              </w:rPr>
              <w:t xml:space="preserve">website / CMS </w:t>
            </w:r>
            <w:r w:rsidRPr="000D4790">
              <w:rPr>
                <w:rFonts w:ascii="Arial" w:hAnsi="Arial" w:cs="Arial"/>
                <w:sz w:val="20"/>
                <w:szCs w:val="20"/>
              </w:rPr>
              <w:t>Login</w:t>
            </w:r>
          </w:p>
        </w:tc>
        <w:tc>
          <w:tcPr>
            <w:tcW w:w="1374" w:type="dxa"/>
          </w:tcPr>
          <w:p w:rsidR="003743AF" w:rsidRPr="000D4790" w:rsidRDefault="003743AF" w:rsidP="00AB20AC">
            <w:pPr>
              <w:rPr>
                <w:rFonts w:ascii="Arial" w:hAnsi="Arial" w:cs="Arial"/>
                <w:sz w:val="20"/>
                <w:szCs w:val="20"/>
              </w:rPr>
            </w:pPr>
            <w:r>
              <w:rPr>
                <w:rFonts w:ascii="Arial" w:hAnsi="Arial" w:cs="Arial"/>
                <w:sz w:val="20"/>
                <w:szCs w:val="20"/>
              </w:rPr>
              <w:t>Medium</w:t>
            </w:r>
          </w:p>
        </w:tc>
        <w:tc>
          <w:tcPr>
            <w:tcW w:w="1374" w:type="dxa"/>
          </w:tcPr>
          <w:p w:rsidR="003743AF" w:rsidRPr="000D4790" w:rsidRDefault="003743AF" w:rsidP="00997339">
            <w:pPr>
              <w:rPr>
                <w:rFonts w:ascii="Arial" w:hAnsi="Arial" w:cs="Arial"/>
                <w:sz w:val="20"/>
                <w:szCs w:val="20"/>
              </w:rPr>
            </w:pPr>
            <w:r w:rsidRPr="000D4790">
              <w:rPr>
                <w:rFonts w:ascii="Arial" w:hAnsi="Arial" w:cs="Arial"/>
                <w:sz w:val="20"/>
                <w:szCs w:val="20"/>
              </w:rPr>
              <w:t>Sprint-2</w:t>
            </w:r>
          </w:p>
        </w:tc>
      </w:tr>
      <w:tr w:rsidR="004B3200" w:rsidRPr="000D4790" w:rsidTr="001730B4">
        <w:trPr>
          <w:trHeight w:val="404"/>
        </w:trPr>
        <w:tc>
          <w:tcPr>
            <w:tcW w:w="1667" w:type="dxa"/>
          </w:tcPr>
          <w:p w:rsidR="004B3200" w:rsidRPr="000D4790" w:rsidRDefault="004B3200" w:rsidP="000E5D02">
            <w:pPr>
              <w:rPr>
                <w:rFonts w:ascii="Arial" w:hAnsi="Arial" w:cs="Arial"/>
                <w:sz w:val="20"/>
                <w:szCs w:val="20"/>
              </w:rPr>
            </w:pPr>
          </w:p>
        </w:tc>
        <w:tc>
          <w:tcPr>
            <w:tcW w:w="1850" w:type="dxa"/>
          </w:tcPr>
          <w:p w:rsidR="004B3200" w:rsidRPr="000D4790" w:rsidRDefault="004B3200" w:rsidP="00AB20AC">
            <w:pPr>
              <w:rPr>
                <w:rFonts w:ascii="Arial" w:hAnsi="Arial" w:cs="Arial"/>
                <w:sz w:val="20"/>
                <w:szCs w:val="20"/>
              </w:rPr>
            </w:pPr>
            <w:r>
              <w:rPr>
                <w:rFonts w:ascii="Arial" w:hAnsi="Arial" w:cs="Arial"/>
                <w:sz w:val="20"/>
                <w:szCs w:val="20"/>
              </w:rPr>
              <w:t xml:space="preserve">Edit </w:t>
            </w:r>
          </w:p>
        </w:tc>
        <w:tc>
          <w:tcPr>
            <w:tcW w:w="1309" w:type="dxa"/>
          </w:tcPr>
          <w:p w:rsidR="004B3200" w:rsidRPr="000D4790" w:rsidRDefault="004B3200" w:rsidP="00AB20AC">
            <w:pPr>
              <w:rPr>
                <w:rFonts w:ascii="Arial" w:hAnsi="Arial" w:cs="Arial"/>
                <w:sz w:val="20"/>
                <w:szCs w:val="20"/>
              </w:rPr>
            </w:pPr>
            <w:r>
              <w:rPr>
                <w:rFonts w:ascii="Arial" w:hAnsi="Arial" w:cs="Arial"/>
                <w:sz w:val="20"/>
                <w:szCs w:val="20"/>
              </w:rPr>
              <w:t>USN-8</w:t>
            </w:r>
          </w:p>
        </w:tc>
        <w:tc>
          <w:tcPr>
            <w:tcW w:w="4328" w:type="dxa"/>
          </w:tcPr>
          <w:p w:rsidR="004B3200" w:rsidRPr="003743AF" w:rsidRDefault="004B3200" w:rsidP="003743AF">
            <w:pPr>
              <w:rPr>
                <w:rFonts w:eastAsia="Times New Roman" w:cstheme="minorHAnsi"/>
                <w:sz w:val="24"/>
                <w:szCs w:val="24"/>
                <w:lang w:val="en-US" w:bidi="ta-IN"/>
              </w:rPr>
            </w:pPr>
            <w:r w:rsidRPr="000D4790">
              <w:rPr>
                <w:rFonts w:ascii="Arial" w:hAnsi="Arial" w:cs="Arial"/>
                <w:sz w:val="20"/>
                <w:szCs w:val="20"/>
              </w:rPr>
              <w:t xml:space="preserve">As a user, </w:t>
            </w:r>
            <w:r w:rsidRPr="003743AF">
              <w:rPr>
                <w:rFonts w:ascii="Arial" w:hAnsi="Arial" w:cs="Arial"/>
              </w:rPr>
              <w:t xml:space="preserve">I </w:t>
            </w:r>
            <w:r w:rsidRPr="003743AF">
              <w:rPr>
                <w:rFonts w:cstheme="minorHAnsi"/>
              </w:rPr>
              <w:t xml:space="preserve">can </w:t>
            </w:r>
            <w:r w:rsidRPr="003743AF">
              <w:rPr>
                <w:rFonts w:eastAsia="Times New Roman" w:cstheme="minorHAnsi"/>
                <w:sz w:val="24"/>
                <w:szCs w:val="24"/>
                <w:lang w:val="en-US" w:bidi="ta-IN"/>
              </w:rPr>
              <w:t>Navigate to Marketing, then Website, then Website Pages or Landing Pages. The page that you want to restrict access to and click Edit.</w:t>
            </w:r>
          </w:p>
        </w:tc>
        <w:tc>
          <w:tcPr>
            <w:tcW w:w="2596" w:type="dxa"/>
          </w:tcPr>
          <w:p w:rsidR="004B3200" w:rsidRPr="000D4790" w:rsidRDefault="004B3200" w:rsidP="003743AF">
            <w:pPr>
              <w:rPr>
                <w:rFonts w:ascii="Arial" w:hAnsi="Arial" w:cs="Arial"/>
                <w:sz w:val="20"/>
                <w:szCs w:val="20"/>
              </w:rPr>
            </w:pPr>
            <w:r w:rsidRPr="000D4790">
              <w:rPr>
                <w:rFonts w:ascii="Arial" w:hAnsi="Arial" w:cs="Arial"/>
                <w:sz w:val="20"/>
                <w:szCs w:val="20"/>
              </w:rPr>
              <w:t xml:space="preserve">I can register &amp; access the </w:t>
            </w:r>
            <w:r>
              <w:rPr>
                <w:rFonts w:ascii="Arial" w:hAnsi="Arial" w:cs="Arial"/>
                <w:sz w:val="20"/>
                <w:szCs w:val="20"/>
              </w:rPr>
              <w:t xml:space="preserve"> </w:t>
            </w:r>
            <w:r w:rsidRPr="003743AF">
              <w:rPr>
                <w:rFonts w:eastAsia="Times New Roman" w:cstheme="minorHAnsi"/>
                <w:sz w:val="24"/>
                <w:szCs w:val="24"/>
                <w:lang w:val="en-US" w:bidi="ta-IN"/>
              </w:rPr>
              <w:t>Navigate to Marketing</w:t>
            </w:r>
            <w:r>
              <w:rPr>
                <w:rFonts w:eastAsia="Times New Roman" w:cstheme="minorHAnsi"/>
                <w:sz w:val="24"/>
                <w:szCs w:val="24"/>
                <w:lang w:val="en-US" w:bidi="ta-IN"/>
              </w:rPr>
              <w:t>/</w:t>
            </w:r>
            <w:r w:rsidRPr="000D4790">
              <w:rPr>
                <w:rFonts w:ascii="Arial" w:hAnsi="Arial" w:cs="Arial"/>
                <w:sz w:val="20"/>
                <w:szCs w:val="20"/>
              </w:rPr>
              <w:t xml:space="preserve"> </w:t>
            </w:r>
            <w:r>
              <w:rPr>
                <w:rFonts w:ascii="Arial" w:hAnsi="Arial" w:cs="Arial"/>
                <w:sz w:val="20"/>
                <w:szCs w:val="20"/>
              </w:rPr>
              <w:t>page edit l</w:t>
            </w:r>
            <w:r w:rsidRPr="000D4790">
              <w:rPr>
                <w:rFonts w:ascii="Arial" w:hAnsi="Arial" w:cs="Arial"/>
                <w:sz w:val="20"/>
                <w:szCs w:val="20"/>
              </w:rPr>
              <w:t>ogin</w:t>
            </w:r>
          </w:p>
        </w:tc>
        <w:tc>
          <w:tcPr>
            <w:tcW w:w="1374" w:type="dxa"/>
          </w:tcPr>
          <w:p w:rsidR="004B3200" w:rsidRPr="000D4790" w:rsidRDefault="004B3200" w:rsidP="00AB20AC">
            <w:pPr>
              <w:rPr>
                <w:rFonts w:ascii="Arial" w:hAnsi="Arial" w:cs="Arial"/>
                <w:sz w:val="20"/>
                <w:szCs w:val="20"/>
              </w:rPr>
            </w:pPr>
            <w:r>
              <w:rPr>
                <w:rFonts w:ascii="Arial" w:hAnsi="Arial" w:cs="Arial"/>
                <w:sz w:val="20"/>
                <w:szCs w:val="20"/>
              </w:rPr>
              <w:t xml:space="preserve">High </w:t>
            </w:r>
          </w:p>
        </w:tc>
        <w:tc>
          <w:tcPr>
            <w:tcW w:w="1374" w:type="dxa"/>
          </w:tcPr>
          <w:p w:rsidR="004B3200" w:rsidRPr="000D4790" w:rsidRDefault="004B3200" w:rsidP="00997339">
            <w:pPr>
              <w:rPr>
                <w:rFonts w:ascii="Arial" w:hAnsi="Arial" w:cs="Arial"/>
                <w:sz w:val="20"/>
                <w:szCs w:val="20"/>
              </w:rPr>
            </w:pPr>
            <w:r w:rsidRPr="000D4790">
              <w:rPr>
                <w:rFonts w:ascii="Arial" w:hAnsi="Arial" w:cs="Arial"/>
                <w:sz w:val="20"/>
                <w:szCs w:val="20"/>
              </w:rPr>
              <w:t>Sprint-2</w:t>
            </w:r>
          </w:p>
        </w:tc>
      </w:tr>
      <w:tr w:rsidR="004B3200" w:rsidRPr="000D4790" w:rsidTr="001730B4">
        <w:trPr>
          <w:trHeight w:val="388"/>
        </w:trPr>
        <w:tc>
          <w:tcPr>
            <w:tcW w:w="1667" w:type="dxa"/>
          </w:tcPr>
          <w:p w:rsidR="004B3200" w:rsidRPr="000D4790" w:rsidRDefault="004B3200" w:rsidP="00997339">
            <w:pPr>
              <w:rPr>
                <w:rFonts w:ascii="Arial" w:hAnsi="Arial" w:cs="Arial"/>
                <w:sz w:val="20"/>
                <w:szCs w:val="20"/>
              </w:rPr>
            </w:pPr>
            <w:r w:rsidRPr="000D4790">
              <w:rPr>
                <w:rFonts w:ascii="Arial" w:hAnsi="Arial" w:cs="Arial"/>
                <w:sz w:val="20"/>
                <w:szCs w:val="20"/>
              </w:rPr>
              <w:t>Customer Care Executive</w:t>
            </w:r>
          </w:p>
        </w:tc>
        <w:tc>
          <w:tcPr>
            <w:tcW w:w="1850" w:type="dxa"/>
          </w:tcPr>
          <w:p w:rsidR="004B3200" w:rsidRPr="004B3200" w:rsidRDefault="004B3200" w:rsidP="004B3200">
            <w:pPr>
              <w:spacing w:before="100" w:beforeAutospacing="1" w:after="100" w:afterAutospacing="1"/>
              <w:outlineLvl w:val="1"/>
              <w:rPr>
                <w:rFonts w:eastAsia="Times New Roman" w:cstheme="minorHAnsi"/>
                <w:lang w:val="en-US" w:bidi="ta-IN"/>
              </w:rPr>
            </w:pPr>
            <w:r w:rsidRPr="004B3200">
              <w:rPr>
                <w:rFonts w:eastAsia="Times New Roman" w:cstheme="minorHAnsi"/>
                <w:lang w:val="en-US" w:bidi="ta-IN"/>
              </w:rPr>
              <w:t xml:space="preserve">Primary responsibilities </w:t>
            </w:r>
          </w:p>
          <w:p w:rsidR="004B3200" w:rsidRPr="004B3200" w:rsidRDefault="004B3200" w:rsidP="00AB20AC">
            <w:pPr>
              <w:rPr>
                <w:rFonts w:cstheme="minorHAnsi"/>
                <w:sz w:val="20"/>
                <w:szCs w:val="20"/>
              </w:rPr>
            </w:pPr>
          </w:p>
        </w:tc>
        <w:tc>
          <w:tcPr>
            <w:tcW w:w="1309" w:type="dxa"/>
          </w:tcPr>
          <w:p w:rsidR="004B3200" w:rsidRPr="000D4790" w:rsidRDefault="004B3200" w:rsidP="00AB20AC">
            <w:pPr>
              <w:rPr>
                <w:rFonts w:ascii="Arial" w:hAnsi="Arial" w:cs="Arial"/>
                <w:sz w:val="20"/>
                <w:szCs w:val="20"/>
              </w:rPr>
            </w:pPr>
            <w:r>
              <w:rPr>
                <w:rFonts w:ascii="Arial" w:hAnsi="Arial" w:cs="Arial"/>
                <w:sz w:val="20"/>
                <w:szCs w:val="20"/>
              </w:rPr>
              <w:t>USN-9</w:t>
            </w:r>
          </w:p>
        </w:tc>
        <w:tc>
          <w:tcPr>
            <w:tcW w:w="4328" w:type="dxa"/>
          </w:tcPr>
          <w:p w:rsidR="004B3200" w:rsidRPr="000D4790" w:rsidRDefault="004B3200" w:rsidP="00AB20AC">
            <w:pPr>
              <w:rPr>
                <w:rFonts w:ascii="Arial" w:hAnsi="Arial" w:cs="Arial"/>
                <w:sz w:val="20"/>
                <w:szCs w:val="20"/>
              </w:rPr>
            </w:pPr>
            <w:r>
              <w:rPr>
                <w:rFonts w:ascii="Arial" w:hAnsi="Arial" w:cs="Arial"/>
                <w:sz w:val="20"/>
                <w:szCs w:val="20"/>
              </w:rPr>
              <w:t xml:space="preserve">As a user, I can </w:t>
            </w:r>
            <w:r w:rsidRPr="004B3200">
              <w:rPr>
                <w:rFonts w:cstheme="minorHAnsi"/>
                <w:sz w:val="24"/>
                <w:szCs w:val="24"/>
              </w:rPr>
              <w:t>conducting customer satisfaction surveys to understand what areas of the company's services need improvements</w:t>
            </w:r>
          </w:p>
        </w:tc>
        <w:tc>
          <w:tcPr>
            <w:tcW w:w="2596" w:type="dxa"/>
          </w:tcPr>
          <w:p w:rsidR="004B3200" w:rsidRPr="004B3200" w:rsidRDefault="004B3200" w:rsidP="00AB20AC">
            <w:pPr>
              <w:rPr>
                <w:rFonts w:cstheme="minorHAnsi"/>
                <w:sz w:val="20"/>
                <w:szCs w:val="20"/>
              </w:rPr>
            </w:pPr>
            <w:r w:rsidRPr="004B3200">
              <w:rPr>
                <w:rFonts w:cstheme="minorHAnsi"/>
                <w:sz w:val="24"/>
                <w:szCs w:val="24"/>
              </w:rPr>
              <w:t>I can customer phone calls and diverting the call to the relevant department for a more advanced form of query resolution</w:t>
            </w:r>
          </w:p>
        </w:tc>
        <w:tc>
          <w:tcPr>
            <w:tcW w:w="1374" w:type="dxa"/>
          </w:tcPr>
          <w:p w:rsidR="004B3200" w:rsidRPr="000D4790" w:rsidRDefault="004B3200" w:rsidP="00AB20AC">
            <w:pPr>
              <w:rPr>
                <w:rFonts w:ascii="Arial" w:hAnsi="Arial" w:cs="Arial"/>
                <w:sz w:val="20"/>
                <w:szCs w:val="20"/>
              </w:rPr>
            </w:pPr>
            <w:r>
              <w:rPr>
                <w:rFonts w:ascii="Arial" w:hAnsi="Arial" w:cs="Arial"/>
                <w:sz w:val="20"/>
                <w:szCs w:val="20"/>
              </w:rPr>
              <w:t xml:space="preserve"> High </w:t>
            </w:r>
          </w:p>
        </w:tc>
        <w:tc>
          <w:tcPr>
            <w:tcW w:w="1374" w:type="dxa"/>
          </w:tcPr>
          <w:p w:rsidR="004B3200" w:rsidRPr="000D4790" w:rsidRDefault="004B3200" w:rsidP="00AB20AC">
            <w:pPr>
              <w:rPr>
                <w:rFonts w:ascii="Arial" w:hAnsi="Arial" w:cs="Arial"/>
                <w:sz w:val="20"/>
                <w:szCs w:val="20"/>
              </w:rPr>
            </w:pPr>
            <w:r>
              <w:rPr>
                <w:rFonts w:ascii="Arial" w:hAnsi="Arial" w:cs="Arial"/>
                <w:sz w:val="20"/>
                <w:szCs w:val="20"/>
              </w:rPr>
              <w:t>Sprint-1</w:t>
            </w:r>
          </w:p>
        </w:tc>
      </w:tr>
      <w:tr w:rsidR="004B3200" w:rsidRPr="000D4790" w:rsidTr="001730B4">
        <w:trPr>
          <w:trHeight w:val="404"/>
        </w:trPr>
        <w:tc>
          <w:tcPr>
            <w:tcW w:w="1667" w:type="dxa"/>
          </w:tcPr>
          <w:p w:rsidR="004B3200" w:rsidRPr="000D4790" w:rsidRDefault="004B3200" w:rsidP="000E5D02">
            <w:pPr>
              <w:rPr>
                <w:rFonts w:ascii="Arial" w:hAnsi="Arial" w:cs="Arial"/>
                <w:sz w:val="20"/>
                <w:szCs w:val="20"/>
              </w:rPr>
            </w:pPr>
            <w:r w:rsidRPr="000D4790">
              <w:rPr>
                <w:rFonts w:ascii="Arial" w:hAnsi="Arial" w:cs="Arial"/>
                <w:sz w:val="20"/>
                <w:szCs w:val="20"/>
              </w:rPr>
              <w:lastRenderedPageBreak/>
              <w:t>Administrator</w:t>
            </w:r>
          </w:p>
        </w:tc>
        <w:tc>
          <w:tcPr>
            <w:tcW w:w="1850" w:type="dxa"/>
          </w:tcPr>
          <w:p w:rsidR="004B3200" w:rsidRPr="001730B4" w:rsidRDefault="001730B4" w:rsidP="00AB20AC">
            <w:pPr>
              <w:rPr>
                <w:rFonts w:ascii="Arial" w:hAnsi="Arial" w:cs="Arial"/>
                <w:color w:val="000000" w:themeColor="text1"/>
                <w:sz w:val="20"/>
                <w:szCs w:val="20"/>
              </w:rPr>
            </w:pPr>
            <w:hyperlink r:id="rId8" w:history="1">
              <w:r w:rsidRPr="001730B4">
                <w:rPr>
                  <w:rStyle w:val="Hyperlink"/>
                  <w:color w:val="000000" w:themeColor="text1"/>
                  <w:u w:val="none"/>
                </w:rPr>
                <w:t>chief administrator</w:t>
              </w:r>
            </w:hyperlink>
          </w:p>
        </w:tc>
        <w:tc>
          <w:tcPr>
            <w:tcW w:w="1309" w:type="dxa"/>
          </w:tcPr>
          <w:p w:rsidR="004B3200" w:rsidRPr="000D4790" w:rsidRDefault="004B3200" w:rsidP="00AB20AC">
            <w:pPr>
              <w:rPr>
                <w:rFonts w:ascii="Arial" w:hAnsi="Arial" w:cs="Arial"/>
                <w:sz w:val="20"/>
                <w:szCs w:val="20"/>
              </w:rPr>
            </w:pPr>
            <w:r>
              <w:rPr>
                <w:rFonts w:ascii="Arial" w:hAnsi="Arial" w:cs="Arial"/>
                <w:sz w:val="20"/>
                <w:szCs w:val="20"/>
              </w:rPr>
              <w:t>USN-10</w:t>
            </w:r>
          </w:p>
        </w:tc>
        <w:tc>
          <w:tcPr>
            <w:tcW w:w="4328" w:type="dxa"/>
          </w:tcPr>
          <w:p w:rsidR="004B3200" w:rsidRPr="000D4790" w:rsidRDefault="001730B4" w:rsidP="001730B4">
            <w:pPr>
              <w:rPr>
                <w:rFonts w:ascii="Arial" w:hAnsi="Arial" w:cs="Arial"/>
                <w:sz w:val="20"/>
                <w:szCs w:val="20"/>
              </w:rPr>
            </w:pPr>
            <w:r>
              <w:rPr>
                <w:rFonts w:ascii="Arial" w:hAnsi="Arial" w:cs="Arial"/>
                <w:sz w:val="20"/>
                <w:szCs w:val="20"/>
              </w:rPr>
              <w:t xml:space="preserve">As a user, </w:t>
            </w:r>
            <w:r>
              <w:rPr>
                <w:rStyle w:val="text"/>
              </w:rPr>
              <w:t xml:space="preserve">It was one of the canons who was often appointed vicar, and who held power as </w:t>
            </w:r>
            <w:r>
              <w:rPr>
                <w:rStyle w:val="em"/>
              </w:rPr>
              <w:t>chief</w:t>
            </w:r>
            <w:r>
              <w:rPr>
                <w:rStyle w:val="text"/>
              </w:rPr>
              <w:t xml:space="preserve"> </w:t>
            </w:r>
            <w:r>
              <w:rPr>
                <w:rStyle w:val="em"/>
              </w:rPr>
              <w:t>administrator</w:t>
            </w:r>
            <w:r>
              <w:rPr>
                <w:rStyle w:val="text"/>
              </w:rPr>
              <w:t>, chief justice, and spiritual director of the diocese.</w:t>
            </w:r>
          </w:p>
        </w:tc>
        <w:tc>
          <w:tcPr>
            <w:tcW w:w="2596" w:type="dxa"/>
          </w:tcPr>
          <w:p w:rsidR="004B3200" w:rsidRPr="000D4790" w:rsidRDefault="001730B4" w:rsidP="008E6686">
            <w:pPr>
              <w:rPr>
                <w:rFonts w:ascii="Arial" w:hAnsi="Arial" w:cs="Arial"/>
                <w:sz w:val="20"/>
                <w:szCs w:val="20"/>
              </w:rPr>
            </w:pPr>
            <w:r>
              <w:rPr>
                <w:rFonts w:ascii="Arial" w:hAnsi="Arial" w:cs="Arial"/>
                <w:sz w:val="20"/>
                <w:szCs w:val="20"/>
              </w:rPr>
              <w:t xml:space="preserve">I can </w:t>
            </w:r>
            <w:r w:rsidR="008E6686">
              <w:rPr>
                <w:rStyle w:val="text"/>
              </w:rPr>
              <w:t xml:space="preserve">It was one of the canons who was often appointed vicar, and who held power as </w:t>
            </w:r>
            <w:r w:rsidR="008E6686">
              <w:rPr>
                <w:rStyle w:val="em"/>
              </w:rPr>
              <w:t>chief</w:t>
            </w:r>
            <w:r w:rsidR="008E6686">
              <w:rPr>
                <w:rStyle w:val="text"/>
              </w:rPr>
              <w:t xml:space="preserve"> </w:t>
            </w:r>
          </w:p>
        </w:tc>
        <w:tc>
          <w:tcPr>
            <w:tcW w:w="1374" w:type="dxa"/>
          </w:tcPr>
          <w:p w:rsidR="004B3200" w:rsidRPr="000D4790" w:rsidRDefault="008E6686" w:rsidP="00AB20AC">
            <w:pPr>
              <w:rPr>
                <w:rFonts w:ascii="Arial" w:hAnsi="Arial" w:cs="Arial"/>
                <w:sz w:val="20"/>
                <w:szCs w:val="20"/>
              </w:rPr>
            </w:pPr>
            <w:r>
              <w:rPr>
                <w:rFonts w:ascii="Arial" w:hAnsi="Arial" w:cs="Arial"/>
                <w:sz w:val="20"/>
                <w:szCs w:val="20"/>
              </w:rPr>
              <w:t xml:space="preserve">Medium </w:t>
            </w:r>
          </w:p>
        </w:tc>
        <w:tc>
          <w:tcPr>
            <w:tcW w:w="1374" w:type="dxa"/>
          </w:tcPr>
          <w:p w:rsidR="004B3200" w:rsidRPr="000D4790" w:rsidRDefault="008E6686" w:rsidP="00AB20AC">
            <w:pPr>
              <w:rPr>
                <w:rFonts w:ascii="Arial" w:hAnsi="Arial" w:cs="Arial"/>
                <w:sz w:val="20"/>
                <w:szCs w:val="20"/>
              </w:rPr>
            </w:pPr>
            <w:r>
              <w:rPr>
                <w:rFonts w:ascii="Arial" w:hAnsi="Arial" w:cs="Arial"/>
                <w:sz w:val="20"/>
                <w:szCs w:val="20"/>
              </w:rPr>
              <w:t>Sprint-1</w:t>
            </w:r>
          </w:p>
        </w:tc>
      </w:tr>
    </w:tbl>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4F6A"/>
    <w:rsid w:val="000708AF"/>
    <w:rsid w:val="000D4790"/>
    <w:rsid w:val="000E5D02"/>
    <w:rsid w:val="001126AC"/>
    <w:rsid w:val="001166A4"/>
    <w:rsid w:val="00163759"/>
    <w:rsid w:val="001730B4"/>
    <w:rsid w:val="00174504"/>
    <w:rsid w:val="001B4ABD"/>
    <w:rsid w:val="00213958"/>
    <w:rsid w:val="00295EF4"/>
    <w:rsid w:val="003245C3"/>
    <w:rsid w:val="00366C3D"/>
    <w:rsid w:val="00370837"/>
    <w:rsid w:val="00371A5C"/>
    <w:rsid w:val="003743AF"/>
    <w:rsid w:val="0039046D"/>
    <w:rsid w:val="003953E6"/>
    <w:rsid w:val="003C4A8E"/>
    <w:rsid w:val="003E3778"/>
    <w:rsid w:val="003E3A16"/>
    <w:rsid w:val="003E4FA8"/>
    <w:rsid w:val="00434D88"/>
    <w:rsid w:val="004B3200"/>
    <w:rsid w:val="00585E01"/>
    <w:rsid w:val="00585F15"/>
    <w:rsid w:val="005A4CB0"/>
    <w:rsid w:val="005B2106"/>
    <w:rsid w:val="005D1928"/>
    <w:rsid w:val="005F7D14"/>
    <w:rsid w:val="00604389"/>
    <w:rsid w:val="00604AAA"/>
    <w:rsid w:val="00632D23"/>
    <w:rsid w:val="006D393F"/>
    <w:rsid w:val="006D614E"/>
    <w:rsid w:val="00710333"/>
    <w:rsid w:val="00711C7F"/>
    <w:rsid w:val="00726114"/>
    <w:rsid w:val="00737BBF"/>
    <w:rsid w:val="007621D5"/>
    <w:rsid w:val="007A3AE5"/>
    <w:rsid w:val="007D3B4C"/>
    <w:rsid w:val="0080453D"/>
    <w:rsid w:val="008836CA"/>
    <w:rsid w:val="008E6686"/>
    <w:rsid w:val="00992BA2"/>
    <w:rsid w:val="009A66CB"/>
    <w:rsid w:val="009D0CDB"/>
    <w:rsid w:val="009D3AA0"/>
    <w:rsid w:val="00A07668"/>
    <w:rsid w:val="00A85D6B"/>
    <w:rsid w:val="00AB20AC"/>
    <w:rsid w:val="00AC6D16"/>
    <w:rsid w:val="00AC7F0A"/>
    <w:rsid w:val="00AF1508"/>
    <w:rsid w:val="00B76D2E"/>
    <w:rsid w:val="00C06AC7"/>
    <w:rsid w:val="00C23998"/>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6CB"/>
  </w:style>
  <w:style w:type="paragraph" w:styleId="Heading2">
    <w:name w:val="heading 2"/>
    <w:basedOn w:val="Normal"/>
    <w:link w:val="Heading2Char"/>
    <w:uiPriority w:val="9"/>
    <w:qFormat/>
    <w:rsid w:val="004B3200"/>
    <w:pPr>
      <w:spacing w:before="100" w:beforeAutospacing="1" w:after="100" w:afterAutospacing="1" w:line="240" w:lineRule="auto"/>
      <w:outlineLvl w:val="1"/>
    </w:pPr>
    <w:rPr>
      <w:rFonts w:ascii="Times New Roman" w:eastAsia="Times New Roman" w:hAnsi="Times New Roman" w:cs="Times New Roman"/>
      <w:b/>
      <w:bCs/>
      <w:sz w:val="36"/>
      <w:szCs w:val="36"/>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3E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778"/>
    <w:rPr>
      <w:rFonts w:ascii="Tahoma" w:hAnsi="Tahoma" w:cs="Tahoma"/>
      <w:sz w:val="16"/>
      <w:szCs w:val="16"/>
    </w:rPr>
  </w:style>
  <w:style w:type="character" w:customStyle="1" w:styleId="hgkelc">
    <w:name w:val="hgkelc"/>
    <w:basedOn w:val="DefaultParagraphFont"/>
    <w:rsid w:val="003E3778"/>
  </w:style>
  <w:style w:type="character" w:customStyle="1" w:styleId="hscoswrapper">
    <w:name w:val="hs_cos_wrapper"/>
    <w:basedOn w:val="DefaultParagraphFont"/>
    <w:rsid w:val="003743AF"/>
  </w:style>
  <w:style w:type="character" w:styleId="Strong">
    <w:name w:val="Strong"/>
    <w:basedOn w:val="DefaultParagraphFont"/>
    <w:uiPriority w:val="22"/>
    <w:qFormat/>
    <w:rsid w:val="003743AF"/>
    <w:rPr>
      <w:b/>
      <w:bCs/>
    </w:rPr>
  </w:style>
  <w:style w:type="character" w:customStyle="1" w:styleId="Heading2Char">
    <w:name w:val="Heading 2 Char"/>
    <w:basedOn w:val="DefaultParagraphFont"/>
    <w:link w:val="Heading2"/>
    <w:uiPriority w:val="9"/>
    <w:rsid w:val="004B3200"/>
    <w:rPr>
      <w:rFonts w:ascii="Times New Roman" w:eastAsia="Times New Roman" w:hAnsi="Times New Roman" w:cs="Times New Roman"/>
      <w:b/>
      <w:bCs/>
      <w:sz w:val="36"/>
      <w:szCs w:val="36"/>
      <w:lang w:val="en-US" w:bidi="ta-IN"/>
    </w:rPr>
  </w:style>
  <w:style w:type="character" w:customStyle="1" w:styleId="deg">
    <w:name w:val="deg"/>
    <w:basedOn w:val="DefaultParagraphFont"/>
    <w:rsid w:val="001730B4"/>
  </w:style>
  <w:style w:type="character" w:customStyle="1" w:styleId="text">
    <w:name w:val="text"/>
    <w:basedOn w:val="DefaultParagraphFont"/>
    <w:rsid w:val="001730B4"/>
  </w:style>
  <w:style w:type="character" w:customStyle="1" w:styleId="em">
    <w:name w:val="em"/>
    <w:basedOn w:val="DefaultParagraphFont"/>
    <w:rsid w:val="001730B4"/>
  </w:style>
</w:styles>
</file>

<file path=word/webSettings.xml><?xml version="1.0" encoding="utf-8"?>
<w:webSettings xmlns:r="http://schemas.openxmlformats.org/officeDocument/2006/relationships" xmlns:w="http://schemas.openxmlformats.org/wordprocessingml/2006/main">
  <w:divs>
    <w:div w:id="86931033">
      <w:bodyDiv w:val="1"/>
      <w:marLeft w:val="0"/>
      <w:marRight w:val="0"/>
      <w:marTop w:val="0"/>
      <w:marBottom w:val="0"/>
      <w:divBdr>
        <w:top w:val="none" w:sz="0" w:space="0" w:color="auto"/>
        <w:left w:val="none" w:sz="0" w:space="0" w:color="auto"/>
        <w:bottom w:val="none" w:sz="0" w:space="0" w:color="auto"/>
        <w:right w:val="none" w:sz="0" w:space="0" w:color="auto"/>
      </w:divBdr>
    </w:div>
    <w:div w:id="160971363">
      <w:bodyDiv w:val="1"/>
      <w:marLeft w:val="0"/>
      <w:marRight w:val="0"/>
      <w:marTop w:val="0"/>
      <w:marBottom w:val="0"/>
      <w:divBdr>
        <w:top w:val="none" w:sz="0" w:space="0" w:color="auto"/>
        <w:left w:val="none" w:sz="0" w:space="0" w:color="auto"/>
        <w:bottom w:val="none" w:sz="0" w:space="0" w:color="auto"/>
        <w:right w:val="none" w:sz="0" w:space="0" w:color="auto"/>
      </w:divBdr>
    </w:div>
    <w:div w:id="322052852">
      <w:bodyDiv w:val="1"/>
      <w:marLeft w:val="0"/>
      <w:marRight w:val="0"/>
      <w:marTop w:val="0"/>
      <w:marBottom w:val="0"/>
      <w:divBdr>
        <w:top w:val="none" w:sz="0" w:space="0" w:color="auto"/>
        <w:left w:val="none" w:sz="0" w:space="0" w:color="auto"/>
        <w:bottom w:val="none" w:sz="0" w:space="0" w:color="auto"/>
        <w:right w:val="none" w:sz="0" w:space="0" w:color="auto"/>
      </w:divBdr>
    </w:div>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135222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example/english/chief-administrator"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LYDIA</cp:lastModifiedBy>
  <cp:revision>59</cp:revision>
  <cp:lastPrinted>2022-10-03T05:10:00Z</cp:lastPrinted>
  <dcterms:created xsi:type="dcterms:W3CDTF">2022-09-18T16:51:00Z</dcterms:created>
  <dcterms:modified xsi:type="dcterms:W3CDTF">2022-10-11T09:26:00Z</dcterms:modified>
</cp:coreProperties>
</file>