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Development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November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PNT2022TMID34124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hd w:fill="ffffff" w:val="clear"/>
              <w:spacing w:after="160" w:before="300" w:line="526.1538461538462" w:lineRule="auto"/>
              <w:rPr>
                <w:b w:val="1"/>
                <w:color w:val="35475c"/>
                <w:sz w:val="18"/>
                <w:szCs w:val="18"/>
              </w:rPr>
            </w:pPr>
            <w:bookmarkStart w:colFirst="0" w:colLast="0" w:name="_mzxzp1t5kq5s" w:id="0"/>
            <w:bookmarkEnd w:id="0"/>
            <w:r w:rsidDel="00000000" w:rsidR="00000000" w:rsidRPr="00000000">
              <w:rPr>
                <w:b w:val="1"/>
                <w:color w:val="35475c"/>
                <w:sz w:val="18"/>
                <w:szCs w:val="18"/>
                <w:rtl w:val="0"/>
              </w:rPr>
              <w:t xml:space="preserve">AI-Powered Nutrition Analyzer For Fitness Enthusiasts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Marks</w:t>
            </w:r>
          </w:p>
        </w:tc>
      </w:tr>
    </w:tbl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Model Performance Testing: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team shall fill the following information in model performance testing template.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2400"/>
        <w:gridCol w:w="3360"/>
        <w:gridCol w:w="2850"/>
        <w:tblGridChange w:id="0">
          <w:tblGrid>
            <w:gridCol w:w="735"/>
            <w:gridCol w:w="2400"/>
            <w:gridCol w:w="3360"/>
            <w:gridCol w:w="2850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Screenshot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Model 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The aim of the project is to create       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 application which helps to identify the contents of nutrients and other sources in a given fruit or vegetable.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 helps in maintaining a healthy balanced diet as per the nutrient contents.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676400" cy="3721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72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Training Accuracy - The application has  high accuracy.</w:t>
              <w:br w:type="textWrapping"/>
              <w:br w:type="textWrapping"/>
              <w:t xml:space="preserve">Validation Accuracy -The validation accuracy is large.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</w:rPr>
              <w:drawing>
                <wp:inline distB="114300" distT="114300" distL="114300" distR="114300">
                  <wp:extent cx="1676400" cy="37211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721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Confidence Score (Only Yolo Projects)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Class Detected - </w:t>
              <w:br w:type="textWrapping"/>
              <w:br w:type="textWrapping"/>
              <w:t xml:space="preserve">Confidence Score - 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