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70"/>
        <w:tblW w:w="9055" w:type="dxa"/>
        <w:tblLook w:val="04A0" w:firstRow="1" w:lastRow="0" w:firstColumn="1" w:lastColumn="0" w:noHBand="0" w:noVBand="1"/>
      </w:tblPr>
      <w:tblGrid>
        <w:gridCol w:w="848"/>
        <w:gridCol w:w="1609"/>
        <w:gridCol w:w="1747"/>
        <w:gridCol w:w="1882"/>
        <w:gridCol w:w="1512"/>
        <w:gridCol w:w="1457"/>
      </w:tblGrid>
      <w:tr w:rsidR="00F42F62" w:rsidRPr="00AA69C9" w:rsidTr="00F42F62">
        <w:trPr>
          <w:trHeight w:val="737"/>
        </w:trPr>
        <w:tc>
          <w:tcPr>
            <w:tcW w:w="848" w:type="dxa"/>
          </w:tcPr>
          <w:p w:rsidR="00F42F62" w:rsidRPr="00AA69C9" w:rsidRDefault="00F42F62" w:rsidP="00F42F62">
            <w:pPr>
              <w:rPr>
                <w:b/>
                <w:bCs/>
              </w:rPr>
            </w:pPr>
          </w:p>
          <w:p w:rsidR="00F42F62" w:rsidRPr="00AA69C9" w:rsidRDefault="00F42F62" w:rsidP="00F42F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69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SL.NO</w:t>
            </w:r>
          </w:p>
        </w:tc>
        <w:tc>
          <w:tcPr>
            <w:tcW w:w="1609" w:type="dxa"/>
          </w:tcPr>
          <w:p w:rsidR="00F42F62" w:rsidRPr="00AA69C9" w:rsidRDefault="00F42F62" w:rsidP="00F42F62">
            <w:pPr>
              <w:rPr>
                <w:b/>
                <w:bCs/>
              </w:rPr>
            </w:pPr>
          </w:p>
          <w:p w:rsidR="00F42F62" w:rsidRPr="00AA69C9" w:rsidRDefault="00F42F62" w:rsidP="00F42F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69C9">
              <w:rPr>
                <w:b/>
                <w:bCs/>
              </w:rPr>
              <w:t xml:space="preserve"> </w:t>
            </w:r>
            <w:r w:rsidRPr="00AA69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TITLE</w:t>
            </w:r>
            <w:r w:rsidRPr="00AA69C9">
              <w:rPr>
                <w:b/>
                <w:bCs/>
              </w:rPr>
              <w:t xml:space="preserve"> </w:t>
            </w:r>
            <w:r w:rsidRPr="00AA69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&amp;   </w:t>
            </w:r>
          </w:p>
          <w:p w:rsidR="00F42F62" w:rsidRPr="00AA69C9" w:rsidRDefault="00F42F62" w:rsidP="00F42F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69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AUTHOR</w:t>
            </w:r>
          </w:p>
        </w:tc>
        <w:tc>
          <w:tcPr>
            <w:tcW w:w="1747" w:type="dxa"/>
          </w:tcPr>
          <w:p w:rsidR="00F42F62" w:rsidRPr="00AA69C9" w:rsidRDefault="00F42F62" w:rsidP="00F42F62">
            <w:pPr>
              <w:rPr>
                <w:b/>
                <w:bCs/>
              </w:rPr>
            </w:pPr>
          </w:p>
          <w:p w:rsidR="00F42F62" w:rsidRPr="00AA69C9" w:rsidRDefault="00F42F62" w:rsidP="00F42F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69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YEAR&amp;</w:t>
            </w:r>
          </w:p>
          <w:p w:rsidR="00F42F62" w:rsidRPr="00AA69C9" w:rsidRDefault="00F42F62" w:rsidP="00F42F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69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PUBLICATIONS</w:t>
            </w:r>
          </w:p>
        </w:tc>
        <w:tc>
          <w:tcPr>
            <w:tcW w:w="1882" w:type="dxa"/>
          </w:tcPr>
          <w:p w:rsidR="00F42F62" w:rsidRPr="00AA69C9" w:rsidRDefault="00F42F62" w:rsidP="00F42F62">
            <w:pPr>
              <w:rPr>
                <w:b/>
                <w:bCs/>
              </w:rPr>
            </w:pPr>
          </w:p>
          <w:p w:rsidR="00F42F62" w:rsidRPr="00AA69C9" w:rsidRDefault="00F42F62" w:rsidP="00F42F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69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METHODOLOGY</w:t>
            </w:r>
          </w:p>
        </w:tc>
        <w:tc>
          <w:tcPr>
            <w:tcW w:w="1512" w:type="dxa"/>
          </w:tcPr>
          <w:p w:rsidR="00F42F62" w:rsidRPr="00AA69C9" w:rsidRDefault="00F42F62" w:rsidP="00F42F62">
            <w:pPr>
              <w:rPr>
                <w:b/>
                <w:bCs/>
              </w:rPr>
            </w:pPr>
          </w:p>
          <w:p w:rsidR="00F42F62" w:rsidRPr="00AA69C9" w:rsidRDefault="00F42F62" w:rsidP="00F42F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69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ADVANTAGE</w:t>
            </w:r>
          </w:p>
        </w:tc>
        <w:tc>
          <w:tcPr>
            <w:tcW w:w="1457" w:type="dxa"/>
          </w:tcPr>
          <w:p w:rsidR="00F42F62" w:rsidRPr="00AA69C9" w:rsidRDefault="00F42F62" w:rsidP="00F42F62">
            <w:pPr>
              <w:rPr>
                <w:b/>
                <w:bCs/>
              </w:rPr>
            </w:pPr>
          </w:p>
          <w:p w:rsidR="00F42F62" w:rsidRPr="00AA69C9" w:rsidRDefault="00F42F62" w:rsidP="00F42F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69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DRAWBACK</w:t>
            </w:r>
          </w:p>
        </w:tc>
      </w:tr>
      <w:tr w:rsidR="00F42F62" w:rsidTr="00F42F62">
        <w:trPr>
          <w:trHeight w:val="737"/>
        </w:trPr>
        <w:tc>
          <w:tcPr>
            <w:tcW w:w="848" w:type="dxa"/>
          </w:tcPr>
          <w:p w:rsidR="00F42F62" w:rsidRDefault="00F42F62" w:rsidP="00F42F62"/>
          <w:p w:rsidR="00F42F62" w:rsidRPr="00412E06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1.</w:t>
            </w:r>
          </w:p>
        </w:tc>
        <w:tc>
          <w:tcPr>
            <w:tcW w:w="1609" w:type="dxa"/>
          </w:tcPr>
          <w:p w:rsidR="00F42F62" w:rsidRDefault="00F42F62" w:rsidP="00F42F62"/>
          <w:p w:rsidR="00F42F62" w:rsidRPr="00AA69C9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69C9">
              <w:rPr>
                <w:rFonts w:ascii="Times New Roman" w:hAnsi="Times New Roman" w:cs="Times New Roman"/>
                <w:sz w:val="20"/>
                <w:szCs w:val="20"/>
              </w:rPr>
              <w:t>Stigma in visible skin diseases</w:t>
            </w:r>
          </w:p>
          <w:p w:rsidR="00F42F62" w:rsidRPr="00AA69C9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514D">
              <w:rPr>
                <w:rFonts w:ascii="Times New Roman" w:hAnsi="Times New Roman" w:cs="Times New Roman"/>
                <w:sz w:val="20"/>
                <w:szCs w:val="20"/>
              </w:rPr>
              <w:t>Roost N</w:t>
            </w: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514D">
              <w:rPr>
                <w:rFonts w:ascii="Times New Roman" w:hAnsi="Times New Roman" w:cs="Times New Roman"/>
                <w:sz w:val="20"/>
                <w:szCs w:val="20"/>
              </w:rPr>
              <w:t>Black DS</w:t>
            </w: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514D">
              <w:rPr>
                <w:rFonts w:ascii="Times New Roman" w:hAnsi="Times New Roman" w:cs="Times New Roman"/>
                <w:sz w:val="20"/>
                <w:szCs w:val="20"/>
              </w:rPr>
              <w:t>Peng D</w:t>
            </w:r>
          </w:p>
          <w:p w:rsidR="00F42F62" w:rsidRPr="008F514D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514D">
              <w:rPr>
                <w:rFonts w:ascii="Times New Roman" w:hAnsi="Times New Roman" w:cs="Times New Roman"/>
                <w:sz w:val="20"/>
                <w:szCs w:val="20"/>
              </w:rPr>
              <w:t>Riley LW</w:t>
            </w:r>
          </w:p>
        </w:tc>
        <w:tc>
          <w:tcPr>
            <w:tcW w:w="1747" w:type="dxa"/>
          </w:tcPr>
          <w:p w:rsidR="00F42F62" w:rsidRDefault="00F42F62" w:rsidP="00F42F62"/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      </w:t>
            </w:r>
            <w:r w:rsidRPr="00AA69C9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AA69C9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69C9">
              <w:rPr>
                <w:rFonts w:ascii="Times New Roman" w:hAnsi="Times New Roman" w:cs="Times New Roman"/>
                <w:sz w:val="20"/>
                <w:szCs w:val="20"/>
              </w:rPr>
              <w:t>J Cutan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eous </w:t>
            </w:r>
            <w:r w:rsidRPr="00AA69C9">
              <w:rPr>
                <w:rFonts w:ascii="Times New Roman" w:hAnsi="Times New Roman" w:cs="Times New Roman"/>
                <w:sz w:val="20"/>
                <w:szCs w:val="20"/>
              </w:rPr>
              <w:t>Med Surg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ery</w:t>
            </w: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AA69C9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2" w:type="dxa"/>
          </w:tcPr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AA69C9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69C9">
              <w:rPr>
                <w:rFonts w:ascii="Times New Roman" w:hAnsi="Times New Roman" w:cs="Times New Roman"/>
                <w:sz w:val="20"/>
                <w:szCs w:val="20"/>
              </w:rPr>
              <w:t>Skin disease and stigma in emerging adulthood</w:t>
            </w:r>
          </w:p>
        </w:tc>
        <w:tc>
          <w:tcPr>
            <w:tcW w:w="1512" w:type="dxa"/>
          </w:tcPr>
          <w:p w:rsidR="00F42F62" w:rsidRPr="00AA69C9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69C9">
              <w:rPr>
                <w:rFonts w:ascii="Times New Roman" w:hAnsi="Times New Roman" w:cs="Times New Roman"/>
                <w:sz w:val="20"/>
                <w:szCs w:val="20"/>
              </w:rPr>
              <w:t>The model will help to standardize evaluation of stigma and to enhance empirical evaluation of anti-stigma interventions in VSDs</w:t>
            </w:r>
          </w:p>
        </w:tc>
        <w:tc>
          <w:tcPr>
            <w:tcW w:w="1457" w:type="dxa"/>
          </w:tcPr>
          <w:p w:rsidR="00F42F62" w:rsidRPr="00AA69C9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69C9">
              <w:rPr>
                <w:rFonts w:ascii="Times New Roman" w:hAnsi="Times New Roman" w:cs="Times New Roman"/>
                <w:sz w:val="20"/>
                <w:szCs w:val="20"/>
              </w:rPr>
              <w:t>Feelings of shame,</w:t>
            </w:r>
          </w:p>
          <w:p w:rsidR="00F42F62" w:rsidRPr="00AA69C9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69C9">
              <w:rPr>
                <w:rFonts w:ascii="Times New Roman" w:hAnsi="Times New Roman" w:cs="Times New Roman"/>
                <w:sz w:val="20"/>
                <w:szCs w:val="20"/>
              </w:rPr>
              <w:t>hopelessness</w:t>
            </w:r>
          </w:p>
          <w:p w:rsidR="00F42F62" w:rsidRPr="00AA69C9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69C9">
              <w:rPr>
                <w:rFonts w:ascii="Times New Roman" w:hAnsi="Times New Roman" w:cs="Times New Roman"/>
                <w:sz w:val="20"/>
                <w:szCs w:val="20"/>
              </w:rPr>
              <w:t>and isolation.</w:t>
            </w:r>
          </w:p>
          <w:p w:rsidR="00F42F62" w:rsidRDefault="00F42F62" w:rsidP="00F42F62"/>
        </w:tc>
      </w:tr>
      <w:tr w:rsidR="00F42F62" w:rsidTr="00F42F62">
        <w:trPr>
          <w:trHeight w:val="737"/>
        </w:trPr>
        <w:tc>
          <w:tcPr>
            <w:tcW w:w="848" w:type="dxa"/>
          </w:tcPr>
          <w:p w:rsidR="00F42F62" w:rsidRDefault="00F42F62" w:rsidP="00F42F62"/>
          <w:p w:rsidR="00F42F62" w:rsidRPr="00AA69C9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   </w:t>
            </w:r>
            <w:r w:rsidRPr="00AA69C9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1609" w:type="dxa"/>
          </w:tcPr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Encapsulated Benzalkonium Bromide for Accelerating wound Repair with MRSA Skin infection</w:t>
            </w: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Lei Ran</w:t>
            </w: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Shi-Y Peng</w:t>
            </w: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Qian Wu</w:t>
            </w:r>
          </w:p>
          <w:p w:rsidR="00F42F62" w:rsidRPr="005149E1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Ru-Peng Wang</w:t>
            </w:r>
          </w:p>
          <w:p w:rsidR="00F42F62" w:rsidRDefault="00F42F62" w:rsidP="00F42F62"/>
        </w:tc>
        <w:tc>
          <w:tcPr>
            <w:tcW w:w="1747" w:type="dxa"/>
          </w:tcPr>
          <w:p w:rsidR="00F42F62" w:rsidRDefault="00F42F62" w:rsidP="00F42F62"/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         </w:t>
            </w:r>
            <w:r w:rsidRPr="006E63E2">
              <w:rPr>
                <w:rFonts w:ascii="Times New Roman" w:hAnsi="Times New Roman" w:cs="Times New Roman"/>
                <w:sz w:val="20"/>
                <w:szCs w:val="20"/>
              </w:rPr>
              <w:t>2022</w:t>
            </w: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Default="00F42F62" w:rsidP="00F42F62"/>
          <w:p w:rsidR="00F42F62" w:rsidRDefault="00F42F62" w:rsidP="00F42F62"/>
          <w:p w:rsidR="00F42F62" w:rsidRPr="006E63E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63E2">
              <w:rPr>
                <w:rFonts w:ascii="Times New Roman" w:hAnsi="Times New Roman" w:cs="Times New Roman"/>
                <w:sz w:val="20"/>
                <w:szCs w:val="20"/>
              </w:rPr>
              <w:t>Lei Ran et al. Int J Nanomedicine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882" w:type="dxa"/>
          </w:tcPr>
          <w:p w:rsidR="00F42F62" w:rsidRPr="006E63E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6E63E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63E2">
              <w:rPr>
                <w:rFonts w:ascii="Times New Roman" w:hAnsi="Times New Roman" w:cs="Times New Roman"/>
                <w:sz w:val="20"/>
                <w:szCs w:val="20"/>
              </w:rPr>
              <w:t>Different drugs concentrations effects of encapsulation efficacy, swelling ratio and strength</w:t>
            </w:r>
          </w:p>
        </w:tc>
        <w:tc>
          <w:tcPr>
            <w:tcW w:w="1512" w:type="dxa"/>
          </w:tcPr>
          <w:p w:rsidR="00F42F62" w:rsidRDefault="00F42F62" w:rsidP="00F42F62"/>
          <w:p w:rsidR="00F42F62" w:rsidRDefault="00F42F62" w:rsidP="00F42F62">
            <w:r w:rsidRPr="00626E58">
              <w:rPr>
                <w:rFonts w:ascii="Times New Roman" w:hAnsi="Times New Roman" w:cs="Times New Roman"/>
                <w:sz w:val="20"/>
                <w:szCs w:val="20"/>
              </w:rPr>
              <w:t>It can control bacterial infections</w:t>
            </w:r>
            <w:r>
              <w:t>.</w:t>
            </w:r>
          </w:p>
        </w:tc>
        <w:tc>
          <w:tcPr>
            <w:tcW w:w="1457" w:type="dxa"/>
          </w:tcPr>
          <w:p w:rsidR="00F42F62" w:rsidRDefault="00F42F62" w:rsidP="00F42F62"/>
          <w:p w:rsidR="00F42F62" w:rsidRPr="006E63E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63E2">
              <w:rPr>
                <w:rFonts w:ascii="Times New Roman" w:hAnsi="Times New Roman" w:cs="Times New Roman"/>
                <w:sz w:val="20"/>
                <w:szCs w:val="20"/>
              </w:rPr>
              <w:t>It is difficult to control wound infection formation and promote the healing using antibacterial drugs and wound dressings.</w:t>
            </w:r>
          </w:p>
        </w:tc>
      </w:tr>
      <w:tr w:rsidR="00F42F62" w:rsidTr="00F42F62">
        <w:trPr>
          <w:trHeight w:val="737"/>
        </w:trPr>
        <w:tc>
          <w:tcPr>
            <w:tcW w:w="848" w:type="dxa"/>
          </w:tcPr>
          <w:p w:rsidR="00F42F62" w:rsidRDefault="00F42F62" w:rsidP="00F42F62"/>
          <w:p w:rsidR="00F42F62" w:rsidRDefault="00F42F62" w:rsidP="00F42F62">
            <w:r>
              <w:t xml:space="preserve">    </w:t>
            </w:r>
            <w:r w:rsidRPr="00626E5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t>.</w:t>
            </w:r>
          </w:p>
        </w:tc>
        <w:tc>
          <w:tcPr>
            <w:tcW w:w="1609" w:type="dxa"/>
          </w:tcPr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Granzyme B in epithelial barrier dysfunction and related skin diseases.</w:t>
            </w: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Karen Jung</w:t>
            </w: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Megan Lane </w:t>
            </w:r>
          </w:p>
          <w:p w:rsidR="00F42F62" w:rsidRPr="00626E58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David J      Granville</w:t>
            </w:r>
          </w:p>
        </w:tc>
        <w:tc>
          <w:tcPr>
            <w:tcW w:w="1747" w:type="dxa"/>
          </w:tcPr>
          <w:p w:rsidR="00F42F62" w:rsidRDefault="00F42F62" w:rsidP="00F42F62"/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6E58">
              <w:rPr>
                <w:rFonts w:ascii="Times New Roman" w:hAnsi="Times New Roman" w:cs="Times New Roman"/>
                <w:sz w:val="20"/>
                <w:szCs w:val="20"/>
              </w:rPr>
              <w:t xml:space="preserve">         2022</w:t>
            </w: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626E58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Karen Jung et al. Am J Physio cell.</w:t>
            </w:r>
          </w:p>
        </w:tc>
        <w:tc>
          <w:tcPr>
            <w:tcW w:w="1882" w:type="dxa"/>
          </w:tcPr>
          <w:p w:rsidR="00F42F62" w:rsidRDefault="00F42F62" w:rsidP="00F42F62"/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CA496F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Small molecule inhibitor.</w:t>
            </w:r>
          </w:p>
        </w:tc>
        <w:tc>
          <w:tcPr>
            <w:tcW w:w="1512" w:type="dxa"/>
          </w:tcPr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CA496F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496F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496F">
              <w:rPr>
                <w:rFonts w:ascii="Times New Roman" w:hAnsi="Times New Roman" w:cs="Times New Roman"/>
                <w:sz w:val="20"/>
                <w:szCs w:val="20"/>
              </w:rPr>
              <w:t>predominant function of the skin is to serve as a barrier to protect against external insults and to prevent water loss.</w:t>
            </w:r>
          </w:p>
        </w:tc>
        <w:tc>
          <w:tcPr>
            <w:tcW w:w="1457" w:type="dxa"/>
          </w:tcPr>
          <w:p w:rsidR="00F42F62" w:rsidRDefault="00F42F62" w:rsidP="00F42F62"/>
          <w:p w:rsidR="00F42F62" w:rsidRDefault="00F42F62" w:rsidP="00F42F62">
            <w:r w:rsidRPr="009056E2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GZMB </w:t>
            </w:r>
            <w:r w:rsidRPr="009056E2">
              <w:rPr>
                <w:rFonts w:ascii="Times New Roman" w:hAnsi="Times New Roman" w:cs="Times New Roman"/>
                <w:sz w:val="20"/>
                <w:szCs w:val="20"/>
              </w:rPr>
              <w:t>levels are elevated in the DEJ of sub-epidermal blistering diseases</w:t>
            </w:r>
            <w:r>
              <w:t>.</w:t>
            </w:r>
          </w:p>
        </w:tc>
      </w:tr>
      <w:tr w:rsidR="00F42F62" w:rsidTr="00F42F62">
        <w:trPr>
          <w:trHeight w:val="737"/>
        </w:trPr>
        <w:tc>
          <w:tcPr>
            <w:tcW w:w="848" w:type="dxa"/>
          </w:tcPr>
          <w:p w:rsidR="00F42F62" w:rsidRDefault="00F42F62" w:rsidP="00F42F62"/>
          <w:p w:rsidR="00F42F62" w:rsidRPr="009056E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56E2">
              <w:rPr>
                <w:rFonts w:ascii="Times New Roman" w:hAnsi="Times New Roman" w:cs="Times New Roman"/>
                <w:sz w:val="20"/>
                <w:szCs w:val="20"/>
              </w:rPr>
              <w:t xml:space="preserve">    4.</w:t>
            </w:r>
          </w:p>
        </w:tc>
        <w:tc>
          <w:tcPr>
            <w:tcW w:w="1609" w:type="dxa"/>
          </w:tcPr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Skin Metastases of Gastro</w:t>
            </w: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intestinal Neuroendocrine neoplasm.</w:t>
            </w: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Bartosz Molas</w:t>
            </w: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Patryk Zelma</w:t>
            </w: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47" w:type="dxa"/>
          </w:tcPr>
          <w:p w:rsidR="00F42F62" w:rsidRDefault="00F42F62" w:rsidP="00F42F62"/>
          <w:p w:rsidR="00F42F62" w:rsidRPr="00AC5B4B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        </w:t>
            </w:r>
            <w:r w:rsidRPr="00AC5B4B">
              <w:rPr>
                <w:rFonts w:ascii="Times New Roman" w:hAnsi="Times New Roman" w:cs="Times New Roman"/>
                <w:sz w:val="20"/>
                <w:szCs w:val="20"/>
              </w:rPr>
              <w:t>2022</w:t>
            </w:r>
          </w:p>
          <w:p w:rsidR="00F42F62" w:rsidRPr="00AC5B4B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AC5B4B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AC5B4B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AC5B4B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Default="00F42F62" w:rsidP="00F42F62">
            <w:r w:rsidRPr="00AC5B4B">
              <w:rPr>
                <w:rFonts w:ascii="Times New Roman" w:hAnsi="Times New Roman" w:cs="Times New Roman"/>
                <w:sz w:val="20"/>
                <w:szCs w:val="20"/>
              </w:rPr>
              <w:t>Skin Metastases of neuroendocrine neoplasms.</w:t>
            </w:r>
          </w:p>
        </w:tc>
        <w:tc>
          <w:tcPr>
            <w:tcW w:w="1882" w:type="dxa"/>
          </w:tcPr>
          <w:p w:rsidR="00F42F62" w:rsidRDefault="00F42F62" w:rsidP="00F42F62"/>
          <w:p w:rsidR="00F42F62" w:rsidRPr="00AC5B4B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C5B4B">
              <w:rPr>
                <w:rFonts w:ascii="Times New Roman" w:hAnsi="Times New Roman" w:cs="Times New Roman"/>
                <w:sz w:val="20"/>
                <w:szCs w:val="20"/>
              </w:rPr>
              <w:t>Neuroendocrine tumour skin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512" w:type="dxa"/>
          </w:tcPr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Surgical resection is highly effective in relieving symptoms of intestinal obstruction and ischemia.</w:t>
            </w:r>
          </w:p>
        </w:tc>
        <w:tc>
          <w:tcPr>
            <w:tcW w:w="1457" w:type="dxa"/>
          </w:tcPr>
          <w:p w:rsidR="00F42F62" w:rsidRPr="00AC5B4B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AC5B4B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C5B4B">
              <w:rPr>
                <w:rFonts w:ascii="Times New Roman" w:hAnsi="Times New Roman" w:cs="Times New Roman"/>
                <w:sz w:val="20"/>
                <w:szCs w:val="20"/>
              </w:rPr>
              <w:t>The metastases are small, painless and located on the scalp or lower extremities.</w:t>
            </w:r>
          </w:p>
        </w:tc>
      </w:tr>
      <w:tr w:rsidR="00F42F62" w:rsidTr="00F42F62">
        <w:trPr>
          <w:trHeight w:val="737"/>
        </w:trPr>
        <w:tc>
          <w:tcPr>
            <w:tcW w:w="848" w:type="dxa"/>
          </w:tcPr>
          <w:p w:rsidR="00F42F62" w:rsidRDefault="00F42F62" w:rsidP="00F42F62">
            <w:r>
              <w:t xml:space="preserve">   </w:t>
            </w:r>
          </w:p>
          <w:p w:rsidR="00F42F62" w:rsidRDefault="00F42F62" w:rsidP="00F42F62">
            <w:r>
              <w:t xml:space="preserve">    </w:t>
            </w:r>
            <w:r w:rsidRPr="00AC5B4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t>.</w:t>
            </w:r>
          </w:p>
        </w:tc>
        <w:tc>
          <w:tcPr>
            <w:tcW w:w="1609" w:type="dxa"/>
          </w:tcPr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7243">
              <w:rPr>
                <w:rFonts w:ascii="Times New Roman" w:hAnsi="Times New Roman" w:cs="Times New Roman"/>
                <w:sz w:val="20"/>
                <w:szCs w:val="20"/>
              </w:rPr>
              <w:t>Microneedle Transdermal Drug Delivery Systems for allergen</w:t>
            </w: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Chang Ok Park</w:t>
            </w: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Hye Li Kim</w:t>
            </w: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Jung-Won Park</w:t>
            </w:r>
          </w:p>
          <w:p w:rsidR="00F42F62" w:rsidRPr="00587243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7" w:type="dxa"/>
          </w:tcPr>
          <w:p w:rsidR="00F42F62" w:rsidRDefault="00F42F62" w:rsidP="00F42F62"/>
          <w:p w:rsidR="00F42F62" w:rsidRDefault="00F42F62" w:rsidP="00F42F62">
            <w:r>
              <w:t xml:space="preserve">     </w:t>
            </w: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A1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774A1C">
              <w:rPr>
                <w:rFonts w:ascii="Times New Roman" w:hAnsi="Times New Roman" w:cs="Times New Roman"/>
                <w:sz w:val="20"/>
                <w:szCs w:val="20"/>
              </w:rPr>
              <w:t xml:space="preserve"> 2022</w:t>
            </w: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774A1C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82" w:type="dxa"/>
          </w:tcPr>
          <w:p w:rsidR="00F42F62" w:rsidRDefault="00F42F62" w:rsidP="00F42F62"/>
          <w:p w:rsidR="00F42F62" w:rsidRDefault="00F42F62" w:rsidP="00F42F62"/>
          <w:p w:rsidR="00F42F62" w:rsidRDefault="00F42F62" w:rsidP="00F42F62"/>
          <w:p w:rsidR="00F42F62" w:rsidRPr="00774A1C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A1C">
              <w:rPr>
                <w:rFonts w:ascii="Times New Roman" w:hAnsi="Times New Roman" w:cs="Times New Roman"/>
                <w:sz w:val="20"/>
                <w:szCs w:val="20"/>
              </w:rPr>
              <w:t>Allergen-Specific immunotherapy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512" w:type="dxa"/>
          </w:tcPr>
          <w:p w:rsidR="00F42F62" w:rsidRPr="00D62C1F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D62C1F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2C1F">
              <w:rPr>
                <w:rFonts w:ascii="Times New Roman" w:hAnsi="Times New Roman" w:cs="Times New Roman"/>
                <w:sz w:val="20"/>
                <w:szCs w:val="20"/>
              </w:rPr>
              <w:t xml:space="preserve">EVP showed high patient compliance and moderate beneficial effects, the treatment did not meet the </w:t>
            </w:r>
            <w:r w:rsidRPr="00D62C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present primary end point in the % difference of good responders.</w:t>
            </w:r>
          </w:p>
        </w:tc>
        <w:tc>
          <w:tcPr>
            <w:tcW w:w="1457" w:type="dxa"/>
          </w:tcPr>
          <w:p w:rsidR="00F42F62" w:rsidRDefault="00F42F62" w:rsidP="00F42F62"/>
          <w:p w:rsidR="00F42F62" w:rsidRDefault="00F42F62" w:rsidP="00F42F62"/>
          <w:p w:rsidR="00F42F62" w:rsidRPr="00D62C1F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2C1F">
              <w:rPr>
                <w:rFonts w:ascii="Times New Roman" w:hAnsi="Times New Roman" w:cs="Times New Roman"/>
                <w:sz w:val="20"/>
                <w:szCs w:val="20"/>
              </w:rPr>
              <w:t>Hair loss is caused by various factors including age, disease</w:t>
            </w:r>
          </w:p>
          <w:p w:rsidR="00F42F62" w:rsidRPr="00D62C1F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2C1F">
              <w:rPr>
                <w:rFonts w:ascii="Times New Roman" w:hAnsi="Times New Roman" w:cs="Times New Roman"/>
                <w:sz w:val="20"/>
                <w:szCs w:val="20"/>
              </w:rPr>
              <w:t>Etc.</w:t>
            </w:r>
          </w:p>
          <w:p w:rsidR="00F42F62" w:rsidRDefault="00F42F62" w:rsidP="00F42F62"/>
        </w:tc>
      </w:tr>
      <w:tr w:rsidR="00F42F62" w:rsidTr="00F42F62">
        <w:trPr>
          <w:trHeight w:val="737"/>
        </w:trPr>
        <w:tc>
          <w:tcPr>
            <w:tcW w:w="848" w:type="dxa"/>
          </w:tcPr>
          <w:p w:rsidR="00F42F62" w:rsidRDefault="00F42F62" w:rsidP="00F42F62"/>
          <w:p w:rsidR="00F42F62" w:rsidRPr="006854D1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    </w:t>
            </w:r>
            <w:r w:rsidRPr="006854D1"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1609" w:type="dxa"/>
          </w:tcPr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7C04">
              <w:rPr>
                <w:rFonts w:ascii="Times New Roman" w:hAnsi="Times New Roman" w:cs="Times New Roman"/>
                <w:sz w:val="20"/>
                <w:szCs w:val="20"/>
              </w:rPr>
              <w:t xml:space="preserve">The effect of skin disease 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467C04">
              <w:rPr>
                <w:rFonts w:ascii="Times New Roman" w:hAnsi="Times New Roman" w:cs="Times New Roman"/>
                <w:sz w:val="20"/>
                <w:szCs w:val="20"/>
              </w:rPr>
              <w:t>elf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67C04">
              <w:rPr>
                <w:rFonts w:ascii="Times New Roman" w:hAnsi="Times New Roman" w:cs="Times New Roman"/>
                <w:sz w:val="20"/>
                <w:szCs w:val="20"/>
              </w:rPr>
              <w:t>image</w:t>
            </w: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 Shuster</w:t>
            </w: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G.H. Fisher</w:t>
            </w: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E. Harris</w:t>
            </w: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467C04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7" w:type="dxa"/>
          </w:tcPr>
          <w:p w:rsidR="00F42F62" w:rsidRDefault="00F42F62" w:rsidP="00F42F62"/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7C04">
              <w:rPr>
                <w:rFonts w:ascii="Times New Roman" w:hAnsi="Times New Roman" w:cs="Times New Roman"/>
                <w:sz w:val="20"/>
                <w:szCs w:val="20"/>
              </w:rPr>
              <w:t xml:space="preserve">    1978</w:t>
            </w: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467C04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British Journal of Dermatology.</w:t>
            </w:r>
          </w:p>
        </w:tc>
        <w:tc>
          <w:tcPr>
            <w:tcW w:w="1882" w:type="dxa"/>
          </w:tcPr>
          <w:p w:rsidR="00F42F62" w:rsidRDefault="00F42F62" w:rsidP="00F42F62"/>
          <w:p w:rsidR="00F42F62" w:rsidRDefault="00F42F62" w:rsidP="00F42F62"/>
          <w:p w:rsidR="00F42F62" w:rsidRPr="00467C04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7C04">
              <w:rPr>
                <w:rFonts w:ascii="Times New Roman" w:hAnsi="Times New Roman" w:cs="Times New Roman"/>
                <w:sz w:val="20"/>
                <w:szCs w:val="20"/>
              </w:rPr>
              <w:t>Acne Impairs</w:t>
            </w:r>
          </w:p>
        </w:tc>
        <w:tc>
          <w:tcPr>
            <w:tcW w:w="1512" w:type="dxa"/>
          </w:tcPr>
          <w:p w:rsidR="00F42F62" w:rsidRPr="00467C04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467C04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7C04">
              <w:rPr>
                <w:rFonts w:ascii="Times New Roman" w:hAnsi="Times New Roman" w:cs="Times New Roman"/>
                <w:sz w:val="20"/>
                <w:szCs w:val="20"/>
              </w:rPr>
              <w:t>Acne also affects Patients functional abilities and acne have a higher unemployment rate than those without acne</w:t>
            </w:r>
          </w:p>
        </w:tc>
        <w:tc>
          <w:tcPr>
            <w:tcW w:w="1457" w:type="dxa"/>
          </w:tcPr>
          <w:p w:rsidR="00F42F62" w:rsidRPr="00467C04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467C04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7C04">
              <w:rPr>
                <w:rFonts w:ascii="Times New Roman" w:hAnsi="Times New Roman" w:cs="Times New Roman"/>
                <w:sz w:val="20"/>
                <w:szCs w:val="20"/>
              </w:rPr>
              <w:t>Change in surface and colour of the skin due to skin disease creates feelings of negative body image.</w:t>
            </w:r>
          </w:p>
          <w:p w:rsidR="00F42F62" w:rsidRPr="00467C04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2F62" w:rsidTr="00F42F62">
        <w:trPr>
          <w:trHeight w:val="756"/>
        </w:trPr>
        <w:tc>
          <w:tcPr>
            <w:tcW w:w="848" w:type="dxa"/>
          </w:tcPr>
          <w:p w:rsidR="00F42F62" w:rsidRPr="00363478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3478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:rsidR="00F42F62" w:rsidRPr="00363478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3478">
              <w:rPr>
                <w:rFonts w:ascii="Times New Roman" w:hAnsi="Times New Roman" w:cs="Times New Roman"/>
                <w:sz w:val="20"/>
                <w:szCs w:val="20"/>
              </w:rPr>
              <w:t xml:space="preserve">   7.</w:t>
            </w:r>
          </w:p>
        </w:tc>
        <w:tc>
          <w:tcPr>
            <w:tcW w:w="1609" w:type="dxa"/>
          </w:tcPr>
          <w:p w:rsidR="00F42F62" w:rsidRPr="00363478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363478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3478">
              <w:rPr>
                <w:rFonts w:ascii="Times New Roman" w:hAnsi="Times New Roman" w:cs="Times New Roman"/>
                <w:sz w:val="20"/>
                <w:szCs w:val="20"/>
              </w:rPr>
              <w:t>Variants of Erythema Multiforme</w:t>
            </w:r>
          </w:p>
          <w:p w:rsidR="00F42F62" w:rsidRPr="00363478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363478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3478">
              <w:rPr>
                <w:rFonts w:ascii="Times New Roman" w:hAnsi="Times New Roman" w:cs="Times New Roman"/>
                <w:sz w:val="20"/>
                <w:szCs w:val="20"/>
              </w:rPr>
              <w:t>Luis Paulin</w:t>
            </w:r>
          </w:p>
          <w:p w:rsidR="00F42F62" w:rsidRPr="00363478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3478">
              <w:rPr>
                <w:rFonts w:ascii="Times New Roman" w:hAnsi="Times New Roman" w:cs="Times New Roman"/>
                <w:sz w:val="20"/>
                <w:szCs w:val="20"/>
              </w:rPr>
              <w:t>David J Hamblin</w:t>
            </w:r>
          </w:p>
          <w:p w:rsidR="00F42F62" w:rsidRPr="00363478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3478">
              <w:rPr>
                <w:rFonts w:ascii="Times New Roman" w:hAnsi="Times New Roman" w:cs="Times New Roman"/>
                <w:sz w:val="20"/>
                <w:szCs w:val="20"/>
              </w:rPr>
              <w:t>Ngozi Oso</w:t>
            </w:r>
          </w:p>
          <w:p w:rsidR="00F42F62" w:rsidRPr="00363478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3478">
              <w:rPr>
                <w:rFonts w:ascii="Times New Roman" w:hAnsi="Times New Roman" w:cs="Times New Roman"/>
                <w:sz w:val="20"/>
                <w:szCs w:val="20"/>
              </w:rPr>
              <w:t>Richard Amin</w:t>
            </w:r>
          </w:p>
          <w:p w:rsidR="00F42F62" w:rsidRPr="00363478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363478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7" w:type="dxa"/>
          </w:tcPr>
          <w:p w:rsidR="00F42F62" w:rsidRPr="00363478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363478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363478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3478">
              <w:rPr>
                <w:rFonts w:ascii="Times New Roman" w:hAnsi="Times New Roman" w:cs="Times New Roman"/>
                <w:sz w:val="20"/>
                <w:szCs w:val="20"/>
              </w:rPr>
              <w:t xml:space="preserve">     2018</w:t>
            </w:r>
          </w:p>
          <w:p w:rsidR="00F42F62" w:rsidRPr="00363478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363478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363478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Luis Paulin et al. Cures.</w:t>
            </w:r>
          </w:p>
        </w:tc>
        <w:tc>
          <w:tcPr>
            <w:tcW w:w="1882" w:type="dxa"/>
          </w:tcPr>
          <w:p w:rsidR="00F42F62" w:rsidRPr="00363478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363478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363478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363478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3478">
              <w:rPr>
                <w:rFonts w:ascii="Times New Roman" w:hAnsi="Times New Roman" w:cs="Times New Roman"/>
                <w:sz w:val="20"/>
                <w:szCs w:val="20"/>
              </w:rPr>
              <w:t>Erythema Multiform</w:t>
            </w:r>
          </w:p>
        </w:tc>
        <w:tc>
          <w:tcPr>
            <w:tcW w:w="1512" w:type="dxa"/>
          </w:tcPr>
          <w:p w:rsidR="00F42F62" w:rsidRPr="00363478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363478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3478">
              <w:rPr>
                <w:rFonts w:ascii="Times New Roman" w:hAnsi="Times New Roman" w:cs="Times New Roman"/>
                <w:sz w:val="20"/>
                <w:szCs w:val="20"/>
              </w:rPr>
              <w:t>Antihistamines and moisturising cream to reduce itching.</w:t>
            </w:r>
          </w:p>
        </w:tc>
        <w:tc>
          <w:tcPr>
            <w:tcW w:w="1457" w:type="dxa"/>
          </w:tcPr>
          <w:p w:rsidR="00F42F62" w:rsidRPr="00363478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363478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3478">
              <w:rPr>
                <w:rFonts w:ascii="Times New Roman" w:hAnsi="Times New Roman" w:cs="Times New Roman"/>
                <w:sz w:val="20"/>
                <w:szCs w:val="20"/>
              </w:rPr>
              <w:t>The lesions are more likely to blister and burst</w:t>
            </w:r>
          </w:p>
          <w:p w:rsidR="00F42F62" w:rsidRPr="00363478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363478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2F62" w:rsidTr="00F42F62">
        <w:trPr>
          <w:trHeight w:val="737"/>
        </w:trPr>
        <w:tc>
          <w:tcPr>
            <w:tcW w:w="848" w:type="dxa"/>
          </w:tcPr>
          <w:p w:rsidR="00F42F62" w:rsidRPr="0018389E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18389E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389E">
              <w:rPr>
                <w:rFonts w:ascii="Times New Roman" w:hAnsi="Times New Roman" w:cs="Times New Roman"/>
                <w:sz w:val="20"/>
                <w:szCs w:val="20"/>
              </w:rPr>
              <w:t xml:space="preserve">   8.</w:t>
            </w:r>
          </w:p>
        </w:tc>
        <w:tc>
          <w:tcPr>
            <w:tcW w:w="1609" w:type="dxa"/>
          </w:tcPr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18389E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389E">
              <w:rPr>
                <w:rFonts w:ascii="Times New Roman" w:hAnsi="Times New Roman" w:cs="Times New Roman"/>
                <w:sz w:val="20"/>
                <w:szCs w:val="20"/>
              </w:rPr>
              <w:t>Erythema Palmore Hereditarian</w:t>
            </w:r>
          </w:p>
          <w:p w:rsidR="00F42F62" w:rsidRPr="0018389E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18389E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389E">
              <w:rPr>
                <w:rFonts w:ascii="Times New Roman" w:hAnsi="Times New Roman" w:cs="Times New Roman"/>
                <w:sz w:val="20"/>
                <w:szCs w:val="20"/>
              </w:rPr>
              <w:t>Elf Comet Ozer</w:t>
            </w:r>
          </w:p>
          <w:p w:rsidR="00F42F62" w:rsidRPr="0018389E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389E">
              <w:rPr>
                <w:rFonts w:ascii="Times New Roman" w:hAnsi="Times New Roman" w:cs="Times New Roman"/>
                <w:sz w:val="20"/>
                <w:szCs w:val="20"/>
              </w:rPr>
              <w:t>Demir</w:t>
            </w:r>
          </w:p>
          <w:p w:rsidR="00F42F62" w:rsidRPr="0018389E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389E">
              <w:rPr>
                <w:rFonts w:ascii="Times New Roman" w:hAnsi="Times New Roman" w:cs="Times New Roman"/>
                <w:sz w:val="20"/>
                <w:szCs w:val="20"/>
              </w:rPr>
              <w:t>Anda Salman</w:t>
            </w:r>
          </w:p>
          <w:p w:rsidR="00F42F62" w:rsidRPr="0018389E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7" w:type="dxa"/>
          </w:tcPr>
          <w:p w:rsidR="00F42F62" w:rsidRPr="0018389E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18389E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389E">
              <w:rPr>
                <w:rFonts w:ascii="Times New Roman" w:hAnsi="Times New Roman" w:cs="Times New Roman"/>
                <w:sz w:val="20"/>
                <w:szCs w:val="20"/>
              </w:rPr>
              <w:t xml:space="preserve">       2021</w:t>
            </w:r>
          </w:p>
          <w:p w:rsidR="00F42F62" w:rsidRPr="0018389E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18389E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18389E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389E">
              <w:rPr>
                <w:rFonts w:ascii="Times New Roman" w:hAnsi="Times New Roman" w:cs="Times New Roman"/>
                <w:sz w:val="20"/>
                <w:szCs w:val="20"/>
              </w:rPr>
              <w:t>Scientific Scholar</w:t>
            </w:r>
          </w:p>
        </w:tc>
        <w:tc>
          <w:tcPr>
            <w:tcW w:w="1882" w:type="dxa"/>
          </w:tcPr>
          <w:p w:rsidR="00F42F62" w:rsidRPr="0018389E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18389E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18389E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18389E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389E">
              <w:rPr>
                <w:rFonts w:ascii="Times New Roman" w:hAnsi="Times New Roman" w:cs="Times New Roman"/>
                <w:sz w:val="20"/>
                <w:szCs w:val="20"/>
              </w:rPr>
              <w:t xml:space="preserve">     Lane’s Disease</w:t>
            </w:r>
          </w:p>
        </w:tc>
        <w:tc>
          <w:tcPr>
            <w:tcW w:w="1512" w:type="dxa"/>
          </w:tcPr>
          <w:p w:rsidR="00F42F62" w:rsidRPr="0018389E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18389E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389E">
              <w:rPr>
                <w:rFonts w:ascii="Times New Roman" w:hAnsi="Times New Roman" w:cs="Times New Roman"/>
                <w:sz w:val="20"/>
                <w:szCs w:val="20"/>
              </w:rPr>
              <w:t>The increased recognition of this condition may lead to diagnosis of more patients.</w:t>
            </w:r>
          </w:p>
        </w:tc>
        <w:tc>
          <w:tcPr>
            <w:tcW w:w="1457" w:type="dxa"/>
          </w:tcPr>
          <w:p w:rsidR="00F42F62" w:rsidRPr="0018389E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18389E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389E">
              <w:rPr>
                <w:rFonts w:ascii="Times New Roman" w:hAnsi="Times New Roman" w:cs="Times New Roman"/>
                <w:sz w:val="20"/>
                <w:szCs w:val="20"/>
              </w:rPr>
              <w:t>It causes of Palmore Erythema, including pregnancy, connective tissue diseases.</w:t>
            </w:r>
          </w:p>
        </w:tc>
      </w:tr>
      <w:tr w:rsidR="00F42F62" w:rsidTr="00F42F62">
        <w:tblPrEx>
          <w:tblLook w:val="0000" w:firstRow="0" w:lastRow="0" w:firstColumn="0" w:lastColumn="0" w:noHBand="0" w:noVBand="0"/>
        </w:tblPrEx>
        <w:trPr>
          <w:trHeight w:val="770"/>
        </w:trPr>
        <w:tc>
          <w:tcPr>
            <w:tcW w:w="848" w:type="dxa"/>
          </w:tcPr>
          <w:p w:rsidR="00F42F62" w:rsidRPr="0088376E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88376E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376E">
              <w:rPr>
                <w:rFonts w:ascii="Times New Roman" w:hAnsi="Times New Roman" w:cs="Times New Roman"/>
                <w:sz w:val="20"/>
                <w:szCs w:val="20"/>
              </w:rPr>
              <w:t xml:space="preserve">   9.</w:t>
            </w:r>
          </w:p>
        </w:tc>
        <w:tc>
          <w:tcPr>
            <w:tcW w:w="1609" w:type="dxa"/>
          </w:tcPr>
          <w:p w:rsidR="00F42F62" w:rsidRPr="0088376E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88376E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376E">
              <w:rPr>
                <w:rFonts w:ascii="Times New Roman" w:hAnsi="Times New Roman" w:cs="Times New Roman"/>
                <w:sz w:val="20"/>
                <w:szCs w:val="20"/>
              </w:rPr>
              <w:t>AI-based localization and classification of skin disease.</w:t>
            </w:r>
          </w:p>
          <w:p w:rsidR="00F42F62" w:rsidRPr="0088376E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88376E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376E">
              <w:rPr>
                <w:rFonts w:ascii="Times New Roman" w:hAnsi="Times New Roman" w:cs="Times New Roman"/>
                <w:sz w:val="20"/>
                <w:szCs w:val="20"/>
              </w:rPr>
              <w:t xml:space="preserve">Ha Min Son </w:t>
            </w:r>
          </w:p>
          <w:p w:rsidR="00F42F62" w:rsidRPr="0088376E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376E">
              <w:rPr>
                <w:rFonts w:ascii="Times New Roman" w:hAnsi="Times New Roman" w:cs="Times New Roman"/>
                <w:sz w:val="20"/>
                <w:szCs w:val="20"/>
              </w:rPr>
              <w:t>Wahoo Jeon</w:t>
            </w:r>
          </w:p>
          <w:p w:rsidR="00F42F62" w:rsidRPr="0088376E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376E">
              <w:rPr>
                <w:rFonts w:ascii="Times New Roman" w:hAnsi="Times New Roman" w:cs="Times New Roman"/>
                <w:sz w:val="20"/>
                <w:szCs w:val="20"/>
              </w:rPr>
              <w:t>Jinhua Kim</w:t>
            </w:r>
          </w:p>
          <w:p w:rsidR="00F42F62" w:rsidRPr="0088376E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7" w:type="dxa"/>
          </w:tcPr>
          <w:p w:rsidR="00F42F62" w:rsidRPr="0088376E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88376E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376E">
              <w:rPr>
                <w:rFonts w:ascii="Times New Roman" w:hAnsi="Times New Roman" w:cs="Times New Roman"/>
                <w:sz w:val="20"/>
                <w:szCs w:val="20"/>
              </w:rPr>
              <w:t xml:space="preserve">       2021</w:t>
            </w:r>
          </w:p>
          <w:p w:rsidR="00F42F62" w:rsidRPr="0088376E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88376E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88376E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88376E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88376E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88376E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376E">
              <w:rPr>
                <w:rFonts w:ascii="Times New Roman" w:hAnsi="Times New Roman" w:cs="Times New Roman"/>
                <w:sz w:val="20"/>
                <w:szCs w:val="20"/>
              </w:rPr>
              <w:t xml:space="preserve">   Scientific report by Springer nature</w:t>
            </w:r>
          </w:p>
        </w:tc>
        <w:tc>
          <w:tcPr>
            <w:tcW w:w="1882" w:type="dxa"/>
          </w:tcPr>
          <w:p w:rsidR="00F42F62" w:rsidRPr="0088376E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88376E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88376E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376E">
              <w:rPr>
                <w:rFonts w:ascii="Times New Roman" w:hAnsi="Times New Roman" w:cs="Times New Roman"/>
                <w:sz w:val="20"/>
                <w:szCs w:val="20"/>
              </w:rPr>
              <w:t>Computer Aided Diagnosis (CAD)</w:t>
            </w:r>
          </w:p>
        </w:tc>
        <w:tc>
          <w:tcPr>
            <w:tcW w:w="1512" w:type="dxa"/>
          </w:tcPr>
          <w:p w:rsidR="00F42F62" w:rsidRPr="0088376E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88376E">
              <w:rPr>
                <w:rFonts w:ascii="Times New Roman" w:hAnsi="Times New Roman" w:cs="Times New Roman"/>
                <w:sz w:val="20"/>
                <w:szCs w:val="20"/>
              </w:rPr>
              <w:t>onvolution neural networks (CNNs) have gained popularity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57" w:type="dxa"/>
          </w:tcPr>
          <w:p w:rsidR="00F42F62" w:rsidRPr="0088376E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376E">
              <w:rPr>
                <w:rFonts w:ascii="Times New Roman" w:hAnsi="Times New Roman" w:cs="Times New Roman"/>
                <w:sz w:val="20"/>
                <w:szCs w:val="20"/>
              </w:rPr>
              <w:t>It is useful in the pre-processing of data used in class cation, as it allows the CNN model to focus on the area of interest.</w:t>
            </w:r>
          </w:p>
        </w:tc>
      </w:tr>
      <w:tr w:rsidR="0050639C" w:rsidTr="00F42F62">
        <w:tblPrEx>
          <w:tblLook w:val="0000" w:firstRow="0" w:lastRow="0" w:firstColumn="0" w:lastColumn="0" w:noHBand="0" w:noVBand="0"/>
        </w:tblPrEx>
        <w:trPr>
          <w:trHeight w:val="877"/>
        </w:trPr>
        <w:tc>
          <w:tcPr>
            <w:tcW w:w="848" w:type="dxa"/>
          </w:tcPr>
          <w:p w:rsidR="00F42F62" w:rsidRDefault="00F42F62" w:rsidP="00F42F62"/>
          <w:p w:rsidR="00F42F62" w:rsidRP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2F62">
              <w:rPr>
                <w:rFonts w:ascii="Times New Roman" w:hAnsi="Times New Roman" w:cs="Times New Roman"/>
                <w:sz w:val="20"/>
                <w:szCs w:val="20"/>
              </w:rPr>
              <w:t xml:space="preserve">   10.</w:t>
            </w:r>
          </w:p>
        </w:tc>
        <w:tc>
          <w:tcPr>
            <w:tcW w:w="1609" w:type="dxa"/>
          </w:tcPr>
          <w:p w:rsidR="00F42F62" w:rsidRP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2F62">
              <w:rPr>
                <w:rFonts w:ascii="Times New Roman" w:hAnsi="Times New Roman" w:cs="Times New Roman"/>
                <w:sz w:val="20"/>
                <w:szCs w:val="20"/>
              </w:rPr>
              <w:t>Pre-emptive skin toxicity treatment for anti-EGFR drug</w:t>
            </w: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F42F62" w:rsidRDefault="0050639C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639C">
              <w:rPr>
                <w:rFonts w:ascii="Times New Roman" w:hAnsi="Times New Roman" w:cs="Times New Roman"/>
                <w:sz w:val="20"/>
                <w:szCs w:val="20"/>
              </w:rPr>
              <w:t>Roberta Grande Filomena Giovanni Mansueto, Donatello Gemma</w:t>
            </w:r>
          </w:p>
        </w:tc>
        <w:tc>
          <w:tcPr>
            <w:tcW w:w="1747" w:type="dxa"/>
          </w:tcPr>
          <w:p w:rsidR="00F42F62" w:rsidRDefault="00F42F62" w:rsidP="00F42F62"/>
          <w:p w:rsidR="00F42F62" w:rsidRP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2F62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50639C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  <w:p w:rsidR="0050639C" w:rsidRDefault="0050639C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0639C" w:rsidRDefault="0050639C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0639C" w:rsidRDefault="0050639C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F42F62" w:rsidRDefault="0050639C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639C">
              <w:rPr>
                <w:rFonts w:ascii="Times New Roman" w:hAnsi="Times New Roman" w:cs="Times New Roman"/>
                <w:sz w:val="20"/>
                <w:szCs w:val="20"/>
              </w:rPr>
              <w:t>Roberta Grande et al. Support Care Cance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  <w:p w:rsidR="00F42F62" w:rsidRP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Default="00F42F62" w:rsidP="00F42F62"/>
        </w:tc>
        <w:tc>
          <w:tcPr>
            <w:tcW w:w="1882" w:type="dxa"/>
          </w:tcPr>
          <w:p w:rsidR="00F42F62" w:rsidRDefault="00F42F62" w:rsidP="00F42F62"/>
          <w:p w:rsidR="00F42F62" w:rsidRDefault="00F42F62" w:rsidP="00F42F62"/>
          <w:p w:rsidR="00F42F62" w:rsidRPr="0050639C" w:rsidRDefault="0050639C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639C">
              <w:rPr>
                <w:rFonts w:ascii="Times New Roman" w:hAnsi="Times New Roman" w:cs="Times New Roman"/>
                <w:sz w:val="20"/>
                <w:szCs w:val="20"/>
              </w:rPr>
              <w:t>Treatment included skin moisturizers with sunscreen and lymecycline</w:t>
            </w:r>
          </w:p>
        </w:tc>
        <w:tc>
          <w:tcPr>
            <w:tcW w:w="1512" w:type="dxa"/>
          </w:tcPr>
          <w:p w:rsidR="00F42F62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Default="0050639C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639C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50639C">
              <w:rPr>
                <w:rFonts w:ascii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50639C">
              <w:rPr>
                <w:rFonts w:ascii="Times New Roman" w:hAnsi="Times New Roman" w:cs="Times New Roman"/>
                <w:sz w:val="20"/>
                <w:szCs w:val="20"/>
              </w:rPr>
              <w:t>emptive skin toxicity treatment with different drugs has good efficacy in patients receiving anti-EGFR therapie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  <w:p w:rsidR="00F42F62" w:rsidRPr="006854D1" w:rsidRDefault="00F42F62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</w:tcPr>
          <w:p w:rsidR="0050639C" w:rsidRDefault="0050639C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42F62" w:rsidRPr="0050639C" w:rsidRDefault="0050639C" w:rsidP="00F42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50639C">
              <w:rPr>
                <w:rFonts w:ascii="Times New Roman" w:hAnsi="Times New Roman" w:cs="Times New Roman"/>
                <w:sz w:val="20"/>
                <w:szCs w:val="20"/>
              </w:rPr>
              <w:t>etastatic colorectal cancer (mCRC) cause skin reaction that seems to be related to treatment efficacy.</w:t>
            </w:r>
          </w:p>
        </w:tc>
      </w:tr>
    </w:tbl>
    <w:p w:rsidR="00902D87" w:rsidRDefault="00902D87"/>
    <w:p w:rsidR="00412E06" w:rsidRDefault="00412E06"/>
    <w:p w:rsidR="00412E06" w:rsidRDefault="00412E06"/>
    <w:p w:rsidR="00412E06" w:rsidRDefault="00412E06"/>
    <w:sectPr w:rsidR="00412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06"/>
    <w:rsid w:val="0018389E"/>
    <w:rsid w:val="00363478"/>
    <w:rsid w:val="003F6BAD"/>
    <w:rsid w:val="00412E06"/>
    <w:rsid w:val="00467C04"/>
    <w:rsid w:val="004F1876"/>
    <w:rsid w:val="0050639C"/>
    <w:rsid w:val="005149E1"/>
    <w:rsid w:val="00587243"/>
    <w:rsid w:val="00626E58"/>
    <w:rsid w:val="006854D1"/>
    <w:rsid w:val="006E63E2"/>
    <w:rsid w:val="00774A1C"/>
    <w:rsid w:val="00803CF5"/>
    <w:rsid w:val="0088376E"/>
    <w:rsid w:val="008F514D"/>
    <w:rsid w:val="00902D87"/>
    <w:rsid w:val="009056E2"/>
    <w:rsid w:val="00AA69C9"/>
    <w:rsid w:val="00AC5B4B"/>
    <w:rsid w:val="00CA496F"/>
    <w:rsid w:val="00D62C1F"/>
    <w:rsid w:val="00F4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4AA6"/>
  <w15:chartTrackingRefBased/>
  <w15:docId w15:val="{16D95A2A-C59F-4556-A232-E1CB8983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B3FFA-3F9B-4243-AD20-2C54EE756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526</Words>
  <Characters>3373</Characters>
  <Application>Microsoft Office Word</Application>
  <DocSecurity>0</DocSecurity>
  <Lines>3373</Lines>
  <Paragraphs>487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Mariappan</dc:creator>
  <cp:keywords/>
  <dc:description/>
  <cp:lastModifiedBy>Bharathi Mariappan</cp:lastModifiedBy>
  <cp:revision>1</cp:revision>
  <dcterms:created xsi:type="dcterms:W3CDTF">2022-10-01T13:48:00Z</dcterms:created>
  <dcterms:modified xsi:type="dcterms:W3CDTF">2022-10-01T18:07:00Z</dcterms:modified>
</cp:coreProperties>
</file>