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LITERATURE SURVEY</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Personal Expense Tracker Application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Expense Tracker : A Smart Approach to Track Everyday Expense.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 Name:</w:t>
      </w:r>
      <w:r>
        <w:rPr>
          <w:rFonts w:ascii="Calibri" w:hAnsi="Calibri" w:cs="Calibri" w:eastAsia="Calibri"/>
          <w:color w:val="auto"/>
          <w:spacing w:val="0"/>
          <w:position w:val="0"/>
          <w:sz w:val="22"/>
          <w:shd w:fill="auto" w:val="clear"/>
        </w:rPr>
        <w:t xml:space="preserve"> H Gupta, AP Singh, N Kumar, JA Blessy.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publishing</w:t>
      </w:r>
      <w:r>
        <w:rPr>
          <w:rFonts w:ascii="Times New Roman" w:hAnsi="Times New Roman" w:cs="Times New Roman" w:eastAsia="Times New Roman"/>
          <w:color w:val="auto"/>
          <w:spacing w:val="0"/>
          <w:position w:val="0"/>
          <w:sz w:val="22"/>
          <w:shd w:fill="auto" w:val="clear"/>
        </w:rPr>
        <w:t xml:space="preserve">: 2020.</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penand paper system would be very laborious and time consuming. These days the availability of electronic devices like smartphones and computers has made our lives much easier and faster. We can use computers to track your daily expenses using the available online and offline software. There are some apps that can track daily expenses .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Online Income and Expense Tracker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 Name: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 Chandini, T. Poojitha, D. Ranjith, V.J. Mohammed Akram, M.S. Vani.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publishing</w:t>
      </w:r>
      <w:r>
        <w:rPr>
          <w:rFonts w:ascii="Times New Roman" w:hAnsi="Times New Roman" w:cs="Times New Roman" w:eastAsia="Times New Roman"/>
          <w:color w:val="auto"/>
          <w:spacing w:val="0"/>
          <w:position w:val="0"/>
          <w:sz w:val="22"/>
          <w:shd w:fill="auto" w:val="clear"/>
        </w:rPr>
        <w:t xml:space="preserve">: 2019.</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traker to maintain their expense. It will be easy for them to share the bill in this tracker.This will display graph as per selected view. And user can enter his monthly income or limit of monthly Expense in this tracker. This tracker system provides an integrated set of features to help you to manage your expenses and cash flow.</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Personal Expense Assistant Management: An Android Based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 Name:</w:t>
      </w:r>
      <w:r>
        <w:rPr>
          <w:rFonts w:ascii="Calibri" w:hAnsi="Calibri" w:cs="Calibri" w:eastAsia="Calibri"/>
          <w:color w:val="auto"/>
          <w:spacing w:val="0"/>
          <w:position w:val="0"/>
          <w:sz w:val="22"/>
          <w:shd w:fill="auto" w:val="clear"/>
        </w:rPr>
        <w:t xml:space="preserve"> Sali, Moussa; Abbo, Abdel Salam.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publishing</w:t>
      </w:r>
      <w:r>
        <w:rPr>
          <w:rFonts w:ascii="Times New Roman" w:hAnsi="Times New Roman" w:cs="Times New Roman" w:eastAsia="Times New Roman"/>
          <w:color w:val="auto"/>
          <w:spacing w:val="0"/>
          <w:position w:val="0"/>
          <w:sz w:val="22"/>
          <w:shd w:fill="auto" w:val="clear"/>
        </w:rPr>
        <w:t xml:space="preserve">: 2016.</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Personal Expense Assistant Management is an application aiming to manage our daily expenses in a more efficient and manageable way. The application attempts to free the user with as much as possible the burden of manual calculation and to keep the track of his expenditure. Instead of keeping a dairy or a log of the expenses on the smartphones or laptops, it enables the user to not just keep the tab on the expenses but also to plan ahead keeping the past budget in mind. With the help of this application, a user may be able to add, delete or change the current entered bill entry efficiently. The graphical representation of the budget is the lucrative part of the system as it appeals the user more and is easy to understand and incorporate for future planning. The user interface of the system ticks the boxes of consistency, easy readable dialogue boxes, easy exit and easy to get used to requirements for any ideal user interface.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Submitted   By,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Iswarya .J</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Reyma Jerusha .M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Ashika Jebi .J.P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Anusha .M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