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95F1CC3" w:rsidR="000708AF" w:rsidRPr="00AB20AC" w:rsidRDefault="001B330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PNT2022TMID34035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AC1DBF5" w:rsidR="000708AF" w:rsidRPr="00AB20AC" w:rsidRDefault="001B330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former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DC7132C" w:rsidR="00AB20AC" w:rsidRPr="00AB20AC" w:rsidRDefault="001B3308" w:rsidP="00AB20AC">
            <w:pPr>
              <w:rPr>
                <w:rFonts w:cstheme="minorHAnsi"/>
              </w:rPr>
            </w:pPr>
            <w:r w:rsidRPr="001B3308">
              <w:rPr>
                <w:rFonts w:cstheme="minorHAnsi"/>
              </w:rPr>
              <w:t>Monitoring climate change</w:t>
            </w:r>
          </w:p>
        </w:tc>
        <w:tc>
          <w:tcPr>
            <w:tcW w:w="5248" w:type="dxa"/>
          </w:tcPr>
          <w:p w14:paraId="17B10564" w14:textId="0A24F48C" w:rsidR="007621D5" w:rsidRPr="00AB20AC" w:rsidRDefault="001B3308" w:rsidP="00AB20AC">
            <w:pPr>
              <w:rPr>
                <w:rFonts w:cstheme="minorHAnsi"/>
              </w:rPr>
            </w:pPr>
            <w:r w:rsidRPr="001B3308">
              <w:rPr>
                <w:rFonts w:cstheme="minorHAnsi"/>
              </w:rPr>
              <w:t xml:space="preserve">The system can be implemented directly in felid to </w:t>
            </w:r>
            <w:proofErr w:type="spellStart"/>
            <w:r w:rsidRPr="001B3308">
              <w:rPr>
                <w:rFonts w:cstheme="minorHAnsi"/>
              </w:rPr>
              <w:t>altert</w:t>
            </w:r>
            <w:proofErr w:type="spellEnd"/>
            <w:r w:rsidRPr="001B3308">
              <w:rPr>
                <w:rFonts w:cstheme="minorHAnsi"/>
              </w:rPr>
              <w:t xml:space="preserve"> climate change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0E1EDC2C" w:rsidR="00AB20AC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Green house automation</w:t>
            </w:r>
          </w:p>
        </w:tc>
        <w:tc>
          <w:tcPr>
            <w:tcW w:w="5248" w:type="dxa"/>
          </w:tcPr>
          <w:p w14:paraId="309416C7" w14:textId="3D4514F2" w:rsidR="00163759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In order to provide real time monitoring control crop growth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1291F55" w:rsidR="00AB20AC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Crop management</w:t>
            </w:r>
          </w:p>
        </w:tc>
        <w:tc>
          <w:tcPr>
            <w:tcW w:w="5248" w:type="dxa"/>
          </w:tcPr>
          <w:p w14:paraId="2FC68785" w14:textId="4F02E1EA" w:rsidR="00AB20AC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It sowing of seeds ,continues with crop growth ,crop health and soil health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F2201EA" w:rsidR="00AB20AC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Precision  farming</w:t>
            </w:r>
          </w:p>
        </w:tc>
        <w:tc>
          <w:tcPr>
            <w:tcW w:w="5248" w:type="dxa"/>
          </w:tcPr>
          <w:p w14:paraId="3DB83EF5" w14:textId="6581977C" w:rsidR="00AB20AC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farming management concept based on observing, measuring and responding to inter and intra-field variability in crops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D24ADB2" w:rsidR="00AB20AC" w:rsidRPr="00F01F80" w:rsidRDefault="0071489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30AEF3C" w:rsidR="00AB20AC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Agricultural drones</w:t>
            </w:r>
          </w:p>
        </w:tc>
        <w:tc>
          <w:tcPr>
            <w:tcW w:w="5248" w:type="dxa"/>
          </w:tcPr>
          <w:p w14:paraId="49E88C9A" w14:textId="1448E16C" w:rsidR="00AB20AC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Agricultural drones provide information on crop growth stages, crop health, and soil variations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219F2A1C" w:rsidR="00604AAA" w:rsidRPr="00F01F80" w:rsidRDefault="0071489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55965A2" w:rsidR="00604AAA" w:rsidRPr="00AB20AC" w:rsidRDefault="0071489F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71489F">
              <w:rPr>
                <w:rFonts w:eastAsia="Arial" w:cstheme="minorHAnsi"/>
                <w:color w:val="222222"/>
                <w:lang w:val="en-US"/>
              </w:rPr>
              <w:t>Automating the irrigation system</w:t>
            </w:r>
          </w:p>
        </w:tc>
        <w:tc>
          <w:tcPr>
            <w:tcW w:w="5248" w:type="dxa"/>
          </w:tcPr>
          <w:p w14:paraId="1DDCCBAE" w14:textId="513B0914" w:rsidR="00604AAA" w:rsidRPr="00AB20AC" w:rsidRDefault="0071489F" w:rsidP="00AB20AC">
            <w:pPr>
              <w:rPr>
                <w:rFonts w:cstheme="minorHAnsi"/>
              </w:rPr>
            </w:pPr>
            <w:r w:rsidRPr="0071489F">
              <w:rPr>
                <w:rFonts w:cstheme="minorHAnsi"/>
              </w:rPr>
              <w:t>the use of a device to operate irrigation structures so the change of flow of water from bays can occur in the absence of the irrigator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646"/>
        <w:gridCol w:w="1414"/>
        <w:gridCol w:w="13116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613157B5" w14:textId="46720040" w:rsidR="001B3308" w:rsidRPr="001B3308" w:rsidRDefault="001B3308" w:rsidP="001B330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4"/>
                <w:lang w:val="en-US"/>
              </w:rPr>
            </w:pPr>
          </w:p>
          <w:p w14:paraId="432A90A3" w14:textId="77777777" w:rsidR="00BF5DF5" w:rsidRDefault="0071489F" w:rsidP="000C7834">
            <w:pPr>
              <w:rPr>
                <w:rFonts w:cstheme="minorHAnsi"/>
                <w:sz w:val="20"/>
                <w:szCs w:val="20"/>
              </w:rPr>
            </w:pPr>
            <w:r w:rsidRPr="0071489F">
              <w:rPr>
                <w:rFonts w:cstheme="minorHAnsi"/>
                <w:sz w:val="20"/>
                <w:szCs w:val="20"/>
              </w:rPr>
              <w:t>Usable systems are straightforward to use by as many people as possible,</w:t>
            </w:r>
          </w:p>
          <w:p w14:paraId="19EFD979" w14:textId="77777777" w:rsidR="00BF5DF5" w:rsidRDefault="0071489F" w:rsidP="000C7834">
            <w:pPr>
              <w:rPr>
                <w:rFonts w:cstheme="minorHAnsi"/>
                <w:sz w:val="20"/>
                <w:szCs w:val="20"/>
              </w:rPr>
            </w:pPr>
            <w:r w:rsidRPr="0071489F">
              <w:rPr>
                <w:rFonts w:cstheme="minorHAnsi"/>
                <w:sz w:val="20"/>
                <w:szCs w:val="20"/>
              </w:rPr>
              <w:t xml:space="preserve"> whether this is end-users of a website, or administrators and content editors</w:t>
            </w:r>
          </w:p>
          <w:p w14:paraId="7FF072A4" w14:textId="2176C87B" w:rsidR="00DB06D2" w:rsidRPr="001B3308" w:rsidRDefault="0071489F" w:rsidP="000C7834">
            <w:pPr>
              <w:rPr>
                <w:rFonts w:cstheme="minorHAnsi"/>
                <w:sz w:val="20"/>
                <w:szCs w:val="20"/>
              </w:rPr>
            </w:pPr>
            <w:r w:rsidRPr="0071489F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71489F">
              <w:rPr>
                <w:rFonts w:cstheme="minorHAnsi"/>
                <w:sz w:val="20"/>
                <w:szCs w:val="20"/>
              </w:rPr>
              <w:t>working</w:t>
            </w:r>
            <w:proofErr w:type="gramEnd"/>
            <w:r w:rsidRPr="0071489F">
              <w:rPr>
                <w:rFonts w:cstheme="minorHAnsi"/>
                <w:sz w:val="20"/>
                <w:szCs w:val="20"/>
              </w:rPr>
              <w:t xml:space="preserve"> with a back-end system.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6A5795D" w14:textId="77777777" w:rsidR="00BF5DF5" w:rsidRDefault="00BF5DF5" w:rsidP="000C7834">
            <w:pPr>
              <w:rPr>
                <w:rFonts w:cstheme="minorHAnsi"/>
                <w:sz w:val="20"/>
                <w:szCs w:val="20"/>
              </w:rPr>
            </w:pPr>
            <w:r w:rsidRPr="00BF5DF5">
              <w:rPr>
                <w:rFonts w:cstheme="minorHAnsi"/>
                <w:sz w:val="20"/>
                <w:szCs w:val="20"/>
              </w:rPr>
              <w:t>Security is a non-functional requirement assuri</w:t>
            </w:r>
            <w:r>
              <w:rPr>
                <w:rFonts w:cstheme="minorHAnsi"/>
                <w:sz w:val="20"/>
                <w:szCs w:val="20"/>
              </w:rPr>
              <w:t xml:space="preserve">ng all data inside the system </w:t>
            </w:r>
          </w:p>
          <w:p w14:paraId="2B9C6867" w14:textId="452DDB66" w:rsidR="00DB06D2" w:rsidRPr="001B3308" w:rsidRDefault="00BF5DF5" w:rsidP="000C7834">
            <w:pPr>
              <w:rPr>
                <w:rFonts w:cstheme="minorHAnsi"/>
                <w:sz w:val="20"/>
                <w:szCs w:val="20"/>
              </w:rPr>
            </w:pPr>
            <w:r w:rsidRPr="00BF5DF5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BF5DF5">
              <w:rPr>
                <w:rFonts w:cstheme="minorHAnsi"/>
                <w:sz w:val="20"/>
                <w:szCs w:val="20"/>
              </w:rPr>
              <w:t>its</w:t>
            </w:r>
            <w:proofErr w:type="gramEnd"/>
            <w:r w:rsidRPr="00BF5DF5">
              <w:rPr>
                <w:rFonts w:cstheme="minorHAnsi"/>
                <w:sz w:val="20"/>
                <w:szCs w:val="20"/>
              </w:rPr>
              <w:t xml:space="preserve"> part will be protected against malware attacks or unauthorized access.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2839A94C" w14:textId="77777777" w:rsidR="00BF5DF5" w:rsidRDefault="00BF5DF5" w:rsidP="00585E01">
            <w:pPr>
              <w:rPr>
                <w:rFonts w:cstheme="minorHAnsi"/>
                <w:lang w:val="en-US"/>
              </w:rPr>
            </w:pPr>
            <w:r w:rsidRPr="00BF5DF5">
              <w:rPr>
                <w:rFonts w:cstheme="minorHAnsi"/>
                <w:lang w:val="en-US"/>
              </w:rPr>
              <w:t>Reliability specifies how li</w:t>
            </w:r>
            <w:r>
              <w:rPr>
                <w:rFonts w:cstheme="minorHAnsi"/>
                <w:lang w:val="en-US"/>
              </w:rPr>
              <w:t xml:space="preserve">kely the system </w:t>
            </w:r>
          </w:p>
          <w:p w14:paraId="47C04193" w14:textId="77777777" w:rsidR="00BF5DF5" w:rsidRDefault="00BF5DF5" w:rsidP="00585E01">
            <w:pPr>
              <w:rPr>
                <w:rFonts w:cstheme="minorHAnsi"/>
                <w:lang w:val="en-US"/>
              </w:rPr>
            </w:pPr>
            <w:r w:rsidRPr="00BF5DF5">
              <w:rPr>
                <w:rFonts w:cstheme="minorHAnsi"/>
                <w:lang w:val="en-US"/>
              </w:rPr>
              <w:t>its element would run without a failure for a given period of time</w:t>
            </w:r>
          </w:p>
          <w:p w14:paraId="46F76FAE" w14:textId="35A07241" w:rsidR="00585E01" w:rsidRPr="0071489F" w:rsidRDefault="00BF5DF5" w:rsidP="00585E01">
            <w:pPr>
              <w:rPr>
                <w:rFonts w:cstheme="minorHAnsi"/>
                <w:lang w:val="en-US"/>
              </w:rPr>
            </w:pPr>
            <w:r w:rsidRPr="00BF5DF5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BF5DF5">
              <w:rPr>
                <w:rFonts w:cstheme="minorHAnsi"/>
                <w:lang w:val="en-US"/>
              </w:rPr>
              <w:t>under</w:t>
            </w:r>
            <w:proofErr w:type="gramEnd"/>
            <w:r w:rsidRPr="00BF5DF5">
              <w:rPr>
                <w:rFonts w:cstheme="minorHAnsi"/>
                <w:lang w:val="en-US"/>
              </w:rPr>
              <w:t xml:space="preserve"> predefined conditions.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  <w:bookmarkStart w:id="0" w:name="_GoBack"/>
            <w:bookmarkEnd w:id="0"/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234FEF4B" w14:textId="77777777" w:rsidR="001B3308" w:rsidRPr="001B3308" w:rsidRDefault="001B3308" w:rsidP="001B3308">
            <w:pPr>
              <w:shd w:val="clear" w:color="auto" w:fill="FFFFFF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5"/>
              <w:gridCol w:w="2623"/>
              <w:gridCol w:w="7"/>
              <w:gridCol w:w="15"/>
            </w:tblGrid>
            <w:tr w:rsidR="001B3308" w:rsidRPr="00BF5DF5" w14:paraId="37E69B46" w14:textId="77777777" w:rsidTr="001B3308">
              <w:tc>
                <w:tcPr>
                  <w:tcW w:w="8982" w:type="dxa"/>
                  <w:noWrap/>
                  <w:hideMark/>
                </w:tcPr>
                <w:tbl>
                  <w:tblPr>
                    <w:tblW w:w="898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2"/>
                  </w:tblGrid>
                  <w:tr w:rsidR="001B3308" w:rsidRPr="00BF5DF5" w14:paraId="0F7998D4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C9BC8F7" w14:textId="389A6782" w:rsidR="00000000" w:rsidRPr="00BF5DF5" w:rsidRDefault="00BF5DF5" w:rsidP="001B3308">
                        <w:pPr>
                          <w:shd w:val="clear" w:color="auto" w:fill="FFFFFF"/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222222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14:paraId="0D5FB647" w14:textId="77777777" w:rsidR="00BF5DF5" w:rsidRPr="00BF5DF5" w:rsidRDefault="00BF5DF5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</w:pPr>
                  <w:r w:rsidRPr="00BF5DF5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  <w:t>In other words, a non-functional requirement will describe</w:t>
                  </w:r>
                </w:p>
                <w:p w14:paraId="46E8C279" w14:textId="2BE08B60" w:rsidR="001B3308" w:rsidRPr="00BF5DF5" w:rsidRDefault="00BF5DF5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</w:pPr>
                  <w:r w:rsidRPr="00BF5DF5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 w:rsidRPr="00BF5DF5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  <w:t>how</w:t>
                  </w:r>
                  <w:proofErr w:type="gramEnd"/>
                  <w:r w:rsidRPr="00BF5DF5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  <w:t xml:space="preserve"> a system should behave and what limits there are on its functionality.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A798468" w14:textId="77777777" w:rsidR="001B3308" w:rsidRPr="00BF5DF5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</w:pPr>
                  <w:r w:rsidRPr="00BF5DF5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  <w:t>10:00 AM (2 minutes ago)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2D96B90" w14:textId="77777777" w:rsidR="001B3308" w:rsidRPr="00BF5DF5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7A004EB9" w14:textId="5C69871F" w:rsidR="001B3308" w:rsidRPr="00BF5DF5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</w:pPr>
                  <w:r w:rsidRPr="00BF5DF5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7CDFD72B" wp14:editId="0206DD6E">
                        <wp:extent cx="9525" cy="9525"/>
                        <wp:effectExtent l="0" t="0" r="0" b="0"/>
                        <wp:docPr id="9" name="Picture 9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D9001F" w14:textId="2744A1DD" w:rsidR="001B3308" w:rsidRPr="00BF5DF5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</w:pPr>
                  <w:r w:rsidRPr="00BF5DF5">
                    <w:rPr>
                      <w:rFonts w:ascii="Helvetica" w:eastAsia="Times New Roman" w:hAnsi="Helvetica" w:cs="Helvetica"/>
                      <w:color w:val="222222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324E9105" wp14:editId="1740AD4A">
                        <wp:extent cx="9525" cy="9525"/>
                        <wp:effectExtent l="0" t="0" r="0" b="0"/>
                        <wp:docPr id="8" name="Picture 8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3308" w:rsidRPr="001B3308" w14:paraId="37FD0EC5" w14:textId="77777777" w:rsidTr="001B3308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28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85"/>
                  </w:tblGrid>
                  <w:tr w:rsidR="001B3308" w:rsidRPr="001B3308" w14:paraId="41C43D3D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4DFA991" w14:textId="076896DE" w:rsidR="001B3308" w:rsidRPr="001B3308" w:rsidRDefault="001B3308" w:rsidP="001B3308">
                        <w:pPr>
                          <w:shd w:val="clear" w:color="auto" w:fill="FFFFFF"/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222222"/>
                            <w:lang w:val="en-US"/>
                          </w:rPr>
                        </w:pPr>
                      </w:p>
                      <w:p w14:paraId="3378F10D" w14:textId="4140A0B8" w:rsidR="001B3308" w:rsidRPr="001B3308" w:rsidRDefault="001B3308" w:rsidP="001B3308">
                        <w:pPr>
                          <w:shd w:val="clear" w:color="auto" w:fill="FFFFFF"/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  <w:r w:rsidRPr="001B3308">
                          <w:rPr>
                            <w:rFonts w:ascii="Helvetica" w:eastAsia="Times New Roman" w:hAnsi="Helvetica" w:cs="Helvetica"/>
                            <w:color w:val="222222"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0B1E4529" wp14:editId="136FC0B5">
                              <wp:extent cx="9525" cy="9525"/>
                              <wp:effectExtent l="0" t="0" r="0" b="0"/>
                              <wp:docPr id="7" name="Picture 7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06E2BDF" w14:textId="77777777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3D95D444" w14:textId="77777777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89B6CCB" w14:textId="77777777" w:rsidR="001B3308" w:rsidRPr="001B3308" w:rsidRDefault="001B3308" w:rsidP="001B3308">
            <w:pPr>
              <w:shd w:val="clear" w:color="auto" w:fill="FFFFFF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3"/>
              <w:gridCol w:w="3035"/>
              <w:gridCol w:w="7"/>
              <w:gridCol w:w="15"/>
            </w:tblGrid>
            <w:tr w:rsidR="001B3308" w:rsidRPr="001B3308" w14:paraId="5B1E93CA" w14:textId="77777777" w:rsidTr="001B3308">
              <w:tc>
                <w:tcPr>
                  <w:tcW w:w="8957" w:type="dxa"/>
                  <w:noWrap/>
                  <w:hideMark/>
                </w:tcPr>
                <w:tbl>
                  <w:tblPr>
                    <w:tblW w:w="895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57"/>
                  </w:tblGrid>
                  <w:tr w:rsidR="001B3308" w:rsidRPr="001B3308" w14:paraId="3CC01370" w14:textId="77777777" w:rsidTr="001B3308">
                    <w:trPr>
                      <w:trHeight w:val="31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A98E2D" w14:textId="3C2A1237" w:rsidR="00000000" w:rsidRPr="001B3308" w:rsidRDefault="00BF5DF5" w:rsidP="001B3308">
                        <w:pPr>
                          <w:shd w:val="clear" w:color="auto" w:fill="FFFFFF"/>
                          <w:spacing w:after="0" w:line="240" w:lineRule="auto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2FB68748" w14:textId="77777777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08709599" w14:textId="77777777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  <w:r w:rsidRPr="001B3308"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  <w:t>10:00 AM (0 minutes ago)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227CA26" w14:textId="77777777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2B82FD28" w14:textId="328E0B85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  <w:r w:rsidRPr="001B3308"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387DA314" wp14:editId="464DD26A">
                        <wp:extent cx="9525" cy="9525"/>
                        <wp:effectExtent l="0" t="0" r="0" b="0"/>
                        <wp:docPr id="6" name="Picture 6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36A9D7" w14:textId="2326A16C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  <w:r w:rsidRPr="001B3308"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46E5F641" wp14:editId="463966B9">
                        <wp:extent cx="9525" cy="9525"/>
                        <wp:effectExtent l="0" t="0" r="0" b="0"/>
                        <wp:docPr id="5" name="Picture 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3308" w:rsidRPr="001B3308" w14:paraId="10604159" w14:textId="77777777" w:rsidTr="001B3308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28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85"/>
                  </w:tblGrid>
                  <w:tr w:rsidR="001B3308" w:rsidRPr="001B3308" w14:paraId="41ED3C64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F03DACA" w14:textId="586940B4" w:rsidR="001B3308" w:rsidRPr="001B3308" w:rsidRDefault="001B3308" w:rsidP="001B3308">
                        <w:pPr>
                          <w:shd w:val="clear" w:color="auto" w:fill="FFFFFF"/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222222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532AD55" w14:textId="77777777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4306A06" w14:textId="77777777" w:rsidR="001B3308" w:rsidRPr="001B3308" w:rsidRDefault="001B3308" w:rsidP="001B3308">
                  <w:pPr>
                    <w:shd w:val="clear" w:color="auto" w:fill="FFFFFF"/>
                    <w:spacing w:after="0" w:line="240" w:lineRule="auto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0F20A25" w14:textId="77777777" w:rsidR="001B3308" w:rsidRPr="001B3308" w:rsidRDefault="001B3308" w:rsidP="001B3308">
            <w:pPr>
              <w:shd w:val="clear" w:color="auto" w:fill="FFFFFF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</w:p>
          <w:p w14:paraId="5D6C4868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DFCD9C4" w:rsidR="00585E01" w:rsidRPr="00AB20AC" w:rsidRDefault="00BF5DF5" w:rsidP="00585E01">
            <w:pPr>
              <w:rPr>
                <w:rFonts w:cstheme="minorHAnsi"/>
              </w:rPr>
            </w:pPr>
            <w:r w:rsidRPr="00BF5DF5">
              <w:rPr>
                <w:rFonts w:cstheme="minorHAnsi"/>
              </w:rPr>
              <w:t>Availability describes how likely the system is accessible to a user at a given point in 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61A5B61" w14:textId="77777777" w:rsidR="00BF5DF5" w:rsidRDefault="00BF5DF5" w:rsidP="00585E01">
            <w:pPr>
              <w:rPr>
                <w:rFonts w:cstheme="minorHAnsi"/>
              </w:rPr>
            </w:pPr>
            <w:r w:rsidRPr="00BF5DF5">
              <w:rPr>
                <w:rFonts w:cstheme="minorHAnsi"/>
              </w:rPr>
              <w:t xml:space="preserve">Scalability assesses the highest workloads under </w:t>
            </w:r>
          </w:p>
          <w:p w14:paraId="3A06FC9D" w14:textId="1C308B2E" w:rsidR="00585E01" w:rsidRPr="00AB20AC" w:rsidRDefault="00BF5DF5" w:rsidP="00585E01">
            <w:pPr>
              <w:rPr>
                <w:rFonts w:cstheme="minorHAnsi"/>
              </w:rPr>
            </w:pPr>
            <w:proofErr w:type="gramStart"/>
            <w:r w:rsidRPr="00BF5DF5">
              <w:rPr>
                <w:rFonts w:cstheme="minorHAnsi"/>
              </w:rPr>
              <w:t>which</w:t>
            </w:r>
            <w:proofErr w:type="gramEnd"/>
            <w:r w:rsidRPr="00BF5DF5">
              <w:rPr>
                <w:rFonts w:cstheme="minorHAnsi"/>
              </w:rPr>
              <w:t xml:space="preserve"> the system will still meet the performance requirements.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B3308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1489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F5DF5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30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qu">
    <w:name w:val="qu"/>
    <w:basedOn w:val="DefaultParagraphFont"/>
    <w:rsid w:val="001B3308"/>
  </w:style>
  <w:style w:type="character" w:customStyle="1" w:styleId="gd">
    <w:name w:val="gd"/>
    <w:basedOn w:val="DefaultParagraphFont"/>
    <w:rsid w:val="001B3308"/>
  </w:style>
  <w:style w:type="character" w:customStyle="1" w:styleId="go">
    <w:name w:val="go"/>
    <w:basedOn w:val="DefaultParagraphFont"/>
    <w:rsid w:val="001B3308"/>
  </w:style>
  <w:style w:type="character" w:customStyle="1" w:styleId="g3">
    <w:name w:val="g3"/>
    <w:basedOn w:val="DefaultParagraphFont"/>
    <w:rsid w:val="001B3308"/>
  </w:style>
  <w:style w:type="character" w:customStyle="1" w:styleId="hb">
    <w:name w:val="hb"/>
    <w:basedOn w:val="DefaultParagraphFont"/>
    <w:rsid w:val="001B3308"/>
  </w:style>
  <w:style w:type="character" w:customStyle="1" w:styleId="g2">
    <w:name w:val="g2"/>
    <w:basedOn w:val="DefaultParagraphFont"/>
    <w:rsid w:val="001B3308"/>
  </w:style>
  <w:style w:type="paragraph" w:styleId="BalloonText">
    <w:name w:val="Balloon Text"/>
    <w:basedOn w:val="Normal"/>
    <w:link w:val="BalloonTextChar"/>
    <w:uiPriority w:val="99"/>
    <w:semiHidden/>
    <w:unhideWhenUsed/>
    <w:rsid w:val="001B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30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qu">
    <w:name w:val="qu"/>
    <w:basedOn w:val="DefaultParagraphFont"/>
    <w:rsid w:val="001B3308"/>
  </w:style>
  <w:style w:type="character" w:customStyle="1" w:styleId="gd">
    <w:name w:val="gd"/>
    <w:basedOn w:val="DefaultParagraphFont"/>
    <w:rsid w:val="001B3308"/>
  </w:style>
  <w:style w:type="character" w:customStyle="1" w:styleId="go">
    <w:name w:val="go"/>
    <w:basedOn w:val="DefaultParagraphFont"/>
    <w:rsid w:val="001B3308"/>
  </w:style>
  <w:style w:type="character" w:customStyle="1" w:styleId="g3">
    <w:name w:val="g3"/>
    <w:basedOn w:val="DefaultParagraphFont"/>
    <w:rsid w:val="001B3308"/>
  </w:style>
  <w:style w:type="character" w:customStyle="1" w:styleId="hb">
    <w:name w:val="hb"/>
    <w:basedOn w:val="DefaultParagraphFont"/>
    <w:rsid w:val="001B3308"/>
  </w:style>
  <w:style w:type="character" w:customStyle="1" w:styleId="g2">
    <w:name w:val="g2"/>
    <w:basedOn w:val="DefaultParagraphFont"/>
    <w:rsid w:val="001B3308"/>
  </w:style>
  <w:style w:type="paragraph" w:styleId="BalloonText">
    <w:name w:val="Balloon Text"/>
    <w:basedOn w:val="Normal"/>
    <w:link w:val="BalloonTextChar"/>
    <w:uiPriority w:val="99"/>
    <w:semiHidden/>
    <w:unhideWhenUsed/>
    <w:rsid w:val="001B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80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5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3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3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4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 pc 11</cp:lastModifiedBy>
  <cp:revision>2</cp:revision>
  <cp:lastPrinted>2022-10-03T05:10:00Z</cp:lastPrinted>
  <dcterms:created xsi:type="dcterms:W3CDTF">2022-10-27T04:55:00Z</dcterms:created>
  <dcterms:modified xsi:type="dcterms:W3CDTF">2022-10-27T04:55:00Z</dcterms:modified>
</cp:coreProperties>
</file>