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0D544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D544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PNT2022TMID34036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D544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AI-powered Nutrition Analyzer for Fitness </w:t>
            </w:r>
            <w:proofErr w:type="spellStart"/>
            <w:r>
              <w:rPr>
                <w:rFonts w:cstheme="minorHAnsi"/>
              </w:rPr>
              <w:t>Enthusiats</w:t>
            </w:r>
            <w:proofErr w:type="spellEnd"/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CD27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Proper nutrition is imperative to maximize athletic performance. Without enough </w:t>
            </w:r>
            <w:proofErr w:type="gramStart"/>
            <w:r>
              <w:rPr>
                <w:rFonts w:cstheme="minorHAnsi"/>
              </w:rPr>
              <w:t>carbohydrates ,proteins</w:t>
            </w:r>
            <w:proofErr w:type="gramEnd"/>
            <w:r>
              <w:rPr>
                <w:rFonts w:cstheme="minorHAnsi"/>
              </w:rPr>
              <w:t xml:space="preserve"> and fats, athletes may feel sluggish and fatigued during a workout or ravenously hungry.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Default="00CD27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Eat smaller meals </w:t>
            </w:r>
          </w:p>
          <w:p w:rsidR="00F02749" w:rsidRPr="00AB20AC" w:rsidRDefault="00F0274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Try to eat more proteins and fat and less sugar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F0274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main of the project is to building a model which is used for classifying the fruit depends on the different characteristics like colour, shape ,texture etc.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59008A" w:rsidRDefault="00F02749" w:rsidP="00AB20AC">
            <w:pPr>
              <w:rPr>
                <w:rFonts w:cstheme="minorHAnsi"/>
              </w:rPr>
            </w:pPr>
            <w:r w:rsidRPr="0059008A">
              <w:rPr>
                <w:rFonts w:cstheme="minorHAnsi"/>
              </w:rPr>
              <w:t>Nutrition can help enhance athletic performance.</w:t>
            </w:r>
            <w:r w:rsidR="0059008A">
              <w:rPr>
                <w:rFonts w:cstheme="minorHAnsi"/>
              </w:rPr>
              <w:t xml:space="preserve"> </w:t>
            </w:r>
            <w:r w:rsidRPr="0059008A">
              <w:rPr>
                <w:rFonts w:cstheme="minorHAnsi"/>
              </w:rPr>
              <w:t>An active lifestyle and exercise routine,</w:t>
            </w:r>
            <w:r w:rsidR="0059008A">
              <w:rPr>
                <w:rFonts w:cstheme="minorHAnsi"/>
              </w:rPr>
              <w:t xml:space="preserve"> </w:t>
            </w:r>
            <w:r w:rsidRPr="0059008A">
              <w:rPr>
                <w:rFonts w:cstheme="minorHAnsi"/>
              </w:rPr>
              <w:t>along with eating well,</w:t>
            </w:r>
            <w:r w:rsidR="0059008A">
              <w:rPr>
                <w:rFonts w:cstheme="minorHAnsi"/>
              </w:rPr>
              <w:t xml:space="preserve"> </w:t>
            </w:r>
            <w:r w:rsidRPr="0059008A">
              <w:rPr>
                <w:rFonts w:cstheme="minorHAnsi"/>
              </w:rPr>
              <w:t>is the best way to stay healthy.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59008A" w:rsidRDefault="0059008A" w:rsidP="00AB20AC">
            <w:pPr>
              <w:rPr>
                <w:rFonts w:cstheme="minorHAnsi"/>
              </w:rPr>
            </w:pPr>
            <w:r w:rsidRPr="0059008A">
              <w:rPr>
                <w:rFonts w:cstheme="minorHAnsi"/>
                <w:shd w:val="clear" w:color="auto" w:fill="FFFFFF"/>
              </w:rPr>
              <w:t> As a result, worldwide installs of top 100 wellness apps that include home fitness, spiritual well-being, and diet &amp; nutrition 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59008A" w:rsidP="00AB20AC">
            <w:pPr>
              <w:rPr>
                <w:rFonts w:cstheme="minorHAnsi"/>
              </w:rPr>
            </w:pPr>
            <w:r>
              <w:t>The most common technologies used for dietary recording are web-based or online tools, mobile apps, camera-based image analysis tools, wearable sensors, etc.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379C9"/>
    <w:rsid w:val="000708AF"/>
    <w:rsid w:val="00070D89"/>
    <w:rsid w:val="000D5447"/>
    <w:rsid w:val="00213958"/>
    <w:rsid w:val="003C4A8E"/>
    <w:rsid w:val="003E3A16"/>
    <w:rsid w:val="004553A2"/>
    <w:rsid w:val="0059008A"/>
    <w:rsid w:val="005B2106"/>
    <w:rsid w:val="0060092D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CA3F85"/>
    <w:rsid w:val="00CD270B"/>
    <w:rsid w:val="00DB6A25"/>
    <w:rsid w:val="00DD3D9D"/>
    <w:rsid w:val="00F02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Nino R</cp:lastModifiedBy>
  <cp:revision>2</cp:revision>
  <dcterms:created xsi:type="dcterms:W3CDTF">2022-10-27T06:16:00Z</dcterms:created>
  <dcterms:modified xsi:type="dcterms:W3CDTF">2022-10-27T06:16:00Z</dcterms:modified>
</cp:coreProperties>
</file>