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bottomFromText="200" w:vertAnchor="page" w:horzAnchor="margin" w:tblpXSpec="center" w:tblpY="841"/>
        <w:tblW w:w="10106" w:type="dxa"/>
        <w:tblLook w:val="04A0" w:firstRow="1" w:lastRow="0" w:firstColumn="1" w:lastColumn="0" w:noHBand="0" w:noVBand="1"/>
      </w:tblPr>
      <w:tblGrid>
        <w:gridCol w:w="2147"/>
        <w:gridCol w:w="7959"/>
      </w:tblGrid>
      <w:tr w:rsidR="004847C5" w14:paraId="6D68275E" w14:textId="77777777" w:rsidTr="00072E31">
        <w:trPr>
          <w:trHeight w:val="453"/>
        </w:trPr>
        <w:tc>
          <w:tcPr>
            <w:tcW w:w="0" w:type="auto"/>
            <w:tcBorders>
              <w:top w:val="single" w:sz="4" w:space="0" w:color="000000"/>
              <w:left w:val="single" w:sz="4" w:space="0" w:color="000000"/>
              <w:bottom w:val="single" w:sz="4" w:space="0" w:color="000000"/>
              <w:right w:val="single" w:sz="4" w:space="0" w:color="000000"/>
            </w:tcBorders>
            <w:hideMark/>
          </w:tcPr>
          <w:p w14:paraId="62B4156E" w14:textId="77777777" w:rsidR="004847C5" w:rsidRDefault="004847C5" w:rsidP="00072E31">
            <w:pPr>
              <w:spacing w:after="0" w:line="0" w:lineRule="atLeast"/>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Date</w:t>
            </w:r>
          </w:p>
        </w:tc>
        <w:tc>
          <w:tcPr>
            <w:tcW w:w="7959" w:type="dxa"/>
            <w:tcBorders>
              <w:top w:val="single" w:sz="4" w:space="0" w:color="000000"/>
              <w:left w:val="single" w:sz="4" w:space="0" w:color="000000"/>
              <w:bottom w:val="single" w:sz="4" w:space="0" w:color="000000"/>
              <w:right w:val="single" w:sz="4" w:space="0" w:color="000000"/>
            </w:tcBorders>
            <w:hideMark/>
          </w:tcPr>
          <w:p w14:paraId="31A6F740" w14:textId="1E1382B0" w:rsidR="004847C5" w:rsidRDefault="004847C5" w:rsidP="00072E31">
            <w:pPr>
              <w:spacing w:after="0" w:line="0" w:lineRule="atLeast"/>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19 September </w:t>
            </w:r>
            <w:r>
              <w:rPr>
                <w:rFonts w:ascii="Times New Roman" w:eastAsia="Times New Roman" w:hAnsi="Times New Roman" w:cs="Times New Roman"/>
                <w:color w:val="000000"/>
                <w:sz w:val="32"/>
                <w:szCs w:val="32"/>
              </w:rPr>
              <w:t>2022</w:t>
            </w:r>
          </w:p>
        </w:tc>
      </w:tr>
      <w:tr w:rsidR="004847C5" w14:paraId="76D83325" w14:textId="77777777" w:rsidTr="00072E31">
        <w:trPr>
          <w:trHeight w:val="453"/>
        </w:trPr>
        <w:tc>
          <w:tcPr>
            <w:tcW w:w="0" w:type="auto"/>
            <w:tcBorders>
              <w:top w:val="single" w:sz="4" w:space="0" w:color="000000"/>
              <w:left w:val="single" w:sz="4" w:space="0" w:color="000000"/>
              <w:bottom w:val="single" w:sz="4" w:space="0" w:color="000000"/>
              <w:right w:val="single" w:sz="4" w:space="0" w:color="000000"/>
            </w:tcBorders>
            <w:hideMark/>
          </w:tcPr>
          <w:p w14:paraId="4FBB282D" w14:textId="77777777" w:rsidR="004847C5" w:rsidRDefault="004847C5" w:rsidP="00072E31">
            <w:pPr>
              <w:spacing w:after="0" w:line="0" w:lineRule="atLeast"/>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Team ID</w:t>
            </w:r>
          </w:p>
        </w:tc>
        <w:tc>
          <w:tcPr>
            <w:tcW w:w="7959" w:type="dxa"/>
            <w:tcBorders>
              <w:top w:val="single" w:sz="4" w:space="0" w:color="000000"/>
              <w:left w:val="single" w:sz="4" w:space="0" w:color="000000"/>
              <w:bottom w:val="single" w:sz="4" w:space="0" w:color="000000"/>
              <w:right w:val="single" w:sz="4" w:space="0" w:color="000000"/>
            </w:tcBorders>
            <w:hideMark/>
          </w:tcPr>
          <w:p w14:paraId="5A0116E5" w14:textId="77777777" w:rsidR="004847C5" w:rsidRDefault="004847C5" w:rsidP="00072E31">
            <w:pPr>
              <w:spacing w:after="0" w:line="0" w:lineRule="atLeast"/>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PNT2022TMID44876</w:t>
            </w:r>
          </w:p>
        </w:tc>
      </w:tr>
      <w:tr w:rsidR="004847C5" w14:paraId="774D73FF" w14:textId="77777777" w:rsidTr="00072E31">
        <w:trPr>
          <w:trHeight w:val="453"/>
        </w:trPr>
        <w:tc>
          <w:tcPr>
            <w:tcW w:w="0" w:type="auto"/>
            <w:tcBorders>
              <w:top w:val="single" w:sz="4" w:space="0" w:color="000000"/>
              <w:left w:val="single" w:sz="4" w:space="0" w:color="000000"/>
              <w:bottom w:val="single" w:sz="4" w:space="0" w:color="000000"/>
              <w:right w:val="single" w:sz="4" w:space="0" w:color="000000"/>
            </w:tcBorders>
            <w:hideMark/>
          </w:tcPr>
          <w:p w14:paraId="5F2EF81E" w14:textId="77777777" w:rsidR="004847C5" w:rsidRDefault="004847C5" w:rsidP="00072E31">
            <w:pPr>
              <w:spacing w:after="0" w:line="0" w:lineRule="atLeast"/>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Project Name</w:t>
            </w:r>
          </w:p>
        </w:tc>
        <w:tc>
          <w:tcPr>
            <w:tcW w:w="7959" w:type="dxa"/>
            <w:tcBorders>
              <w:top w:val="single" w:sz="4" w:space="0" w:color="000000"/>
              <w:left w:val="single" w:sz="4" w:space="0" w:color="000000"/>
              <w:bottom w:val="single" w:sz="4" w:space="0" w:color="000000"/>
              <w:right w:val="single" w:sz="4" w:space="0" w:color="000000"/>
            </w:tcBorders>
            <w:hideMark/>
          </w:tcPr>
          <w:p w14:paraId="27F18379" w14:textId="77777777" w:rsidR="004847C5" w:rsidRDefault="004847C5" w:rsidP="00072E31">
            <w:pPr>
              <w:spacing w:after="0" w:line="0" w:lineRule="atLeast"/>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rPr>
              <w:t xml:space="preserve">Project </w:t>
            </w:r>
            <w:proofErr w:type="gramStart"/>
            <w:r>
              <w:rPr>
                <w:rFonts w:ascii="Times New Roman" w:eastAsia="Times New Roman" w:hAnsi="Times New Roman" w:cs="Times New Roman"/>
                <w:color w:val="000000"/>
                <w:sz w:val="32"/>
                <w:szCs w:val="32"/>
              </w:rPr>
              <w:t xml:space="preserve">-  </w:t>
            </w:r>
            <w:r>
              <w:rPr>
                <w:rFonts w:ascii="Times New Roman" w:hAnsi="Times New Roman" w:cs="Times New Roman"/>
                <w:bCs/>
                <w:color w:val="000000"/>
                <w:sz w:val="32"/>
                <w:szCs w:val="32"/>
              </w:rPr>
              <w:t>IoT</w:t>
            </w:r>
            <w:proofErr w:type="gramEnd"/>
            <w:r>
              <w:rPr>
                <w:rFonts w:ascii="Times New Roman" w:hAnsi="Times New Roman" w:cs="Times New Roman"/>
                <w:bCs/>
                <w:color w:val="000000"/>
                <w:sz w:val="32"/>
                <w:szCs w:val="32"/>
              </w:rPr>
              <w:t xml:space="preserve"> Based Smart Crop Protection System for    Agriculture</w:t>
            </w:r>
            <w:r>
              <w:rPr>
                <w:rFonts w:ascii="Times New Roman" w:hAnsi="Times New Roman" w:cs="Times New Roman"/>
                <w:b/>
                <w:bCs/>
                <w:color w:val="000000"/>
                <w:sz w:val="36"/>
                <w:szCs w:val="36"/>
              </w:rPr>
              <w:t xml:space="preserve">  </w:t>
            </w:r>
          </w:p>
        </w:tc>
      </w:tr>
    </w:tbl>
    <w:p w14:paraId="1D84F180" w14:textId="77777777" w:rsidR="004847C5" w:rsidRDefault="004847C5">
      <w:pPr>
        <w:rPr>
          <w:rFonts w:ascii="Times New Roman" w:hAnsi="Times New Roman" w:cs="Times New Roman"/>
          <w:b/>
          <w:bCs/>
          <w:sz w:val="28"/>
          <w:szCs w:val="28"/>
        </w:rPr>
      </w:pPr>
      <w:r>
        <w:rPr>
          <w:rFonts w:ascii="Times New Roman" w:hAnsi="Times New Roman" w:cs="Times New Roman"/>
          <w:b/>
          <w:bCs/>
          <w:sz w:val="28"/>
          <w:szCs w:val="28"/>
        </w:rPr>
        <w:t>PROBLEM STAEMENT:</w:t>
      </w:r>
    </w:p>
    <w:p w14:paraId="416A7D81" w14:textId="77777777" w:rsidR="004847C5" w:rsidRPr="004847C5" w:rsidRDefault="004847C5">
      <w:pPr>
        <w:rPr>
          <w:rFonts w:ascii="Times New Roman" w:hAnsi="Times New Roman" w:cs="Times New Roman"/>
          <w:b/>
          <w:bCs/>
          <w:sz w:val="28"/>
          <w:szCs w:val="28"/>
        </w:rPr>
      </w:pPr>
      <w:r w:rsidRPr="004847C5">
        <w:rPr>
          <w:rFonts w:ascii="Times New Roman" w:hAnsi="Times New Roman" w:cs="Times New Roman"/>
          <w:b/>
          <w:bCs/>
          <w:sz w:val="28"/>
          <w:szCs w:val="28"/>
        </w:rPr>
        <w:t xml:space="preserve">IoT enabled micro irrigation and farming land health logging system </w:t>
      </w:r>
    </w:p>
    <w:p w14:paraId="7824C1FE" w14:textId="6A93BCD1" w:rsidR="004847C5" w:rsidRPr="004847C5" w:rsidRDefault="004847C5">
      <w:pPr>
        <w:rPr>
          <w:rFonts w:ascii="Times New Roman" w:hAnsi="Times New Roman" w:cs="Times New Roman"/>
          <w:sz w:val="28"/>
          <w:szCs w:val="28"/>
        </w:rPr>
      </w:pPr>
      <w:r w:rsidRPr="004847C5">
        <w:rPr>
          <w:rFonts w:ascii="Times New Roman" w:hAnsi="Times New Roman" w:cs="Times New Roman"/>
          <w:sz w:val="28"/>
          <w:szCs w:val="28"/>
        </w:rPr>
        <w:t xml:space="preserve">History-based soil health parameters like soil moisture, </w:t>
      </w:r>
      <w:r w:rsidRPr="004847C5">
        <w:rPr>
          <w:rFonts w:ascii="Times New Roman" w:hAnsi="Times New Roman" w:cs="Times New Roman"/>
          <w:sz w:val="28"/>
          <w:szCs w:val="28"/>
        </w:rPr>
        <w:t xml:space="preserve">Ph </w:t>
      </w:r>
      <w:r w:rsidRPr="004847C5">
        <w:rPr>
          <w:rFonts w:ascii="Times New Roman" w:hAnsi="Times New Roman" w:cs="Times New Roman"/>
          <w:sz w:val="28"/>
          <w:szCs w:val="28"/>
        </w:rPr>
        <w:t xml:space="preserve">level, temperature etc. are very essential of organic cultivation. IoT applications may assist in controlling the irrigation pump, opening and closing water flowing gates and also data logging the soil health conditions for present and future purpose. Further, with the help of IoT applications, provision for live guidance based on stored date of soil health from professional/experts to farmers in remote locations may be made available. </w:t>
      </w:r>
    </w:p>
    <w:sectPr w:rsidR="004847C5" w:rsidRPr="00484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C5"/>
    <w:rsid w:val="004847C5"/>
    <w:rsid w:val="00AE6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D8973"/>
  <w15:chartTrackingRefBased/>
  <w15:docId w15:val="{342313C8-0AC6-4528-AF45-2181B7026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7C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Pragadeesh Natarajan</dc:creator>
  <cp:keywords/>
  <dc:description/>
  <cp:lastModifiedBy>Pragadeesh Natarajan</cp:lastModifiedBy>
  <cp:revision>1</cp:revision>
  <dcterms:created xsi:type="dcterms:W3CDTF">2022-11-19T02:40:00Z</dcterms:created>
  <dcterms:modified xsi:type="dcterms:W3CDTF">2022-11-19T02:43:00Z</dcterms:modified>
</cp:coreProperties>
</file>