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C161" w14:textId="77777777"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8346"/>
      </w:tblGrid>
      <w:tr w:rsidR="00CC2442" w:rsidRPr="00E72166" w14:paraId="71643028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B9641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2ABC" w14:textId="77777777" w:rsidR="00CC2442" w:rsidRPr="00E72166" w:rsidRDefault="003D22C9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07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14:paraId="5EF87B23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61C6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AA7F" w14:textId="0290CF4C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387D3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44876</w:t>
            </w:r>
          </w:p>
        </w:tc>
      </w:tr>
      <w:tr w:rsidR="00CC2442" w:rsidRPr="00E72166" w14:paraId="4ABB00FA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8E5F9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B6FC0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14:paraId="47518160" w14:textId="77777777" w:rsidTr="00965B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143C7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1CB50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14:paraId="1CDD0B08" w14:textId="77777777" w:rsidR="00AD4613" w:rsidRDefault="00AD4613"/>
    <w:p w14:paraId="66FCEC80" w14:textId="77777777"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14:paraId="1009C5FE" w14:textId="77777777"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14:paraId="61FD4C6E" w14:textId="77777777"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14:paraId="4D6A09C7" w14:textId="77777777"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41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67"/>
        <w:gridCol w:w="1238"/>
        <w:gridCol w:w="3285"/>
        <w:gridCol w:w="992"/>
        <w:gridCol w:w="1276"/>
        <w:gridCol w:w="1916"/>
      </w:tblGrid>
      <w:tr w:rsidR="00CC2442" w:rsidRPr="00CC2442" w14:paraId="1593FDCF" w14:textId="77777777" w:rsidTr="003D22C9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EDC2" w14:textId="77777777"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1CD9" w14:textId="77777777"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14:paraId="25825D91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C4803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14:paraId="2A7367BE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FB6E5" w14:textId="77777777"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44FB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5090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7610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14:paraId="283455F1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B84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5476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1B0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9294B" w14:textId="77777777"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the IBM Cloud services which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1D93E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05C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7DDE" w14:textId="77777777" w:rsidR="00CC2442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1C7D7A29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6046C44B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</w:t>
            </w:r>
            <w:proofErr w:type="spellEnd"/>
            <w:proofErr w:type="gramEnd"/>
          </w:p>
          <w:p w14:paraId="34D34615" w14:textId="2470FD2A" w:rsidR="00387D3A" w:rsidRP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K.Ajaykumar</w:t>
            </w:r>
            <w:proofErr w:type="spellEnd"/>
            <w:proofErr w:type="gramEnd"/>
          </w:p>
        </w:tc>
      </w:tr>
      <w:tr w:rsidR="00CC2442" w:rsidRPr="00CC2442" w14:paraId="0A6295D2" w14:textId="77777777" w:rsidTr="00387D3A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1CEDF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366C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6BF59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ABAD" w14:textId="77777777" w:rsidR="00CC2442" w:rsidRPr="00CC2442" w:rsidRDefault="00CC2442" w:rsidP="00CC2442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the IBM Cloud services which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1C65F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D8AB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C758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7CAF5A80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6E2FD10A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</w:t>
            </w:r>
            <w:proofErr w:type="spellEnd"/>
            <w:proofErr w:type="gramEnd"/>
          </w:p>
          <w:p w14:paraId="1B619A21" w14:textId="3B73663E" w:rsidR="00CC2442" w:rsidRPr="00CC2442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K.Ajaykumar</w:t>
            </w:r>
            <w:proofErr w:type="spellEnd"/>
            <w:proofErr w:type="gramEnd"/>
          </w:p>
        </w:tc>
      </w:tr>
      <w:tr w:rsidR="00CC2442" w:rsidRPr="00CC2442" w14:paraId="5C93B90E" w14:textId="77777777" w:rsidTr="00387D3A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A44C0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C3AB7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478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06CBD" w14:textId="77777777" w:rsidR="00CC2442" w:rsidRPr="00CC2442" w:rsidRDefault="00CC2442" w:rsidP="00CC2442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Watson IoT platform acts as the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mediator  to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 the web application to IoT devices,  so create the IBM Watson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4A87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FFBE6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2ADE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34477864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34E263D4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</w:t>
            </w:r>
            <w:proofErr w:type="spellEnd"/>
            <w:proofErr w:type="gramEnd"/>
          </w:p>
          <w:p w14:paraId="5E4372B0" w14:textId="7AF716C9" w:rsidR="00CC2442" w:rsidRP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K.Ajaykumar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442" w:rsidRPr="00CC2442" w14:paraId="7DA9772A" w14:textId="77777777" w:rsidTr="00387D3A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363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08811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0E012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01F4" w14:textId="77777777" w:rsidR="00CC2442" w:rsidRPr="00CC2442" w:rsidRDefault="00CC2442" w:rsidP="00CC2442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order to connect the IoT device to the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IBM  cloud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create a device in the IBM Watson IoT  platform and 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F1BE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C27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1773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40BA8F7D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501F79DD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</w:t>
            </w:r>
            <w:proofErr w:type="spellEnd"/>
            <w:proofErr w:type="gramEnd"/>
          </w:p>
          <w:p w14:paraId="44D01459" w14:textId="6292E9C0" w:rsidR="00CC2442" w:rsidRPr="00CC2442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K.Ajaykumar</w:t>
            </w:r>
            <w:proofErr w:type="spellEnd"/>
            <w:proofErr w:type="gramEnd"/>
          </w:p>
        </w:tc>
      </w:tr>
      <w:tr w:rsidR="00CC2442" w:rsidRPr="00CC2442" w14:paraId="0029D8FB" w14:textId="77777777" w:rsidTr="00387D3A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887B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9CB32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2851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8552A" w14:textId="77777777" w:rsidR="00CC2442" w:rsidRPr="00CC2442" w:rsidRDefault="00CC2442" w:rsidP="00CC2442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the connection security and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  API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keys that are used in the Node-RED  service for accessing the IBM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7E668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EE0F4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5C1E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5CC0BDEB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6942C419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</w:t>
            </w:r>
            <w:proofErr w:type="spellEnd"/>
            <w:proofErr w:type="gramEnd"/>
          </w:p>
          <w:p w14:paraId="588EFA6C" w14:textId="4169EA38" w:rsidR="00CC2442" w:rsidRPr="00CC2442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K.Ajaykumar</w:t>
            </w:r>
            <w:proofErr w:type="spellEnd"/>
            <w:proofErr w:type="gramEnd"/>
          </w:p>
        </w:tc>
      </w:tr>
      <w:tr w:rsidR="00CC2442" w:rsidRPr="00CC2442" w14:paraId="05C4EA37" w14:textId="77777777" w:rsidTr="00387D3A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5BD32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800DB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5A3AF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270D" w14:textId="77777777" w:rsidR="00CC2442" w:rsidRPr="00CC2442" w:rsidRDefault="00CC2442" w:rsidP="00CC24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D339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FFB6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38D8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3BD0696C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45691B7E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</w:t>
            </w:r>
            <w:proofErr w:type="spellEnd"/>
            <w:proofErr w:type="gramEnd"/>
          </w:p>
          <w:p w14:paraId="532D23D8" w14:textId="6C5080A5" w:rsidR="00CC2442" w:rsidRPr="00CC2442" w:rsidRDefault="00387D3A" w:rsidP="00387D3A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K.Ajaykumar</w:t>
            </w:r>
            <w:proofErr w:type="spellEnd"/>
            <w:proofErr w:type="gramEnd"/>
          </w:p>
        </w:tc>
      </w:tr>
      <w:tr w:rsidR="00CC2442" w14:paraId="702FA2FD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140" w:type="dxa"/>
          </w:tcPr>
          <w:p w14:paraId="6E5A042A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0E5EA457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5FD3526E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490E21F9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14:paraId="3E3A2965" w14:textId="77777777" w:rsidR="00CC2442" w:rsidRPr="00CC2442" w:rsidRDefault="00CC2442" w:rsidP="00CC2442">
            <w:pPr>
              <w:pStyle w:val="NormalWeb"/>
              <w:spacing w:after="0"/>
              <w:ind w:left="116" w:right="365" w:firstLine="10"/>
            </w:pPr>
            <w:r>
              <w:t>Develop a python script to publish random sensor data such as temperature, moisture, soil and humidity to the IBM IoT platform</w:t>
            </w:r>
          </w:p>
        </w:tc>
        <w:tc>
          <w:tcPr>
            <w:tcW w:w="992" w:type="dxa"/>
          </w:tcPr>
          <w:p w14:paraId="5852DCA9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6" w:type="dxa"/>
          </w:tcPr>
          <w:p w14:paraId="7DE8187B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6" w:type="dxa"/>
          </w:tcPr>
          <w:p w14:paraId="67642BE8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08F547C4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44CECD92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</w:t>
            </w:r>
            <w:proofErr w:type="spellEnd"/>
            <w:proofErr w:type="gramEnd"/>
          </w:p>
          <w:p w14:paraId="1AE577BF" w14:textId="4CB129B0" w:rsidR="00CC2442" w:rsidRPr="003D22C9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K.Ajaykumar</w:t>
            </w:r>
            <w:proofErr w:type="spellEnd"/>
            <w:proofErr w:type="gramEnd"/>
          </w:p>
        </w:tc>
      </w:tr>
      <w:tr w:rsidR="00CC2442" w14:paraId="5B1CE48F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28"/>
        </w:trPr>
        <w:tc>
          <w:tcPr>
            <w:tcW w:w="1140" w:type="dxa"/>
          </w:tcPr>
          <w:p w14:paraId="6E8CC47C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295ABD90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1927022D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088B290E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5DB2B41C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After developing python code,   commands are received just print the statements which represent the control of the devices.</w:t>
            </w:r>
          </w:p>
        </w:tc>
        <w:tc>
          <w:tcPr>
            <w:tcW w:w="992" w:type="dxa"/>
          </w:tcPr>
          <w:p w14:paraId="2BB46E97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6" w:type="dxa"/>
          </w:tcPr>
          <w:p w14:paraId="44035738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6" w:type="dxa"/>
          </w:tcPr>
          <w:p w14:paraId="43992200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64BA2467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54136B6B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</w:t>
            </w:r>
            <w:proofErr w:type="spellEnd"/>
            <w:proofErr w:type="gramEnd"/>
          </w:p>
          <w:p w14:paraId="33A4FA23" w14:textId="080CC636" w:rsidR="00CC2442" w:rsidRPr="003D22C9" w:rsidRDefault="00387D3A" w:rsidP="00387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K.Ajaykumar</w:t>
            </w:r>
            <w:proofErr w:type="spellEnd"/>
            <w:proofErr w:type="gramEnd"/>
          </w:p>
        </w:tc>
      </w:tr>
      <w:tr w:rsidR="00CC2442" w14:paraId="0618FCE2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140" w:type="dxa"/>
          </w:tcPr>
          <w:p w14:paraId="7E79259A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08A4751E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282DB03B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7BCE80FA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14:paraId="3C36E3D7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14:paraId="20CF9409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6" w:type="dxa"/>
          </w:tcPr>
          <w:p w14:paraId="566EEA72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6D1CAD07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0026D437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3CCC5656" w14:textId="755F1928" w:rsidR="003D22C9" w:rsidRP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S.GunasekaranK.Ajaykumar</w:t>
            </w:r>
            <w:proofErr w:type="spellEnd"/>
            <w:proofErr w:type="gramEnd"/>
          </w:p>
        </w:tc>
      </w:tr>
      <w:tr w:rsidR="003D22C9" w14:paraId="577F9923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33"/>
        </w:trPr>
        <w:tc>
          <w:tcPr>
            <w:tcW w:w="1140" w:type="dxa"/>
          </w:tcPr>
          <w:p w14:paraId="07AA2333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25151EBD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36490FE1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2BF2EEB3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14:paraId="21BC1934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Create Web UI in Node- Red</w:t>
            </w:r>
          </w:p>
        </w:tc>
        <w:tc>
          <w:tcPr>
            <w:tcW w:w="992" w:type="dxa"/>
          </w:tcPr>
          <w:p w14:paraId="481FA101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6" w:type="dxa"/>
          </w:tcPr>
          <w:p w14:paraId="0070774A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5C5513A8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46E0053F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20A79158" w14:textId="3231D838" w:rsidR="003D22C9" w:rsidRP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S.GunasekaranK.Ajaykumar</w:t>
            </w:r>
            <w:proofErr w:type="spellEnd"/>
            <w:proofErr w:type="gramEnd"/>
          </w:p>
        </w:tc>
      </w:tr>
      <w:tr w:rsidR="003D22C9" w14:paraId="5E526482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87"/>
        </w:trPr>
        <w:tc>
          <w:tcPr>
            <w:tcW w:w="1140" w:type="dxa"/>
          </w:tcPr>
          <w:p w14:paraId="5522A815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2D971BB3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190E755A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5AB8B092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7A5AB7B0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Configure the Node-RED flow  to receive data from the IBM IoT platform and also use </w:t>
            </w:r>
            <w:proofErr w:type="spellStart"/>
            <w:r>
              <w:t>Cloudant</w:t>
            </w:r>
            <w:proofErr w:type="spellEnd"/>
            <w:r>
              <w:t xml:space="preserve"> DB nodes to store the received sensor data in the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  <w:tc>
          <w:tcPr>
            <w:tcW w:w="992" w:type="dxa"/>
          </w:tcPr>
          <w:p w14:paraId="0545D54D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10</w:t>
            </w:r>
          </w:p>
        </w:tc>
        <w:tc>
          <w:tcPr>
            <w:tcW w:w="1276" w:type="dxa"/>
          </w:tcPr>
          <w:p w14:paraId="63148FE9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High </w:t>
            </w:r>
          </w:p>
        </w:tc>
        <w:tc>
          <w:tcPr>
            <w:tcW w:w="1916" w:type="dxa"/>
          </w:tcPr>
          <w:p w14:paraId="27AE80C8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S.Rajarajeswari</w:t>
            </w:r>
            <w:proofErr w:type="spellEnd"/>
            <w:proofErr w:type="gramEnd"/>
          </w:p>
          <w:p w14:paraId="6C8F526B" w14:textId="77777777" w:rsid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P.Adithya</w:t>
            </w:r>
            <w:proofErr w:type="spellEnd"/>
            <w:proofErr w:type="gramEnd"/>
          </w:p>
          <w:p w14:paraId="3F709D61" w14:textId="5CD09FBF" w:rsidR="003D22C9" w:rsidRPr="00387D3A" w:rsidRDefault="00387D3A" w:rsidP="00387D3A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S.GunasekaranK.Ajaykumar</w:t>
            </w:r>
            <w:proofErr w:type="spellEnd"/>
          </w:p>
        </w:tc>
      </w:tr>
    </w:tbl>
    <w:p w14:paraId="19E6BA01" w14:textId="77777777" w:rsidR="00CC2442" w:rsidRDefault="00CC2442">
      <w:pPr>
        <w:rPr>
          <w:b/>
        </w:rPr>
      </w:pPr>
    </w:p>
    <w:p w14:paraId="437A659F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9995383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A259EC3" w14:textId="77777777"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Tracker, Velocity &amp; Burndown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14:paraId="4138BF83" w14:textId="77777777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4DF9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40699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FDD1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F36C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D4E6D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67D6B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5933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14:paraId="0AA3221F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D118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D4AA7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5C6B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4BFA8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968D3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237F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857F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3D22C9" w:rsidRPr="003D22C9" w14:paraId="553B3507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0AF98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13C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0CD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38C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CF081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33FFB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A6617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D22C9" w:rsidRPr="003D22C9" w14:paraId="51DD7225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E41FB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61E5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7AA02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1C87F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58BB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D2A84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4F7A6" w14:textId="77777777"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D22C9" w:rsidRPr="003D22C9" w14:paraId="24236F8C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E34A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C4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7E537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2E2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2B7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44EE5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378F1" w14:textId="77777777"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E7B17F6" w14:textId="77777777" w:rsidR="003D22C9" w:rsidRPr="00347BEC" w:rsidRDefault="003D22C9">
      <w:pPr>
        <w:rPr>
          <w:b/>
          <w:lang w:val="en-IN"/>
        </w:rPr>
      </w:pPr>
    </w:p>
    <w:p w14:paraId="53532ADB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14:paraId="38A00261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D880F83" w14:textId="77777777"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645092A8" wp14:editId="02171A9D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81159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Burndown Chart: </w:t>
      </w:r>
    </w:p>
    <w:p w14:paraId="714E4770" w14:textId="77777777"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14:paraId="63179829" w14:textId="77777777" w:rsidR="008B0823" w:rsidRDefault="00347BEC">
      <w:pPr>
        <w:rPr>
          <w:b/>
        </w:rPr>
      </w:pPr>
      <w:r>
        <w:rPr>
          <w:b/>
        </w:rPr>
        <w:t xml:space="preserve"> </w:t>
      </w:r>
    </w:p>
    <w:p w14:paraId="1B353C22" w14:textId="77777777" w:rsidR="00347BEC" w:rsidRPr="00CC2442" w:rsidRDefault="00347BEC">
      <w:pPr>
        <w:rPr>
          <w:b/>
        </w:rPr>
      </w:pPr>
      <w:r>
        <w:rPr>
          <w:b/>
        </w:rPr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 wp14:anchorId="4B64BBDF" wp14:editId="728834C0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42"/>
    <w:rsid w:val="002E2138"/>
    <w:rsid w:val="00347BEC"/>
    <w:rsid w:val="00387D3A"/>
    <w:rsid w:val="003D22C9"/>
    <w:rsid w:val="008B0823"/>
    <w:rsid w:val="00AD4613"/>
    <w:rsid w:val="00C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A418"/>
  <w15:docId w15:val="{0037AE47-11F0-4FEE-8F7F-5E6A8C0A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Pragadeesh Natarajan</cp:lastModifiedBy>
  <cp:revision>2</cp:revision>
  <dcterms:created xsi:type="dcterms:W3CDTF">2022-11-09T10:54:00Z</dcterms:created>
  <dcterms:modified xsi:type="dcterms:W3CDTF">2022-11-09T10:54:00Z</dcterms:modified>
</cp:coreProperties>
</file>