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3" w:lineRule="auto"/>
        <w:ind w:left="2922" w:right="2954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Acceptance Testing</w:t>
      </w:r>
    </w:p>
    <w:p w:rsidR="00000000" w:rsidDel="00000000" w:rsidP="00000000" w:rsidRDefault="00000000" w:rsidRPr="00000000" w14:paraId="00000005">
      <w:pPr>
        <w:spacing w:before="0" w:lineRule="auto"/>
        <w:ind w:left="2922" w:right="2954" w:firstLine="0"/>
        <w:jc w:val="center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UAT Execution &amp; Report Submission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40.0" w:type="dxa"/>
        <w:jc w:val="left"/>
        <w:tblInd w:w="14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840"/>
        <w:gridCol w:w="5100"/>
        <w:tblGridChange w:id="0">
          <w:tblGrid>
            <w:gridCol w:w="1840"/>
            <w:gridCol w:w="5100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4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4" w:lineRule="auto"/>
              <w:ind w:left="9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November 2022</w:t>
            </w:r>
          </w:p>
        </w:tc>
      </w:tr>
      <w:tr>
        <w:trPr>
          <w:cantSplit w:val="0"/>
          <w:trHeight w:val="23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PNT2022TMID47962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28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4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 Care Registry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tabs>
          <w:tab w:val="left" w:pos="825"/>
        </w:tabs>
        <w:spacing w:after="0" w:before="0" w:line="240" w:lineRule="auto"/>
        <w:ind w:left="825" w:right="0" w:hanging="360"/>
        <w:jc w:val="left"/>
        <w:rPr/>
      </w:pPr>
      <w:r w:rsidDel="00000000" w:rsidR="00000000" w:rsidRPr="00000000">
        <w:rPr>
          <w:color w:val="943733"/>
          <w:rtl w:val="0"/>
        </w:rPr>
        <w:t xml:space="preserve">Purpose of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825" w:right="15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this document is to briefly explain the test coverage and open issues of the [ProductName] project at the time of the release to User Acceptance Testing (UAT).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tabs>
          <w:tab w:val="left" w:pos="825"/>
        </w:tabs>
        <w:spacing w:after="0" w:before="140" w:line="240" w:lineRule="auto"/>
        <w:ind w:left="825" w:right="0" w:hanging="360"/>
        <w:jc w:val="left"/>
        <w:rPr/>
      </w:pPr>
      <w:r w:rsidDel="00000000" w:rsidR="00000000" w:rsidRPr="00000000">
        <w:rPr>
          <w:color w:val="943733"/>
          <w:rtl w:val="0"/>
        </w:rPr>
        <w:t xml:space="preserve">Defect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85" w:lineRule="auto"/>
        <w:ind w:left="825" w:right="15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resolved or closed bugs at each severity level, and how they were resolved</w:t>
      </w:r>
    </w:p>
    <w:tbl>
      <w:tblPr>
        <w:tblStyle w:val="Table2"/>
        <w:tblW w:w="9640.0" w:type="dxa"/>
        <w:jc w:val="left"/>
        <w:tblInd w:w="149.0" w:type="dxa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000"/>
      </w:tblPr>
      <w:tblGrid>
        <w:gridCol w:w="1920"/>
        <w:gridCol w:w="1300"/>
        <w:gridCol w:w="1600"/>
        <w:gridCol w:w="1600"/>
        <w:gridCol w:w="1620"/>
        <w:gridCol w:w="1600"/>
        <w:tblGridChange w:id="0">
          <w:tblGrid>
            <w:gridCol w:w="1920"/>
            <w:gridCol w:w="1300"/>
            <w:gridCol w:w="1600"/>
            <w:gridCol w:w="1600"/>
            <w:gridCol w:w="1620"/>
            <w:gridCol w:w="1600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Borders>
              <w:bottom w:color="d9d9d9" w:space="0" w:sz="12" w:val="single"/>
              <w:right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4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7" w:right="14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89" w:right="27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02" w:right="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34" w:right="27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12" w:val="single"/>
              <w:bottom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67" w:right="27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Design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35" w:right="14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79" w:right="27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Duplicate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35" w:right="14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89" w:right="27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79" w:right="27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Reproduced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Skipped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Won't Fix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d9d9d9" w:space="0" w:sz="12" w:val="single"/>
              <w:left w:color="000000" w:space="0" w:sz="0" w:val="nil"/>
              <w:bottom w:color="000000" w:space="0" w:sz="0" w:val="nil"/>
              <w:right w:color="d9d9d9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Totals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000000" w:space="0" w:sz="0" w:val="nil"/>
              <w:right w:color="d9d9d9" w:space="0" w:sz="12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35" w:right="14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000000" w:space="0" w:sz="0" w:val="nil"/>
              <w:right w:color="d9d9d9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89" w:right="27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000000" w:space="0" w:sz="0" w:val="nil"/>
              <w:right w:color="d9d9d9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99" w:right="27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000000" w:space="0" w:sz="0" w:val="nil"/>
              <w:right w:color="d9d9d9" w:space="0" w:sz="12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89" w:right="27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639" w:right="66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tabs>
          <w:tab w:val="left" w:pos="825"/>
        </w:tabs>
        <w:spacing w:after="0" w:before="0" w:line="240" w:lineRule="auto"/>
        <w:ind w:left="825" w:right="0" w:hanging="360"/>
        <w:jc w:val="left"/>
        <w:rPr/>
      </w:pPr>
      <w:r w:rsidDel="00000000" w:rsidR="00000000" w:rsidRPr="00000000">
        <w:rPr>
          <w:color w:val="943733"/>
          <w:rtl w:val="0"/>
        </w:rPr>
        <w:t xml:space="preserve">Test Case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70" w:line="240" w:lineRule="auto"/>
        <w:ind w:left="8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report shows the number of test cases that have passed, failed, and untested</w:t>
      </w:r>
    </w:p>
    <w:tbl>
      <w:tblPr>
        <w:tblStyle w:val="Table3"/>
        <w:tblW w:w="9620.0" w:type="dxa"/>
        <w:jc w:val="left"/>
        <w:tblInd w:w="170.0" w:type="dxa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000"/>
      </w:tblPr>
      <w:tblGrid>
        <w:gridCol w:w="5060"/>
        <w:gridCol w:w="1480"/>
        <w:gridCol w:w="1440"/>
        <w:gridCol w:w="880"/>
        <w:gridCol w:w="760"/>
        <w:tblGridChange w:id="0">
          <w:tblGrid>
            <w:gridCol w:w="5060"/>
            <w:gridCol w:w="1480"/>
            <w:gridCol w:w="1440"/>
            <w:gridCol w:w="880"/>
            <w:gridCol w:w="760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tcBorders>
              <w:bottom w:color="d9d9d9" w:space="0" w:sz="12" w:val="single"/>
              <w:right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56" w:right="14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76" w:right="17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245" w:right="22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d9" w:space="0" w:sz="12" w:val="single"/>
              <w:bottom w:color="d9d9d9" w:space="0" w:sz="12" w:val="single"/>
            </w:tcBorders>
            <w:shd w:fill="f1f1f1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3" w:right="10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1414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 Engine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 Application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6" w:right="14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1" w:right="108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Outsource Shipping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9">
      <w:pPr>
        <w:spacing w:after="0" w:lineRule="auto"/>
        <w:ind w:firstLine="0"/>
        <w:rPr>
          <w:sz w:val="22"/>
          <w:szCs w:val="22"/>
        </w:rPr>
        <w:sectPr>
          <w:pgSz w:h="16840" w:w="11920" w:orient="portrait"/>
          <w:pgMar w:bottom="280" w:top="1600" w:left="1020" w:right="9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37.0" w:type="dxa"/>
        <w:tblBorders>
          <w:top w:color="d9d9d9" w:space="0" w:sz="12" w:val="single"/>
          <w:left w:color="d9d9d9" w:space="0" w:sz="12" w:val="single"/>
          <w:bottom w:color="d9d9d9" w:space="0" w:sz="12" w:val="single"/>
          <w:right w:color="d9d9d9" w:space="0" w:sz="12" w:val="single"/>
          <w:insideH w:color="d9d9d9" w:space="0" w:sz="12" w:val="single"/>
          <w:insideV w:color="d9d9d9" w:space="0" w:sz="12" w:val="single"/>
        </w:tblBorders>
        <w:tblLayout w:type="fixed"/>
        <w:tblLook w:val="0000"/>
      </w:tblPr>
      <w:tblGrid>
        <w:gridCol w:w="5070"/>
        <w:gridCol w:w="1480"/>
        <w:gridCol w:w="1440"/>
        <w:gridCol w:w="880"/>
        <w:gridCol w:w="770"/>
        <w:tblGridChange w:id="0">
          <w:tblGrid>
            <w:gridCol w:w="5070"/>
            <w:gridCol w:w="1480"/>
            <w:gridCol w:w="1440"/>
            <w:gridCol w:w="880"/>
            <w:gridCol w:w="7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Reporting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3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34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2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Report Output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63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34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Control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5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63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34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600" w:left="1020" w:right="9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5" w:hanging="360"/>
      </w:pPr>
      <w:rPr>
        <w:rFonts w:ascii="Arial" w:cs="Arial" w:eastAsia="Arial" w:hAnsi="Arial"/>
        <w:b w:val="1"/>
        <w:color w:val="943733"/>
        <w:sz w:val="28"/>
        <w:szCs w:val="28"/>
      </w:rPr>
    </w:lvl>
    <w:lvl w:ilvl="1">
      <w:start w:val="0"/>
      <w:numFmt w:val="bullet"/>
      <w:lvlText w:val="•"/>
      <w:lvlJc w:val="left"/>
      <w:pPr>
        <w:ind w:left="1730" w:hanging="360"/>
      </w:pPr>
      <w:rPr/>
    </w:lvl>
    <w:lvl w:ilvl="2">
      <w:start w:val="0"/>
      <w:numFmt w:val="bullet"/>
      <w:lvlText w:val="•"/>
      <w:lvlJc w:val="left"/>
      <w:pPr>
        <w:ind w:left="2640" w:hanging="360"/>
      </w:pPr>
      <w:rPr/>
    </w:lvl>
    <w:lvl w:ilvl="3">
      <w:start w:val="0"/>
      <w:numFmt w:val="bullet"/>
      <w:lvlText w:val="•"/>
      <w:lvlJc w:val="left"/>
      <w:pPr>
        <w:ind w:left="3550" w:hanging="360"/>
      </w:pPr>
      <w:rPr/>
    </w:lvl>
    <w:lvl w:ilvl="4">
      <w:start w:val="0"/>
      <w:numFmt w:val="bullet"/>
      <w:lvlText w:val="•"/>
      <w:lvlJc w:val="left"/>
      <w:pPr>
        <w:ind w:left="4460" w:hanging="360"/>
      </w:pPr>
      <w:rPr/>
    </w:lvl>
    <w:lvl w:ilvl="5">
      <w:start w:val="0"/>
      <w:numFmt w:val="bullet"/>
      <w:lvlText w:val="•"/>
      <w:lvlJc w:val="left"/>
      <w:pPr>
        <w:ind w:left="5370" w:hanging="360"/>
      </w:pPr>
      <w:rPr/>
    </w:lvl>
    <w:lvl w:ilvl="6">
      <w:start w:val="0"/>
      <w:numFmt w:val="bullet"/>
      <w:lvlText w:val="•"/>
      <w:lvlJc w:val="left"/>
      <w:pPr>
        <w:ind w:left="6280" w:hanging="360"/>
      </w:pPr>
      <w:rPr/>
    </w:lvl>
    <w:lvl w:ilvl="7">
      <w:start w:val="0"/>
      <w:numFmt w:val="bullet"/>
      <w:lvlText w:val="•"/>
      <w:lvlJc w:val="left"/>
      <w:pPr>
        <w:ind w:left="7190" w:hanging="360"/>
      </w:pPr>
      <w:rPr/>
    </w:lvl>
    <w:lvl w:ilvl="8">
      <w:start w:val="0"/>
      <w:numFmt w:val="bullet"/>
      <w:lvlText w:val="•"/>
      <w:lvlJc w:val="left"/>
      <w:pPr>
        <w:ind w:left="81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5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