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3870" w14:textId="51345F2D" w:rsidR="00E22DCF" w:rsidRPr="00E22DCF" w:rsidRDefault="00E22DCF" w:rsidP="00E22DCF">
      <w:pPr>
        <w:jc w:val="center"/>
        <w:rPr>
          <w:b/>
          <w:bCs/>
          <w:sz w:val="40"/>
          <w:szCs w:val="40"/>
          <w:u w:val="single"/>
        </w:rPr>
      </w:pPr>
      <w:r w:rsidRPr="00E22DCF">
        <w:rPr>
          <w:b/>
          <w:bCs/>
          <w:sz w:val="40"/>
          <w:szCs w:val="40"/>
          <w:u w:val="single"/>
        </w:rPr>
        <w:t>An Enhanced Fuel Consumption Machine</w:t>
      </w:r>
    </w:p>
    <w:p w14:paraId="0ABEB8EC" w14:textId="0E46E7B9" w:rsidR="00E22DCF" w:rsidRDefault="00E22DCF" w:rsidP="00E22DCF">
      <w:pPr>
        <w:jc w:val="center"/>
        <w:rPr>
          <w:b/>
          <w:bCs/>
          <w:sz w:val="40"/>
          <w:szCs w:val="40"/>
          <w:u w:val="single"/>
        </w:rPr>
      </w:pPr>
      <w:r w:rsidRPr="00E22DCF">
        <w:rPr>
          <w:b/>
          <w:bCs/>
          <w:sz w:val="40"/>
          <w:szCs w:val="40"/>
          <w:u w:val="single"/>
        </w:rPr>
        <w:t>Learning Model Used in Vehicles</w:t>
      </w:r>
    </w:p>
    <w:p w14:paraId="51C8E4A4" w14:textId="77777777" w:rsidR="00E22DCF" w:rsidRDefault="00E22DCF" w:rsidP="00E22DCF">
      <w:pPr>
        <w:rPr>
          <w:b/>
          <w:bCs/>
          <w:sz w:val="32"/>
          <w:szCs w:val="32"/>
        </w:rPr>
      </w:pPr>
    </w:p>
    <w:p w14:paraId="22F8362E" w14:textId="2BD2942B" w:rsidR="00E22DCF" w:rsidRDefault="00E22DCF" w:rsidP="00E22DCF">
      <w:r>
        <w:rPr>
          <w:b/>
          <w:bCs/>
          <w:sz w:val="36"/>
          <w:szCs w:val="36"/>
        </w:rPr>
        <w:t>Author Names</w:t>
      </w:r>
      <w:r>
        <w:rPr>
          <w:sz w:val="36"/>
          <w:szCs w:val="36"/>
        </w:rPr>
        <w:t>:</w:t>
      </w:r>
      <w:r>
        <w:rPr>
          <w:sz w:val="24"/>
          <w:szCs w:val="24"/>
        </w:rPr>
        <w:t xml:space="preserve"> </w:t>
      </w:r>
      <w:proofErr w:type="spellStart"/>
      <w:r w:rsidRPr="00E22DCF">
        <w:rPr>
          <w:sz w:val="32"/>
          <w:szCs w:val="32"/>
        </w:rPr>
        <w:t>Dr.</w:t>
      </w:r>
      <w:proofErr w:type="spellEnd"/>
      <w:r w:rsidRPr="00E22DCF">
        <w:rPr>
          <w:sz w:val="32"/>
          <w:szCs w:val="32"/>
        </w:rPr>
        <w:t xml:space="preserve"> B. </w:t>
      </w:r>
      <w:proofErr w:type="spellStart"/>
      <w:r w:rsidRPr="00E22DCF">
        <w:rPr>
          <w:sz w:val="32"/>
          <w:szCs w:val="32"/>
        </w:rPr>
        <w:t>Dhanalaxmi</w:t>
      </w:r>
      <w:proofErr w:type="spellEnd"/>
      <w:r w:rsidRPr="00E22DCF">
        <w:rPr>
          <w:sz w:val="32"/>
          <w:szCs w:val="32"/>
        </w:rPr>
        <w:t xml:space="preserve">, </w:t>
      </w:r>
      <w:proofErr w:type="spellStart"/>
      <w:r w:rsidRPr="00E22DCF">
        <w:rPr>
          <w:sz w:val="32"/>
          <w:szCs w:val="32"/>
        </w:rPr>
        <w:t>M.Varsha</w:t>
      </w:r>
      <w:proofErr w:type="spellEnd"/>
      <w:r w:rsidRPr="00E22DCF">
        <w:rPr>
          <w:sz w:val="32"/>
          <w:szCs w:val="32"/>
        </w:rPr>
        <w:t xml:space="preserve">, K. Roshan Chowdary </w:t>
      </w:r>
      <w:r>
        <w:rPr>
          <w:sz w:val="32"/>
          <w:szCs w:val="32"/>
        </w:rPr>
        <w:t>and</w:t>
      </w:r>
      <w:r w:rsidRPr="00E22DCF">
        <w:rPr>
          <w:sz w:val="32"/>
          <w:szCs w:val="32"/>
        </w:rPr>
        <w:t xml:space="preserve"> P. </w:t>
      </w:r>
      <w:proofErr w:type="spellStart"/>
      <w:r w:rsidRPr="00E22DCF">
        <w:rPr>
          <w:sz w:val="32"/>
          <w:szCs w:val="32"/>
        </w:rPr>
        <w:t>Mokshitha</w:t>
      </w:r>
      <w:proofErr w:type="spellEnd"/>
    </w:p>
    <w:p w14:paraId="27434AF2" w14:textId="77777777" w:rsidR="00E22DCF" w:rsidRDefault="00E22DCF" w:rsidP="00E22DCF">
      <w:pPr>
        <w:rPr>
          <w:sz w:val="32"/>
          <w:szCs w:val="32"/>
        </w:rPr>
      </w:pPr>
      <w:r>
        <w:rPr>
          <w:b/>
          <w:bCs/>
          <w:sz w:val="36"/>
          <w:szCs w:val="36"/>
        </w:rPr>
        <w:t>Published Year:</w:t>
      </w:r>
      <w:r>
        <w:rPr>
          <w:sz w:val="36"/>
          <w:szCs w:val="36"/>
        </w:rPr>
        <w:t xml:space="preserve"> </w:t>
      </w:r>
      <w:r>
        <w:rPr>
          <w:sz w:val="32"/>
          <w:szCs w:val="32"/>
        </w:rPr>
        <w:t>2021</w:t>
      </w:r>
    </w:p>
    <w:p w14:paraId="5B9EDD49" w14:textId="77777777" w:rsidR="00E22DCF" w:rsidRDefault="00E22DCF" w:rsidP="00E22DCF">
      <w:pPr>
        <w:rPr>
          <w:b/>
          <w:bCs/>
          <w:sz w:val="36"/>
          <w:szCs w:val="36"/>
        </w:rPr>
      </w:pPr>
      <w:r>
        <w:rPr>
          <w:b/>
          <w:bCs/>
          <w:sz w:val="36"/>
          <w:szCs w:val="36"/>
        </w:rPr>
        <w:t xml:space="preserve">Summary : </w:t>
      </w:r>
    </w:p>
    <w:p w14:paraId="789C1C46" w14:textId="4437CC8F" w:rsidR="00E22DCF" w:rsidRDefault="00E22DCF" w:rsidP="00E22DCF">
      <w:pPr>
        <w:rPr>
          <w:sz w:val="32"/>
          <w:szCs w:val="32"/>
        </w:rPr>
      </w:pPr>
      <w:r>
        <w:rPr>
          <w:sz w:val="32"/>
          <w:szCs w:val="32"/>
        </w:rPr>
        <w:tab/>
      </w:r>
      <w:r w:rsidRPr="00E22DCF">
        <w:rPr>
          <w:sz w:val="32"/>
          <w:szCs w:val="32"/>
        </w:rPr>
        <w:t>In the present world, some of the people are not able to pay expenses for petrol/diesel. The model which we are generating will be useful for many people. The system which we are generating is a data summary approach will be based on distance rather than traditional conventional time period when developing personalized machine</w:t>
      </w:r>
      <w:r>
        <w:rPr>
          <w:sz w:val="32"/>
          <w:szCs w:val="32"/>
        </w:rPr>
        <w:t xml:space="preserve"> </w:t>
      </w:r>
      <w:r w:rsidRPr="00E22DCF">
        <w:rPr>
          <w:sz w:val="32"/>
          <w:szCs w:val="32"/>
          <w:lang w:val="en-US"/>
        </w:rPr>
        <w:t>learning model for fuel consumption. In previous model the sample input space of the predictors is quantized by time where as in this model the sample input space is quantized by fixed distance. In this proposed method the data is collected with proportional to its output impact. In this model the measure about information gathered from a consistent vehicle or vehicle which is ceased is same as the measure of information gathered the point when the vehicle is in movement.</w:t>
      </w:r>
    </w:p>
    <w:p w14:paraId="17F592B5" w14:textId="77777777" w:rsidR="00E22DCF" w:rsidRDefault="00E22DCF" w:rsidP="00E22DCF">
      <w:pPr>
        <w:rPr>
          <w:b/>
          <w:bCs/>
          <w:sz w:val="32"/>
          <w:szCs w:val="32"/>
        </w:rPr>
      </w:pPr>
      <w:r>
        <w:rPr>
          <w:b/>
          <w:bCs/>
          <w:sz w:val="32"/>
          <w:szCs w:val="32"/>
        </w:rPr>
        <w:t>Merits:</w:t>
      </w:r>
    </w:p>
    <w:p w14:paraId="38D2D1E5" w14:textId="2A4E639D" w:rsidR="00E22DCF" w:rsidRPr="00E22DCF" w:rsidRDefault="00E22DCF" w:rsidP="00E22DCF">
      <w:pPr>
        <w:pStyle w:val="ListParagraph"/>
        <w:numPr>
          <w:ilvl w:val="0"/>
          <w:numId w:val="1"/>
        </w:numPr>
        <w:rPr>
          <w:b/>
          <w:bCs/>
          <w:sz w:val="32"/>
          <w:szCs w:val="32"/>
        </w:rPr>
      </w:pPr>
      <w:r w:rsidRPr="00E22DCF">
        <w:rPr>
          <w:sz w:val="32"/>
          <w:szCs w:val="32"/>
        </w:rPr>
        <w:t>The amount of fuel consumed will be provided as a numeric value based on the vehicle so the consumption of fuel for each and every vehicle will be differing</w:t>
      </w:r>
    </w:p>
    <w:p w14:paraId="18D4EC80" w14:textId="77777777" w:rsidR="00E22DCF" w:rsidRDefault="00E22DCF" w:rsidP="00E22DCF">
      <w:pPr>
        <w:rPr>
          <w:b/>
          <w:bCs/>
          <w:sz w:val="32"/>
          <w:szCs w:val="32"/>
        </w:rPr>
      </w:pPr>
    </w:p>
    <w:p w14:paraId="7AFA3EEC" w14:textId="77777777" w:rsidR="00E22DCF" w:rsidRDefault="00E22DCF" w:rsidP="00E22DCF">
      <w:pPr>
        <w:rPr>
          <w:b/>
          <w:bCs/>
          <w:sz w:val="32"/>
          <w:szCs w:val="32"/>
        </w:rPr>
      </w:pPr>
    </w:p>
    <w:p w14:paraId="39BD20C4" w14:textId="77777777" w:rsidR="00E22DCF" w:rsidRDefault="00E22DCF" w:rsidP="00E22DCF">
      <w:pPr>
        <w:rPr>
          <w:b/>
          <w:bCs/>
          <w:sz w:val="32"/>
          <w:szCs w:val="32"/>
        </w:rPr>
      </w:pPr>
    </w:p>
    <w:p w14:paraId="127DDDBE" w14:textId="77777777" w:rsidR="00E22DCF" w:rsidRDefault="00E22DCF" w:rsidP="00E22DCF">
      <w:pPr>
        <w:rPr>
          <w:b/>
          <w:bCs/>
          <w:sz w:val="32"/>
          <w:szCs w:val="32"/>
        </w:rPr>
      </w:pPr>
    </w:p>
    <w:p w14:paraId="2014A79C" w14:textId="279ECF27" w:rsidR="00E22DCF" w:rsidRPr="00E22DCF" w:rsidRDefault="00E22DCF" w:rsidP="00E22DCF">
      <w:pPr>
        <w:rPr>
          <w:b/>
          <w:bCs/>
          <w:sz w:val="32"/>
          <w:szCs w:val="32"/>
        </w:rPr>
      </w:pPr>
      <w:r w:rsidRPr="00E22DCF">
        <w:rPr>
          <w:b/>
          <w:bCs/>
          <w:sz w:val="32"/>
          <w:szCs w:val="32"/>
        </w:rPr>
        <w:lastRenderedPageBreak/>
        <w:t>Demerits:</w:t>
      </w:r>
    </w:p>
    <w:p w14:paraId="207D3B80" w14:textId="75D1A842" w:rsidR="00E22DCF" w:rsidRPr="00E22DCF" w:rsidRDefault="00E22DCF" w:rsidP="00E22DCF">
      <w:pPr>
        <w:pStyle w:val="ListParagraph"/>
        <w:numPr>
          <w:ilvl w:val="0"/>
          <w:numId w:val="2"/>
        </w:numPr>
        <w:rPr>
          <w:sz w:val="32"/>
          <w:szCs w:val="32"/>
        </w:rPr>
      </w:pPr>
      <w:r w:rsidRPr="00E22DCF">
        <w:rPr>
          <w:sz w:val="32"/>
          <w:szCs w:val="32"/>
        </w:rPr>
        <w:t>Those model</w:t>
      </w:r>
      <w:r w:rsidR="00835BD1">
        <w:rPr>
          <w:sz w:val="32"/>
          <w:szCs w:val="32"/>
        </w:rPr>
        <w:t>s</w:t>
      </w:r>
      <w:r w:rsidRPr="00E22DCF">
        <w:rPr>
          <w:sz w:val="32"/>
          <w:szCs w:val="32"/>
        </w:rPr>
        <w:t xml:space="preserve"> depend around seven predictors: number from claiming stops, prevent time, normal moving speed, trademark acceleration, air motion facilitating pace squared, progress to dynamic vitality and also transform for possibility vitality.  </w:t>
      </w:r>
    </w:p>
    <w:p w14:paraId="536EDB52" w14:textId="7F6066DA" w:rsidR="00E22DCF" w:rsidRDefault="00E22DCF" w:rsidP="00E22DCF">
      <w:pPr>
        <w:pStyle w:val="ListParagraph"/>
        <w:rPr>
          <w:sz w:val="32"/>
          <w:szCs w:val="32"/>
        </w:rPr>
      </w:pPr>
      <w:r w:rsidRPr="00E22DCF">
        <w:rPr>
          <w:sz w:val="32"/>
          <w:szCs w:val="32"/>
        </w:rPr>
        <w:t>These variables would not be promptly accessible all the time.</w:t>
      </w:r>
    </w:p>
    <w:p w14:paraId="11D82B10" w14:textId="77777777" w:rsidR="00BB1F3B" w:rsidRDefault="00BB1F3B"/>
    <w:sectPr w:rsidR="00BB1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CC4"/>
    <w:multiLevelType w:val="hybridMultilevel"/>
    <w:tmpl w:val="2D52F7C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94D60DB"/>
    <w:multiLevelType w:val="hybridMultilevel"/>
    <w:tmpl w:val="E1E6E1A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602954856">
    <w:abstractNumId w:val="0"/>
  </w:num>
  <w:num w:numId="2" w16cid:durableId="1909993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E1"/>
    <w:rsid w:val="001468C2"/>
    <w:rsid w:val="00835BD1"/>
    <w:rsid w:val="00BB1F3B"/>
    <w:rsid w:val="00E22DCF"/>
    <w:rsid w:val="00F85D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D14"/>
  <w15:chartTrackingRefBased/>
  <w15:docId w15:val="{CFB58F45-3DDA-4FB6-B643-A8BC5277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D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DCF"/>
    <w:pPr>
      <w:ind w:left="720"/>
      <w:contextualSpacing/>
    </w:pPr>
  </w:style>
  <w:style w:type="paragraph" w:styleId="NormalWeb">
    <w:name w:val="Normal (Web)"/>
    <w:basedOn w:val="Normal"/>
    <w:uiPriority w:val="99"/>
    <w:semiHidden/>
    <w:unhideWhenUsed/>
    <w:rsid w:val="00E22D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25631">
      <w:bodyDiv w:val="1"/>
      <w:marLeft w:val="0"/>
      <w:marRight w:val="0"/>
      <w:marTop w:val="0"/>
      <w:marBottom w:val="0"/>
      <w:divBdr>
        <w:top w:val="none" w:sz="0" w:space="0" w:color="auto"/>
        <w:left w:val="none" w:sz="0" w:space="0" w:color="auto"/>
        <w:bottom w:val="none" w:sz="0" w:space="0" w:color="auto"/>
        <w:right w:val="none" w:sz="0" w:space="0" w:color="auto"/>
      </w:divBdr>
    </w:div>
    <w:div w:id="1544904587">
      <w:bodyDiv w:val="1"/>
      <w:marLeft w:val="0"/>
      <w:marRight w:val="0"/>
      <w:marTop w:val="0"/>
      <w:marBottom w:val="0"/>
      <w:divBdr>
        <w:top w:val="none" w:sz="0" w:space="0" w:color="auto"/>
        <w:left w:val="none" w:sz="0" w:space="0" w:color="auto"/>
        <w:bottom w:val="none" w:sz="0" w:space="0" w:color="auto"/>
        <w:right w:val="none" w:sz="0" w:space="0" w:color="auto"/>
      </w:divBdr>
    </w:div>
    <w:div w:id="21342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Karthikeyan Vaithilingam</dc:creator>
  <cp:keywords/>
  <dc:description/>
  <cp:lastModifiedBy>Dev Karthikeyan Vaithilingam</cp:lastModifiedBy>
  <cp:revision>4</cp:revision>
  <dcterms:created xsi:type="dcterms:W3CDTF">2022-09-29T13:27:00Z</dcterms:created>
  <dcterms:modified xsi:type="dcterms:W3CDTF">2022-09-29T13:43:00Z</dcterms:modified>
</cp:coreProperties>
</file>