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90F4" w14:textId="72ED653E" w:rsidR="002E79D9" w:rsidRDefault="002E79D9" w:rsidP="002E79D9">
      <w:pPr>
        <w:jc w:val="center"/>
        <w:rPr>
          <w:b/>
          <w:bCs/>
          <w:sz w:val="40"/>
          <w:szCs w:val="40"/>
          <w:u w:val="single"/>
        </w:rPr>
      </w:pPr>
      <w:r w:rsidRPr="002E79D9">
        <w:rPr>
          <w:b/>
          <w:bCs/>
          <w:sz w:val="40"/>
          <w:szCs w:val="40"/>
          <w:u w:val="single"/>
        </w:rPr>
        <w:t>Application of Machine Learning for Fuel Consumption Modelling of Trucks</w:t>
      </w:r>
      <w:r>
        <w:rPr>
          <w:b/>
          <w:bCs/>
          <w:sz w:val="40"/>
          <w:szCs w:val="40"/>
          <w:u w:val="single"/>
        </w:rPr>
        <w:t xml:space="preserve"> </w:t>
      </w:r>
    </w:p>
    <w:p w14:paraId="3AD6CAE4" w14:textId="77777777" w:rsidR="002E79D9" w:rsidRDefault="002E79D9" w:rsidP="002E79D9">
      <w:pPr>
        <w:rPr>
          <w:b/>
          <w:bCs/>
          <w:sz w:val="32"/>
          <w:szCs w:val="32"/>
        </w:rPr>
      </w:pPr>
    </w:p>
    <w:p w14:paraId="5D325608" w14:textId="5D58D054" w:rsidR="002E79D9" w:rsidRDefault="002E79D9" w:rsidP="002E79D9">
      <w:r>
        <w:rPr>
          <w:b/>
          <w:bCs/>
          <w:sz w:val="36"/>
          <w:szCs w:val="36"/>
        </w:rPr>
        <w:t>Author Names</w:t>
      </w:r>
      <w:r>
        <w:rPr>
          <w:sz w:val="36"/>
          <w:szCs w:val="36"/>
        </w:rPr>
        <w:t>:</w:t>
      </w:r>
      <w:r>
        <w:rPr>
          <w:sz w:val="24"/>
          <w:szCs w:val="24"/>
        </w:rPr>
        <w:t xml:space="preserve"> </w:t>
      </w:r>
      <w:r w:rsidRPr="002E79D9">
        <w:rPr>
          <w:sz w:val="32"/>
          <w:szCs w:val="32"/>
        </w:rPr>
        <w:t xml:space="preserve">Federico </w:t>
      </w:r>
      <w:proofErr w:type="spellStart"/>
      <w:r w:rsidRPr="002E79D9">
        <w:rPr>
          <w:sz w:val="32"/>
          <w:szCs w:val="32"/>
        </w:rPr>
        <w:t>Perrottaa</w:t>
      </w:r>
      <w:proofErr w:type="spellEnd"/>
      <w:r>
        <w:rPr>
          <w:sz w:val="32"/>
          <w:szCs w:val="32"/>
        </w:rPr>
        <w:t xml:space="preserve"> , </w:t>
      </w:r>
      <w:r w:rsidRPr="002E79D9">
        <w:rPr>
          <w:sz w:val="32"/>
          <w:szCs w:val="32"/>
        </w:rPr>
        <w:t xml:space="preserve">Tony </w:t>
      </w:r>
      <w:proofErr w:type="spellStart"/>
      <w:r w:rsidRPr="002E79D9">
        <w:rPr>
          <w:sz w:val="32"/>
          <w:szCs w:val="32"/>
        </w:rPr>
        <w:t>Parrya</w:t>
      </w:r>
      <w:proofErr w:type="spellEnd"/>
      <w:r>
        <w:rPr>
          <w:sz w:val="32"/>
          <w:szCs w:val="32"/>
        </w:rPr>
        <w:t xml:space="preserve"> </w:t>
      </w:r>
      <w:r w:rsidRPr="002E79D9">
        <w:rPr>
          <w:sz w:val="32"/>
          <w:szCs w:val="32"/>
        </w:rPr>
        <w:t>and Luis C. Neves</w:t>
      </w:r>
    </w:p>
    <w:p w14:paraId="6F1B5C80" w14:textId="4AB96816" w:rsidR="002E79D9" w:rsidRDefault="002E79D9" w:rsidP="002E79D9">
      <w:pPr>
        <w:rPr>
          <w:sz w:val="32"/>
          <w:szCs w:val="32"/>
        </w:rPr>
      </w:pPr>
      <w:r>
        <w:rPr>
          <w:b/>
          <w:bCs/>
          <w:sz w:val="36"/>
          <w:szCs w:val="36"/>
        </w:rPr>
        <w:t>Published Year:</w:t>
      </w:r>
      <w:r>
        <w:rPr>
          <w:sz w:val="36"/>
          <w:szCs w:val="36"/>
        </w:rPr>
        <w:t xml:space="preserve"> </w:t>
      </w:r>
      <w:r>
        <w:rPr>
          <w:sz w:val="32"/>
          <w:szCs w:val="32"/>
        </w:rPr>
        <w:t>20</w:t>
      </w:r>
      <w:r>
        <w:rPr>
          <w:sz w:val="32"/>
          <w:szCs w:val="32"/>
        </w:rPr>
        <w:t>17</w:t>
      </w:r>
    </w:p>
    <w:p w14:paraId="07B89469" w14:textId="77777777" w:rsidR="002E79D9" w:rsidRDefault="002E79D9" w:rsidP="002E79D9">
      <w:pPr>
        <w:rPr>
          <w:b/>
          <w:bCs/>
          <w:sz w:val="36"/>
          <w:szCs w:val="36"/>
        </w:rPr>
      </w:pPr>
      <w:r>
        <w:rPr>
          <w:b/>
          <w:bCs/>
          <w:sz w:val="36"/>
          <w:szCs w:val="36"/>
        </w:rPr>
        <w:t xml:space="preserve">Summary : </w:t>
      </w:r>
    </w:p>
    <w:p w14:paraId="1E03F3F3" w14:textId="2BBB83A2" w:rsidR="002E79D9" w:rsidRDefault="002E79D9" w:rsidP="002E79D9">
      <w:pPr>
        <w:rPr>
          <w:sz w:val="32"/>
          <w:szCs w:val="32"/>
        </w:rPr>
      </w:pPr>
      <w:r w:rsidRPr="002E79D9">
        <w:rPr>
          <w:sz w:val="32"/>
          <w:szCs w:val="32"/>
        </w:rPr>
        <w:tab/>
        <w:t>This paper Support Vector Machine (SVM),Random Forest (RF), and Artificial Neural Network (ANN) models have been developed for the purpose and their performance compared. Fleet managers use telematic data to monitor the performance of their fleets and take decisions regarding maintenance of the vehicles and training of their drivers. The data, which include fuel consumption, are collected by standard sensors (SAE J1939) for modern vehicles. Together, these data can be used to develop a new fuel consumption model, which may help fleet managers in reviewing the existing vehicle routing decisions, based on road geometry.</w:t>
      </w:r>
      <w:r>
        <w:rPr>
          <w:sz w:val="32"/>
          <w:szCs w:val="32"/>
        </w:rPr>
        <w:tab/>
      </w:r>
    </w:p>
    <w:p w14:paraId="71310941" w14:textId="468FD532" w:rsidR="002E79D9" w:rsidRDefault="002E79D9" w:rsidP="002E79D9">
      <w:pPr>
        <w:rPr>
          <w:b/>
          <w:bCs/>
          <w:sz w:val="32"/>
          <w:szCs w:val="32"/>
        </w:rPr>
      </w:pPr>
      <w:r>
        <w:rPr>
          <w:b/>
          <w:bCs/>
          <w:sz w:val="32"/>
          <w:szCs w:val="32"/>
        </w:rPr>
        <w:t>Merits:</w:t>
      </w:r>
    </w:p>
    <w:p w14:paraId="16F2A9B8" w14:textId="5076B754" w:rsidR="002E79D9" w:rsidRPr="002E79D9" w:rsidRDefault="002E79D9" w:rsidP="002E79D9">
      <w:pPr>
        <w:ind w:firstLine="360"/>
        <w:rPr>
          <w:sz w:val="32"/>
          <w:szCs w:val="32"/>
          <w:u w:val="single"/>
        </w:rPr>
      </w:pPr>
      <w:r w:rsidRPr="002E79D9">
        <w:rPr>
          <w:sz w:val="32"/>
          <w:szCs w:val="32"/>
          <w:u w:val="single"/>
        </w:rPr>
        <w:t>SVM</w:t>
      </w:r>
    </w:p>
    <w:p w14:paraId="013CF9FA" w14:textId="79990DB8" w:rsidR="002E79D9" w:rsidRPr="00E22DCF" w:rsidRDefault="002E79D9" w:rsidP="002E79D9">
      <w:pPr>
        <w:pStyle w:val="ListParagraph"/>
        <w:numPr>
          <w:ilvl w:val="0"/>
          <w:numId w:val="1"/>
        </w:numPr>
        <w:rPr>
          <w:b/>
          <w:bCs/>
          <w:sz w:val="32"/>
          <w:szCs w:val="32"/>
        </w:rPr>
      </w:pPr>
      <w:r w:rsidRPr="002E79D9">
        <w:rPr>
          <w:sz w:val="32"/>
          <w:szCs w:val="32"/>
        </w:rPr>
        <w:t>It is effective in cases where the number of  dimensions is greater than the number of samples and also it uses a subset of training points in the decision function (called support vectors), so it is also memory efficient.</w:t>
      </w:r>
    </w:p>
    <w:p w14:paraId="12AD8B1F" w14:textId="77777777" w:rsidR="002E79D9" w:rsidRPr="00E22DCF" w:rsidRDefault="002E79D9" w:rsidP="002E79D9">
      <w:pPr>
        <w:rPr>
          <w:b/>
          <w:bCs/>
          <w:sz w:val="32"/>
          <w:szCs w:val="32"/>
        </w:rPr>
      </w:pPr>
      <w:r w:rsidRPr="00E22DCF">
        <w:rPr>
          <w:b/>
          <w:bCs/>
          <w:sz w:val="32"/>
          <w:szCs w:val="32"/>
        </w:rPr>
        <w:t>Demerits:</w:t>
      </w:r>
    </w:p>
    <w:p w14:paraId="38B1809C" w14:textId="3582FEC7" w:rsidR="002E79D9" w:rsidRPr="002E79D9" w:rsidRDefault="002E79D9" w:rsidP="002E79D9">
      <w:pPr>
        <w:rPr>
          <w:sz w:val="32"/>
          <w:szCs w:val="32"/>
          <w:u w:val="single"/>
        </w:rPr>
      </w:pPr>
      <w:r w:rsidRPr="002E79D9">
        <w:rPr>
          <w:sz w:val="32"/>
          <w:szCs w:val="32"/>
        </w:rPr>
        <w:t xml:space="preserve">     </w:t>
      </w:r>
      <w:r w:rsidRPr="002E79D9">
        <w:rPr>
          <w:sz w:val="32"/>
          <w:szCs w:val="32"/>
          <w:u w:val="single"/>
        </w:rPr>
        <w:t>SVM</w:t>
      </w:r>
    </w:p>
    <w:p w14:paraId="30F8A981" w14:textId="0B5D4531" w:rsidR="002E79D9" w:rsidRPr="002E79D9" w:rsidRDefault="002E79D9" w:rsidP="002E79D9">
      <w:pPr>
        <w:pStyle w:val="ListParagraph"/>
        <w:numPr>
          <w:ilvl w:val="0"/>
          <w:numId w:val="1"/>
        </w:numPr>
        <w:rPr>
          <w:sz w:val="32"/>
          <w:szCs w:val="32"/>
        </w:rPr>
      </w:pPr>
      <w:r w:rsidRPr="002E79D9">
        <w:rPr>
          <w:sz w:val="32"/>
          <w:szCs w:val="32"/>
        </w:rPr>
        <w:t>It doesn’t perform well when we have large data set because the required training time is higher.</w:t>
      </w:r>
    </w:p>
    <w:p w14:paraId="74BAFCEE" w14:textId="4E8B7941" w:rsidR="002E79D9" w:rsidRDefault="002E79D9" w:rsidP="002E79D9">
      <w:pPr>
        <w:pStyle w:val="ListParagraph"/>
        <w:numPr>
          <w:ilvl w:val="0"/>
          <w:numId w:val="1"/>
        </w:numPr>
      </w:pPr>
      <w:r w:rsidRPr="002E79D9">
        <w:rPr>
          <w:sz w:val="32"/>
          <w:szCs w:val="32"/>
        </w:rPr>
        <w:t xml:space="preserve">It does not execute very well when the data set has more sound </w:t>
      </w:r>
      <w:proofErr w:type="gramStart"/>
      <w:r w:rsidRPr="002E79D9">
        <w:rPr>
          <w:sz w:val="32"/>
          <w:szCs w:val="32"/>
        </w:rPr>
        <w:t>i.e.</w:t>
      </w:r>
      <w:proofErr w:type="gramEnd"/>
      <w:r w:rsidRPr="002E79D9">
        <w:rPr>
          <w:sz w:val="32"/>
          <w:szCs w:val="32"/>
        </w:rPr>
        <w:t xml:space="preserve"> target classes are overlapping.</w:t>
      </w:r>
    </w:p>
    <w:sectPr w:rsidR="002E7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C0B"/>
    <w:multiLevelType w:val="hybridMultilevel"/>
    <w:tmpl w:val="7B26E0F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975CC4"/>
    <w:multiLevelType w:val="hybridMultilevel"/>
    <w:tmpl w:val="0316B3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61F3114"/>
    <w:multiLevelType w:val="hybridMultilevel"/>
    <w:tmpl w:val="00AE4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4D60DB"/>
    <w:multiLevelType w:val="hybridMultilevel"/>
    <w:tmpl w:val="E1E6E1A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149594054">
    <w:abstractNumId w:val="1"/>
  </w:num>
  <w:num w:numId="2" w16cid:durableId="232593327">
    <w:abstractNumId w:val="3"/>
  </w:num>
  <w:num w:numId="3" w16cid:durableId="472799355">
    <w:abstractNumId w:val="2"/>
  </w:num>
  <w:num w:numId="4" w16cid:durableId="178935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3C"/>
    <w:rsid w:val="00135D3C"/>
    <w:rsid w:val="002E79D9"/>
    <w:rsid w:val="00BB1F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468E"/>
  <w15:chartTrackingRefBased/>
  <w15:docId w15:val="{3773522A-8E90-4AAE-BB86-0C7736B0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D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Karthikeyan Vaithilingam</dc:creator>
  <cp:keywords/>
  <dc:description/>
  <cp:lastModifiedBy>Dev Karthikeyan Vaithilingam</cp:lastModifiedBy>
  <cp:revision>2</cp:revision>
  <dcterms:created xsi:type="dcterms:W3CDTF">2022-09-29T13:32:00Z</dcterms:created>
  <dcterms:modified xsi:type="dcterms:W3CDTF">2022-09-29T13:37:00Z</dcterms:modified>
</cp:coreProperties>
</file>