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FA8" w:rsidRDefault="6ABFBB91" w:rsidP="6ABFBB91">
      <w:pPr>
        <w:pStyle w:val="Heading1"/>
        <w:ind w:left="2160" w:firstLine="720"/>
        <w:jc w:val="both"/>
        <w:rPr>
          <w:rFonts w:ascii="Calibri" w:eastAsia="Calibri" w:hAnsi="Calibri" w:cs="Calibri"/>
          <w:b/>
          <w:bCs/>
          <w:color w:val="auto"/>
          <w:sz w:val="22"/>
          <w:szCs w:val="22"/>
        </w:rPr>
      </w:pPr>
      <w:r w:rsidRPr="6ABFBB91">
        <w:rPr>
          <w:rFonts w:ascii="Calibri" w:eastAsia="Calibri" w:hAnsi="Calibri" w:cs="Calibri"/>
          <w:b/>
          <w:bCs/>
          <w:color w:val="auto"/>
          <w:sz w:val="22"/>
          <w:szCs w:val="22"/>
        </w:rPr>
        <w:t>V.S.B. ENGINEERING COLLEGE, KARUR</w:t>
      </w:r>
    </w:p>
    <w:p w:rsidR="00F91FA8" w:rsidRDefault="00F91FA8" w:rsidP="6ABFBB91">
      <w:pPr>
        <w:ind w:left="720"/>
        <w:jc w:val="both"/>
      </w:pPr>
    </w:p>
    <w:p w:rsidR="00F91FA8" w:rsidRDefault="6ABFBB91" w:rsidP="002D77A3">
      <w:pPr>
        <w:spacing w:line="451" w:lineRule="auto"/>
        <w:ind w:left="720"/>
        <w:jc w:val="center"/>
      </w:pPr>
      <w:r w:rsidRPr="6ABFBB91">
        <w:rPr>
          <w:rFonts w:ascii="Calibri" w:eastAsia="Calibri" w:hAnsi="Calibri" w:cs="Calibri"/>
          <w:b/>
          <w:bCs/>
        </w:rPr>
        <w:t xml:space="preserve">Department of </w:t>
      </w:r>
      <w:r w:rsidR="002D77A3">
        <w:rPr>
          <w:rFonts w:ascii="Calibri" w:eastAsia="Calibri" w:hAnsi="Calibri" w:cs="Calibri"/>
          <w:b/>
          <w:bCs/>
        </w:rPr>
        <w:t xml:space="preserve">Information Technology </w:t>
      </w:r>
      <w:r w:rsidRPr="6ABFBB91">
        <w:rPr>
          <w:rFonts w:ascii="Calibri" w:eastAsia="Calibri" w:hAnsi="Calibri" w:cs="Calibri"/>
          <w:b/>
          <w:bCs/>
        </w:rPr>
        <w:t>IBM NALAIYA THIRAN</w:t>
      </w:r>
    </w:p>
    <w:p w:rsidR="00F91FA8" w:rsidRDefault="6ABFBB91" w:rsidP="6ABFBB91">
      <w:pPr>
        <w:pStyle w:val="Heading1"/>
        <w:ind w:left="2880" w:firstLine="720"/>
        <w:jc w:val="both"/>
        <w:rPr>
          <w:rFonts w:ascii="Calibri" w:eastAsia="Calibri" w:hAnsi="Calibri" w:cs="Calibri"/>
          <w:b/>
          <w:bCs/>
          <w:color w:val="auto"/>
          <w:sz w:val="22"/>
          <w:szCs w:val="22"/>
        </w:rPr>
      </w:pPr>
      <w:r w:rsidRPr="6ABFBB91">
        <w:rPr>
          <w:rFonts w:ascii="Calibri" w:eastAsia="Calibri" w:hAnsi="Calibri" w:cs="Calibri"/>
          <w:b/>
          <w:bCs/>
          <w:color w:val="auto"/>
          <w:sz w:val="22"/>
          <w:szCs w:val="22"/>
        </w:rPr>
        <w:t>LITERATURE SUYVEY</w:t>
      </w:r>
    </w:p>
    <w:p w:rsidR="00F91FA8" w:rsidRDefault="00F91FA8" w:rsidP="7485F698">
      <w:pPr>
        <w:spacing w:line="360" w:lineRule="auto"/>
      </w:pPr>
    </w:p>
    <w:p w:rsidR="00F91FA8" w:rsidRDefault="7485F698" w:rsidP="7485F698">
      <w:pPr>
        <w:spacing w:line="360" w:lineRule="auto"/>
        <w:jc w:val="both"/>
      </w:pPr>
      <w:proofErr w:type="gramStart"/>
      <w:r w:rsidRPr="7485F698">
        <w:rPr>
          <w:rFonts w:ascii="Calibri" w:eastAsia="Calibri" w:hAnsi="Calibri" w:cs="Calibri"/>
          <w:b/>
          <w:bCs/>
        </w:rPr>
        <w:t xml:space="preserve">TITLE </w:t>
      </w:r>
      <w:r w:rsidRPr="7485F698">
        <w:rPr>
          <w:rFonts w:ascii="Calibri" w:eastAsia="Calibri" w:hAnsi="Calibri" w:cs="Calibri"/>
        </w:rPr>
        <w:t>:</w:t>
      </w:r>
      <w:proofErr w:type="gramEnd"/>
      <w:r w:rsidRPr="7485F698">
        <w:rPr>
          <w:rFonts w:ascii="Calibri" w:eastAsia="Calibri" w:hAnsi="Calibri" w:cs="Calibri"/>
        </w:rPr>
        <w:t xml:space="preserve">  </w:t>
      </w:r>
      <w:r w:rsidR="002D77A3">
        <w:rPr>
          <w:rFonts w:ascii="Arial" w:hAnsi="Arial" w:cs="Arial"/>
          <w:color w:val="35475C"/>
          <w:sz w:val="21"/>
          <w:szCs w:val="21"/>
          <w:shd w:val="clear" w:color="auto" w:fill="FFFFFF"/>
        </w:rPr>
        <w:t>Industry-Specific Intelligent Fire Management System</w:t>
      </w:r>
    </w:p>
    <w:p w:rsidR="00F91FA8" w:rsidRDefault="7485F698" w:rsidP="7485F698">
      <w:pPr>
        <w:spacing w:line="360" w:lineRule="auto"/>
        <w:jc w:val="both"/>
      </w:pPr>
      <w:r w:rsidRPr="7485F698">
        <w:rPr>
          <w:rFonts w:ascii="Calibri" w:eastAsia="Calibri" w:hAnsi="Calibri" w:cs="Calibri"/>
          <w:b/>
          <w:bCs/>
        </w:rPr>
        <w:t xml:space="preserve">DOMAIN </w:t>
      </w:r>
      <w:proofErr w:type="gramStart"/>
      <w:r w:rsidRPr="7485F698">
        <w:rPr>
          <w:rFonts w:ascii="Calibri" w:eastAsia="Calibri" w:hAnsi="Calibri" w:cs="Calibri"/>
          <w:b/>
          <w:bCs/>
        </w:rPr>
        <w:t xml:space="preserve">NAME </w:t>
      </w:r>
      <w:r w:rsidRPr="7485F698">
        <w:rPr>
          <w:rFonts w:ascii="Calibri" w:eastAsia="Calibri" w:hAnsi="Calibri" w:cs="Calibri"/>
        </w:rPr>
        <w:t>:</w:t>
      </w:r>
      <w:proofErr w:type="gramEnd"/>
      <w:r w:rsidRPr="7485F698">
        <w:rPr>
          <w:rFonts w:ascii="Calibri" w:eastAsia="Calibri" w:hAnsi="Calibri" w:cs="Calibri"/>
        </w:rPr>
        <w:t xml:space="preserve"> </w:t>
      </w:r>
      <w:r w:rsidR="002D77A3">
        <w:rPr>
          <w:rFonts w:ascii="Calibri" w:eastAsia="Calibri" w:hAnsi="Calibri" w:cs="Calibri"/>
        </w:rPr>
        <w:t>Internet of things</w:t>
      </w:r>
    </w:p>
    <w:p w:rsidR="00F91FA8" w:rsidRDefault="7485F698" w:rsidP="7485F698">
      <w:pPr>
        <w:spacing w:line="360" w:lineRule="auto"/>
        <w:jc w:val="both"/>
      </w:pPr>
      <w:r w:rsidRPr="7485F698">
        <w:rPr>
          <w:rFonts w:ascii="Calibri" w:eastAsia="Calibri" w:hAnsi="Calibri" w:cs="Calibri"/>
          <w:b/>
          <w:bCs/>
        </w:rPr>
        <w:t>LEADER NAME</w:t>
      </w:r>
      <w:r>
        <w:tab/>
      </w:r>
      <w:r w:rsidRPr="7485F698">
        <w:rPr>
          <w:rFonts w:ascii="Calibri" w:eastAsia="Calibri" w:hAnsi="Calibri" w:cs="Calibri"/>
        </w:rPr>
        <w:t xml:space="preserve">:  </w:t>
      </w:r>
      <w:proofErr w:type="spellStart"/>
      <w:r w:rsidR="002D77A3">
        <w:rPr>
          <w:rFonts w:ascii="Calibri" w:eastAsia="Calibri" w:hAnsi="Calibri" w:cs="Calibri"/>
        </w:rPr>
        <w:t>Vinoth</w:t>
      </w:r>
      <w:proofErr w:type="spellEnd"/>
      <w:r w:rsidR="002D77A3">
        <w:rPr>
          <w:rFonts w:ascii="Calibri" w:eastAsia="Calibri" w:hAnsi="Calibri" w:cs="Calibri"/>
        </w:rPr>
        <w:t xml:space="preserve"> K</w:t>
      </w:r>
    </w:p>
    <w:p w:rsidR="6ABFBB91" w:rsidRDefault="7485F698" w:rsidP="002D77A3">
      <w:pPr>
        <w:spacing w:line="360" w:lineRule="auto"/>
        <w:jc w:val="both"/>
        <w:rPr>
          <w:rFonts w:ascii="Calibri" w:eastAsia="Calibri" w:hAnsi="Calibri" w:cs="Calibri"/>
        </w:rPr>
      </w:pPr>
      <w:r w:rsidRPr="7485F698">
        <w:rPr>
          <w:rFonts w:ascii="Calibri" w:eastAsia="Calibri" w:hAnsi="Calibri" w:cs="Calibri"/>
          <w:b/>
          <w:bCs/>
        </w:rPr>
        <w:t xml:space="preserve">TEAM MEMBER </w:t>
      </w:r>
      <w:proofErr w:type="gramStart"/>
      <w:r w:rsidRPr="7485F698">
        <w:rPr>
          <w:rFonts w:ascii="Calibri" w:eastAsia="Calibri" w:hAnsi="Calibri" w:cs="Calibri"/>
          <w:b/>
          <w:bCs/>
        </w:rPr>
        <w:t>NAME</w:t>
      </w:r>
      <w:r w:rsidRPr="7485F698">
        <w:rPr>
          <w:rFonts w:ascii="Calibri" w:eastAsia="Calibri" w:hAnsi="Calibri" w:cs="Calibri"/>
        </w:rPr>
        <w:t xml:space="preserve"> :</w:t>
      </w:r>
      <w:proofErr w:type="gramEnd"/>
      <w:r w:rsidRPr="7485F698">
        <w:rPr>
          <w:rFonts w:ascii="Calibri" w:eastAsia="Calibri" w:hAnsi="Calibri" w:cs="Calibri"/>
        </w:rPr>
        <w:t xml:space="preserve"> </w:t>
      </w:r>
      <w:proofErr w:type="spellStart"/>
      <w:r w:rsidR="002D77A3">
        <w:rPr>
          <w:rFonts w:ascii="Calibri" w:eastAsia="Calibri" w:hAnsi="Calibri" w:cs="Calibri"/>
        </w:rPr>
        <w:t>Nithish</w:t>
      </w:r>
      <w:proofErr w:type="spellEnd"/>
      <w:r w:rsidR="002D77A3">
        <w:rPr>
          <w:rFonts w:ascii="Calibri" w:eastAsia="Calibri" w:hAnsi="Calibri" w:cs="Calibri"/>
        </w:rPr>
        <w:t xml:space="preserve"> P</w:t>
      </w:r>
    </w:p>
    <w:p w:rsidR="002D77A3" w:rsidRDefault="002D77A3" w:rsidP="002D77A3">
      <w:pPr>
        <w:tabs>
          <w:tab w:val="left" w:pos="2250"/>
        </w:tabs>
        <w:spacing w:line="36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Parameswaran</w:t>
      </w:r>
      <w:proofErr w:type="spellEnd"/>
      <w:r>
        <w:rPr>
          <w:rFonts w:ascii="Calibri" w:eastAsia="Calibri" w:hAnsi="Calibri" w:cs="Calibri"/>
        </w:rPr>
        <w:t xml:space="preserve"> S</w:t>
      </w:r>
    </w:p>
    <w:p w:rsidR="002D77A3" w:rsidRDefault="002D77A3" w:rsidP="002D77A3">
      <w:pPr>
        <w:tabs>
          <w:tab w:val="left" w:pos="2250"/>
        </w:tabs>
        <w:spacing w:line="360" w:lineRule="auto"/>
        <w:jc w:val="both"/>
        <w:rPr>
          <w:rFonts w:ascii="Calibri" w:eastAsia="Calibri" w:hAnsi="Calibri" w:cs="Calibri"/>
        </w:rPr>
      </w:pPr>
      <w:r>
        <w:rPr>
          <w:rFonts w:ascii="Calibri" w:eastAsia="Calibri" w:hAnsi="Calibri" w:cs="Calibri"/>
        </w:rPr>
        <w:tab/>
      </w:r>
      <w:proofErr w:type="spellStart"/>
      <w:r>
        <w:rPr>
          <w:rFonts w:ascii="Calibri" w:eastAsia="Calibri" w:hAnsi="Calibri" w:cs="Calibri"/>
        </w:rPr>
        <w:t>Nivash</w:t>
      </w:r>
      <w:proofErr w:type="spellEnd"/>
      <w:r>
        <w:rPr>
          <w:rFonts w:ascii="Calibri" w:eastAsia="Calibri" w:hAnsi="Calibri" w:cs="Calibri"/>
        </w:rPr>
        <w:t xml:space="preserve"> B</w:t>
      </w:r>
    </w:p>
    <w:p w:rsidR="00F91FA8" w:rsidRDefault="24DA1C6D" w:rsidP="7485F698">
      <w:pPr>
        <w:spacing w:line="360" w:lineRule="auto"/>
        <w:jc w:val="both"/>
        <w:rPr>
          <w:rFonts w:ascii="Calibri" w:eastAsia="Calibri" w:hAnsi="Calibri" w:cs="Calibri"/>
        </w:rPr>
      </w:pPr>
      <w:r w:rsidRPr="24DA1C6D">
        <w:rPr>
          <w:rFonts w:ascii="Calibri" w:eastAsia="Calibri" w:hAnsi="Calibri" w:cs="Calibri"/>
          <w:b/>
          <w:bCs/>
        </w:rPr>
        <w:t xml:space="preserve">MENTOR </w:t>
      </w:r>
      <w:proofErr w:type="gramStart"/>
      <w:r w:rsidRPr="24DA1C6D">
        <w:rPr>
          <w:rFonts w:ascii="Calibri" w:eastAsia="Calibri" w:hAnsi="Calibri" w:cs="Calibri"/>
          <w:b/>
          <w:bCs/>
        </w:rPr>
        <w:t xml:space="preserve">NAME </w:t>
      </w:r>
      <w:r w:rsidRPr="24DA1C6D">
        <w:rPr>
          <w:rFonts w:ascii="Calibri" w:eastAsia="Calibri" w:hAnsi="Calibri" w:cs="Calibri"/>
        </w:rPr>
        <w:t>:</w:t>
      </w:r>
      <w:proofErr w:type="gramEnd"/>
      <w:r w:rsidRPr="24DA1C6D">
        <w:rPr>
          <w:rFonts w:ascii="Calibri" w:eastAsia="Calibri" w:hAnsi="Calibri" w:cs="Calibri"/>
        </w:rPr>
        <w:t xml:space="preserve"> </w:t>
      </w:r>
      <w:proofErr w:type="spellStart"/>
      <w:r w:rsidR="002D77A3">
        <w:rPr>
          <w:rFonts w:ascii="Calibri" w:eastAsia="Calibri" w:hAnsi="Calibri" w:cs="Calibri"/>
        </w:rPr>
        <w:t>Sathyanarayanan</w:t>
      </w:r>
      <w:proofErr w:type="spellEnd"/>
      <w:r w:rsidR="002D77A3">
        <w:rPr>
          <w:rFonts w:ascii="Calibri" w:eastAsia="Calibri" w:hAnsi="Calibri" w:cs="Calibri"/>
        </w:rPr>
        <w:t xml:space="preserve"> M</w:t>
      </w:r>
      <w:r w:rsidRPr="24DA1C6D">
        <w:rPr>
          <w:rFonts w:ascii="Calibri" w:eastAsia="Calibri" w:hAnsi="Calibri" w:cs="Calibri"/>
        </w:rPr>
        <w:t xml:space="preserve"> </w:t>
      </w:r>
    </w:p>
    <w:p w:rsidR="24DA1C6D" w:rsidRDefault="24DA1C6D" w:rsidP="24DA1C6D">
      <w:pPr>
        <w:spacing w:line="360" w:lineRule="auto"/>
        <w:jc w:val="both"/>
        <w:rPr>
          <w:rFonts w:ascii="Calibri" w:eastAsia="Calibri" w:hAnsi="Calibri" w:cs="Calibri"/>
        </w:rPr>
      </w:pPr>
      <w:r w:rsidRPr="24DA1C6D">
        <w:rPr>
          <w:rFonts w:ascii="Calibri" w:eastAsia="Calibri" w:hAnsi="Calibri" w:cs="Calibri"/>
        </w:rPr>
        <w:t xml:space="preserve"> </w:t>
      </w:r>
      <w:r w:rsidR="002D77A3">
        <w:rPr>
          <w:rFonts w:ascii="Calibri" w:eastAsia="Calibri" w:hAnsi="Calibri" w:cs="Calibri"/>
        </w:rPr>
        <w:t xml:space="preserve">                               </w:t>
      </w:r>
      <w:r w:rsidRPr="24DA1C6D">
        <w:rPr>
          <w:rFonts w:ascii="Calibri" w:eastAsia="Calibri" w:hAnsi="Calibri" w:cs="Calibri"/>
        </w:rPr>
        <w:t>Assist</w:t>
      </w:r>
      <w:r w:rsidR="002D77A3">
        <w:rPr>
          <w:rFonts w:ascii="Calibri" w:eastAsia="Calibri" w:hAnsi="Calibri" w:cs="Calibri"/>
        </w:rPr>
        <w:t>ant Professor, Department of IT</w:t>
      </w:r>
    </w:p>
    <w:p w:rsidR="24DA1C6D" w:rsidRDefault="002D77A3" w:rsidP="24DA1C6D">
      <w:pPr>
        <w:spacing w:line="360" w:lineRule="auto"/>
        <w:ind w:left="720" w:firstLine="720"/>
        <w:jc w:val="both"/>
        <w:rPr>
          <w:rFonts w:ascii="Calibri" w:eastAsia="Calibri" w:hAnsi="Calibri" w:cs="Calibri"/>
        </w:rPr>
      </w:pPr>
      <w:r>
        <w:rPr>
          <w:rFonts w:ascii="Calibri" w:eastAsia="Calibri" w:hAnsi="Calibri" w:cs="Calibri"/>
        </w:rPr>
        <w:t xml:space="preserve">    </w:t>
      </w:r>
      <w:proofErr w:type="gramStart"/>
      <w:r w:rsidR="24DA1C6D" w:rsidRPr="24DA1C6D">
        <w:rPr>
          <w:rFonts w:ascii="Calibri" w:eastAsia="Calibri" w:hAnsi="Calibri" w:cs="Calibri"/>
        </w:rPr>
        <w:t xml:space="preserve">V. S. B. Engineering College, </w:t>
      </w:r>
      <w:proofErr w:type="spellStart"/>
      <w:r w:rsidR="24DA1C6D" w:rsidRPr="24DA1C6D">
        <w:rPr>
          <w:rFonts w:ascii="Calibri" w:eastAsia="Calibri" w:hAnsi="Calibri" w:cs="Calibri"/>
        </w:rPr>
        <w:t>Karur</w:t>
      </w:r>
      <w:proofErr w:type="spellEnd"/>
      <w:r w:rsidR="24DA1C6D" w:rsidRPr="24DA1C6D">
        <w:rPr>
          <w:rFonts w:ascii="Calibri" w:eastAsia="Calibri" w:hAnsi="Calibri" w:cs="Calibri"/>
        </w:rPr>
        <w:t>.</w:t>
      </w:r>
      <w:proofErr w:type="gramEnd"/>
    </w:p>
    <w:p w:rsidR="00F91FA8" w:rsidRDefault="6ABFBB91" w:rsidP="7485F698">
      <w:pPr>
        <w:spacing w:line="240" w:lineRule="auto"/>
        <w:jc w:val="both"/>
      </w:pPr>
      <w:proofErr w:type="gramStart"/>
      <w:r w:rsidRPr="6ABFBB91">
        <w:rPr>
          <w:rFonts w:ascii="Calibri" w:eastAsia="Calibri" w:hAnsi="Calibri" w:cs="Calibri"/>
          <w:b/>
          <w:bCs/>
        </w:rPr>
        <w:t xml:space="preserve">ABSTRACT </w:t>
      </w:r>
      <w:r w:rsidRPr="6ABFBB91">
        <w:rPr>
          <w:rFonts w:ascii="Calibri" w:eastAsia="Calibri" w:hAnsi="Calibri" w:cs="Calibri"/>
        </w:rPr>
        <w:t>:</w:t>
      </w:r>
      <w:proofErr w:type="gramEnd"/>
    </w:p>
    <w:p w:rsidR="00F91FA8" w:rsidRDefault="6ABFBB91" w:rsidP="7485F698">
      <w:pPr>
        <w:spacing w:line="240" w:lineRule="auto"/>
        <w:jc w:val="both"/>
      </w:pPr>
      <w:r w:rsidRPr="6ABFBB91">
        <w:rPr>
          <w:rFonts w:ascii="Arial" w:eastAsia="Arial" w:hAnsi="Arial" w:cs="Arial"/>
          <w:color w:val="000000" w:themeColor="text1"/>
        </w:rPr>
        <w:t xml:space="preserve">Having lots of skills but wondering which job will best suit you? Don’t need to worry! We have come up with a skill recommender solution through which the fresher or the skilled person can log in and find the jobs by using the search option or they can directly interact with the </w:t>
      </w:r>
      <w:proofErr w:type="spellStart"/>
      <w:r w:rsidRPr="6ABFBB91">
        <w:rPr>
          <w:rFonts w:ascii="Arial" w:eastAsia="Arial" w:hAnsi="Arial" w:cs="Arial"/>
          <w:color w:val="000000" w:themeColor="text1"/>
        </w:rPr>
        <w:t>chatbot</w:t>
      </w:r>
      <w:proofErr w:type="spellEnd"/>
      <w:r w:rsidRPr="6ABFBB91">
        <w:rPr>
          <w:rFonts w:ascii="Arial" w:eastAsia="Arial" w:hAnsi="Arial" w:cs="Arial"/>
          <w:color w:val="000000" w:themeColor="text1"/>
        </w:rPr>
        <w:t xml:space="preserve"> and get their dream job.</w:t>
      </w:r>
    </w:p>
    <w:p w:rsidR="00F91FA8" w:rsidRDefault="7485F698" w:rsidP="7485F698">
      <w:r w:rsidRPr="7485F698">
        <w:rPr>
          <w:rFonts w:ascii="Arial" w:eastAsia="Arial" w:hAnsi="Arial" w:cs="Arial"/>
          <w:color w:val="000000" w:themeColor="text1"/>
        </w:rPr>
        <w:t xml:space="preserve">To develop an end-to-end web application capable of displaying the current job openings based on the user </w:t>
      </w:r>
      <w:proofErr w:type="spellStart"/>
      <w:r w:rsidRPr="7485F698">
        <w:rPr>
          <w:rFonts w:ascii="Arial" w:eastAsia="Arial" w:hAnsi="Arial" w:cs="Arial"/>
          <w:color w:val="000000" w:themeColor="text1"/>
        </w:rPr>
        <w:t>skillset</w:t>
      </w:r>
      <w:proofErr w:type="spellEnd"/>
      <w:r w:rsidRPr="7485F698">
        <w:rPr>
          <w:rFonts w:ascii="Arial" w:eastAsia="Arial" w:hAnsi="Arial" w:cs="Arial"/>
          <w:color w:val="000000" w:themeColor="text1"/>
        </w:rPr>
        <w:t xml:space="preserve">.  The user and their information are stored in the Database.  An alert is sent when there is an opening based on the user </w:t>
      </w:r>
      <w:proofErr w:type="spellStart"/>
      <w:r w:rsidRPr="7485F698">
        <w:rPr>
          <w:rFonts w:ascii="Arial" w:eastAsia="Arial" w:hAnsi="Arial" w:cs="Arial"/>
          <w:color w:val="000000" w:themeColor="text1"/>
        </w:rPr>
        <w:t>skillset</w:t>
      </w:r>
      <w:proofErr w:type="spellEnd"/>
      <w:r w:rsidRPr="7485F698">
        <w:rPr>
          <w:rFonts w:ascii="Arial" w:eastAsia="Arial" w:hAnsi="Arial" w:cs="Arial"/>
          <w:color w:val="000000" w:themeColor="text1"/>
        </w:rPr>
        <w:t xml:space="preserve">. Users will interact with the </w:t>
      </w:r>
      <w:proofErr w:type="spellStart"/>
      <w:r w:rsidRPr="7485F698">
        <w:rPr>
          <w:rFonts w:ascii="Arial" w:eastAsia="Arial" w:hAnsi="Arial" w:cs="Arial"/>
          <w:color w:val="000000" w:themeColor="text1"/>
        </w:rPr>
        <w:t>chatbot</w:t>
      </w:r>
      <w:proofErr w:type="spellEnd"/>
      <w:r w:rsidRPr="7485F698">
        <w:rPr>
          <w:rFonts w:ascii="Arial" w:eastAsia="Arial" w:hAnsi="Arial" w:cs="Arial"/>
          <w:color w:val="000000" w:themeColor="text1"/>
        </w:rPr>
        <w:t xml:space="preserve"> and can get the recommendations based on their skills. We can use a job search API to get the current job openings in the market which will fetch the data directly from the webpage.</w:t>
      </w:r>
    </w:p>
    <w:p w:rsidR="00F91FA8" w:rsidRDefault="007C1D89" w:rsidP="7485F698">
      <w:pPr>
        <w:jc w:val="both"/>
      </w:pPr>
      <w:r>
        <w:br/>
      </w:r>
    </w:p>
    <w:p w:rsidR="00F91FA8" w:rsidRDefault="6ABFBB91" w:rsidP="6ABFBB91">
      <w:pPr>
        <w:spacing w:line="240" w:lineRule="auto"/>
        <w:jc w:val="both"/>
        <w:rPr>
          <w:rFonts w:ascii="Calibri" w:eastAsia="Calibri" w:hAnsi="Calibri" w:cs="Calibri"/>
        </w:rPr>
      </w:pPr>
      <w:proofErr w:type="gramStart"/>
      <w:r w:rsidRPr="6ABFBB91">
        <w:rPr>
          <w:rFonts w:ascii="Calibri" w:eastAsia="Calibri" w:hAnsi="Calibri" w:cs="Calibri"/>
          <w:b/>
          <w:bCs/>
        </w:rPr>
        <w:t xml:space="preserve">INTRODUCTION </w:t>
      </w:r>
      <w:r w:rsidRPr="6ABFBB91">
        <w:rPr>
          <w:rFonts w:ascii="Calibri" w:eastAsia="Calibri" w:hAnsi="Calibri" w:cs="Calibri"/>
        </w:rPr>
        <w:t>:</w:t>
      </w:r>
      <w:proofErr w:type="gramEnd"/>
    </w:p>
    <w:p w:rsidR="009757E3" w:rsidRPr="009757E3" w:rsidRDefault="009757E3" w:rsidP="6ABFBB91">
      <w:pPr>
        <w:spacing w:line="240" w:lineRule="auto"/>
        <w:jc w:val="both"/>
        <w:rPr>
          <w:rFonts w:ascii="Calibri" w:eastAsia="Calibri" w:hAnsi="Calibri" w:cs="Calibri"/>
        </w:rPr>
      </w:pPr>
      <w:r>
        <w:rPr>
          <w:rFonts w:ascii="Calibri" w:eastAsia="Calibri" w:hAnsi="Calibri" w:cs="Calibri"/>
        </w:rPr>
        <w:t xml:space="preserve">                      </w:t>
      </w:r>
      <w:r w:rsidRPr="009757E3">
        <w:rPr>
          <w:rFonts w:ascii="Cambria" w:hAnsi="Cambria"/>
          <w:color w:val="212121"/>
          <w:shd w:val="clear" w:color="auto" w:fill="FFFFFF"/>
        </w:rPr>
        <w:t xml:space="preserve">Fire and smoke kill more people every year than many other forces. While controlled fire serves us in so many instances, uncontrolled fire can be of harm, however, the rapid detection of fire and its control can save lives and property damage worth millions. Conventional and addressable are two main types of fire alarm systems, but unfortunately, these fire alarm systems often generate false alarms. The ratio of false alarm is higher in conventional alarm systems compared to addressable, but addressable alarm fire systems are </w:t>
      </w:r>
      <w:r w:rsidRPr="009757E3">
        <w:rPr>
          <w:rFonts w:ascii="Cambria" w:hAnsi="Cambria"/>
          <w:color w:val="212121"/>
          <w:shd w:val="clear" w:color="auto" w:fill="FFFFFF"/>
        </w:rPr>
        <w:lastRenderedPageBreak/>
        <w:t xml:space="preserve">more expensive. The most likely cause of a false warning is different for distinct types of detection systems, such as a smoke sensor often being activated falsely due to an environmental effect. So, there is a need for a cost-effective multi-sensors expert alarm system that is artificially trained and assists FDWS (fire detection and warning system) to make the right decisions and to reduce the number of false alarms. False alarm warnings are so common that London fire brigade alone is called out almost every 10 min to attend a false alarm causing them a loss of about £37 million per year. To achieve the aforementioned goal, in this paper, we introduced a home-based FDMS that uses a microcontroller </w:t>
      </w:r>
      <w:proofErr w:type="spellStart"/>
      <w:r w:rsidRPr="009757E3">
        <w:rPr>
          <w:rFonts w:ascii="Cambria" w:hAnsi="Cambria"/>
          <w:color w:val="212121"/>
          <w:shd w:val="clear" w:color="auto" w:fill="FFFFFF"/>
        </w:rPr>
        <w:t>Arduino</w:t>
      </w:r>
      <w:proofErr w:type="spellEnd"/>
      <w:r w:rsidRPr="009757E3">
        <w:rPr>
          <w:rFonts w:ascii="Cambria" w:hAnsi="Cambria"/>
          <w:color w:val="212121"/>
          <w:shd w:val="clear" w:color="auto" w:fill="FFFFFF"/>
        </w:rPr>
        <w:t xml:space="preserve"> UNO R3 (</w:t>
      </w:r>
      <w:proofErr w:type="spellStart"/>
      <w:r w:rsidRPr="009757E3">
        <w:rPr>
          <w:rFonts w:ascii="Cambria" w:hAnsi="Cambria"/>
          <w:color w:val="212121"/>
          <w:shd w:val="clear" w:color="auto" w:fill="FFFFFF"/>
        </w:rPr>
        <w:t>Arduino</w:t>
      </w:r>
      <w:proofErr w:type="spellEnd"/>
      <w:r w:rsidRPr="009757E3">
        <w:rPr>
          <w:rFonts w:ascii="Cambria" w:hAnsi="Cambria"/>
          <w:color w:val="212121"/>
          <w:shd w:val="clear" w:color="auto" w:fill="FFFFFF"/>
        </w:rPr>
        <w:t xml:space="preserve">, Somerville, TX, USA) based on the atmega328p. It is easily available and programmed using the </w:t>
      </w:r>
      <w:proofErr w:type="spellStart"/>
      <w:r w:rsidRPr="009757E3">
        <w:rPr>
          <w:rFonts w:ascii="Cambria" w:hAnsi="Cambria"/>
          <w:color w:val="212121"/>
          <w:shd w:val="clear" w:color="auto" w:fill="FFFFFF"/>
        </w:rPr>
        <w:t>Arduino</w:t>
      </w:r>
      <w:proofErr w:type="spellEnd"/>
      <w:r w:rsidRPr="009757E3">
        <w:rPr>
          <w:rFonts w:ascii="Cambria" w:hAnsi="Cambria"/>
          <w:color w:val="212121"/>
          <w:shd w:val="clear" w:color="auto" w:fill="FFFFFF"/>
        </w:rPr>
        <w:t xml:space="preserve"> Software (IDE) with a set of cost-effective sensors. The proposed solution effectively uses a smoke sensor with flame sensors with a particular increase in room temperature; to further investigate the true presence of fire and to avoid false alarm, the FDWS is trained with a </w:t>
      </w:r>
      <w:proofErr w:type="spellStart"/>
      <w:r w:rsidRPr="009757E3">
        <w:rPr>
          <w:rFonts w:ascii="Cambria" w:hAnsi="Cambria"/>
          <w:color w:val="212121"/>
          <w:shd w:val="clear" w:color="auto" w:fill="FFFFFF"/>
        </w:rPr>
        <w:t>neuro</w:t>
      </w:r>
      <w:proofErr w:type="spellEnd"/>
      <w:r w:rsidRPr="009757E3">
        <w:rPr>
          <w:rFonts w:ascii="Cambria" w:hAnsi="Cambria"/>
          <w:color w:val="212121"/>
          <w:shd w:val="clear" w:color="auto" w:fill="FFFFFF"/>
        </w:rPr>
        <w:t>-fuzzy designer. The purpose of this intelligent fire alarm system is to sense true occurrences of fire, alert the proper authorities, and notify the occupants via GSM to take necessary action immediately.</w:t>
      </w:r>
    </w:p>
    <w:p w:rsidR="00F91FA8" w:rsidRDefault="6ABFBB91" w:rsidP="7485F698">
      <w:pPr>
        <w:spacing w:line="240" w:lineRule="auto"/>
        <w:jc w:val="both"/>
        <w:rPr>
          <w:rFonts w:ascii="Calibri" w:eastAsia="Calibri" w:hAnsi="Calibri" w:cs="Calibri"/>
        </w:rPr>
      </w:pPr>
      <w:r w:rsidRPr="6ABFBB91">
        <w:rPr>
          <w:rFonts w:ascii="Calibri" w:eastAsia="Calibri" w:hAnsi="Calibri" w:cs="Calibri"/>
          <w:b/>
          <w:bCs/>
        </w:rPr>
        <w:t xml:space="preserve">LITEREATURE </w:t>
      </w:r>
      <w:proofErr w:type="gramStart"/>
      <w:r w:rsidRPr="6ABFBB91">
        <w:rPr>
          <w:rFonts w:ascii="Calibri" w:eastAsia="Calibri" w:hAnsi="Calibri" w:cs="Calibri"/>
          <w:b/>
          <w:bCs/>
        </w:rPr>
        <w:t>SURVEY</w:t>
      </w:r>
      <w:r w:rsidRPr="6ABFBB91">
        <w:rPr>
          <w:rFonts w:ascii="Calibri" w:eastAsia="Calibri" w:hAnsi="Calibri" w:cs="Calibri"/>
        </w:rPr>
        <w:t xml:space="preserve">  :</w:t>
      </w:r>
      <w:proofErr w:type="gramEnd"/>
    </w:p>
    <w:p w:rsidR="009757E3" w:rsidRPr="009757E3" w:rsidRDefault="6ABFBB91" w:rsidP="009757E3">
      <w:pPr>
        <w:pStyle w:val="Heading1"/>
        <w:shd w:val="clear" w:color="auto" w:fill="FCFCFC"/>
        <w:spacing w:before="0" w:after="240"/>
        <w:rPr>
          <w:rFonts w:ascii="Georgia" w:hAnsi="Georgia"/>
          <w:color w:val="333333"/>
          <w:sz w:val="22"/>
          <w:szCs w:val="22"/>
        </w:rPr>
      </w:pPr>
      <w:r w:rsidRPr="009757E3">
        <w:rPr>
          <w:rFonts w:ascii="Calibri" w:eastAsia="Calibri" w:hAnsi="Calibri" w:cs="Calibri"/>
          <w:color w:val="000000" w:themeColor="text1"/>
          <w:sz w:val="22"/>
          <w:szCs w:val="22"/>
        </w:rPr>
        <w:t>The author describes [1]</w:t>
      </w:r>
      <w:r w:rsidRPr="009757E3">
        <w:rPr>
          <w:rFonts w:ascii="Calibri" w:eastAsia="Calibri" w:hAnsi="Calibri" w:cs="Calibri"/>
          <w:sz w:val="22"/>
          <w:szCs w:val="22"/>
        </w:rPr>
        <w:t xml:space="preserve"> </w:t>
      </w:r>
      <w:r w:rsidR="009757E3" w:rsidRPr="009757E3">
        <w:rPr>
          <w:rFonts w:ascii="Georgia" w:hAnsi="Georgia"/>
          <w:bCs/>
          <w:color w:val="333333"/>
          <w:sz w:val="22"/>
          <w:szCs w:val="22"/>
        </w:rPr>
        <w:t>Analysis of Fire-Accident Factors Using Big-Data Analysis Method for Construction Areas</w:t>
      </w:r>
      <w:r w:rsidR="009757E3">
        <w:rPr>
          <w:rFonts w:ascii="Georgia" w:hAnsi="Georgia"/>
          <w:bCs/>
          <w:color w:val="333333"/>
          <w:sz w:val="22"/>
          <w:szCs w:val="22"/>
        </w:rPr>
        <w:t xml:space="preserve">. </w:t>
      </w:r>
      <w:r w:rsidR="009757E3" w:rsidRPr="009757E3">
        <w:rPr>
          <w:rFonts w:ascii="Georgia" w:hAnsi="Georgia"/>
          <w:color w:val="333333"/>
          <w:sz w:val="22"/>
          <w:szCs w:val="22"/>
          <w:shd w:val="clear" w:color="auto" w:fill="FCFCFC"/>
        </w:rPr>
        <w:t xml:space="preserve">The Ministry of Employment and </w:t>
      </w:r>
      <w:proofErr w:type="spellStart"/>
      <w:r w:rsidR="009757E3" w:rsidRPr="009757E3">
        <w:rPr>
          <w:rFonts w:ascii="Georgia" w:hAnsi="Georgia"/>
          <w:color w:val="333333"/>
          <w:sz w:val="22"/>
          <w:szCs w:val="22"/>
          <w:shd w:val="clear" w:color="auto" w:fill="FCFCFC"/>
        </w:rPr>
        <w:t>Labor</w:t>
      </w:r>
      <w:proofErr w:type="spellEnd"/>
      <w:r w:rsidR="009757E3" w:rsidRPr="009757E3">
        <w:rPr>
          <w:rFonts w:ascii="Georgia" w:hAnsi="Georgia"/>
          <w:color w:val="333333"/>
          <w:sz w:val="22"/>
          <w:szCs w:val="22"/>
          <w:shd w:val="clear" w:color="auto" w:fill="FCFCFC"/>
        </w:rPr>
        <w:t xml:space="preserve"> releases its annual report on the present conditions of industrial disasters by aggregating and summarizing negligent accidents that occur at construction sites. Industry-specific accident and fatality rates, and disaster classification and statistics are aggregated in this report, but its effectiveness is low. This is due to the fact that it does not sufficiently present the direct causes of accidents or related information on their causal relation. However, this study utilizes a big-data method that has recently gained significant attention throughout all industrial and academic areas to collect Internet articles on fire-accidents that have occurred at construction sites over the last decade. In addition, principal component analysis was conducted to deduce season-specific factors according to time, location, inducer, and accident pattern. Based on this analysis, as for common factors, direct spark and oil mist were deduced. As work-related factors, negligent supervision and violations of the safety regulations were shown to cause fire-accidents, illustrating the man-made nature of such accidents. It was also found that secondary accidents such as collapses, burials, explosions, and suffocation have occurred when fires have broken out. The big-data analysis method utilized in this study is considered to be very effective and can be successfully utilized in the future for deducing high volumes of text data</w:t>
      </w:r>
      <w:r w:rsidR="009757E3">
        <w:rPr>
          <w:rFonts w:ascii="Georgia" w:hAnsi="Georgia"/>
          <w:color w:val="333333"/>
          <w:sz w:val="27"/>
          <w:szCs w:val="27"/>
          <w:shd w:val="clear" w:color="auto" w:fill="FCFCFC"/>
        </w:rPr>
        <w:t>.</w:t>
      </w:r>
    </w:p>
    <w:p w:rsidR="6ABFBB91" w:rsidRDefault="6ABFBB91" w:rsidP="6ABFBB91">
      <w:pPr>
        <w:spacing w:line="240" w:lineRule="auto"/>
        <w:jc w:val="both"/>
        <w:rPr>
          <w:rFonts w:ascii="Calibri" w:eastAsia="Calibri" w:hAnsi="Calibri" w:cs="Calibri"/>
        </w:rPr>
      </w:pPr>
    </w:p>
    <w:p w:rsidR="00F83165" w:rsidRPr="00F83165" w:rsidRDefault="6ABFBB91" w:rsidP="00F83165">
      <w:pPr>
        <w:pStyle w:val="NormalWeb"/>
        <w:shd w:val="clear" w:color="auto" w:fill="FCFCFC"/>
        <w:spacing w:before="0" w:beforeAutospacing="0" w:after="360" w:afterAutospacing="0"/>
        <w:rPr>
          <w:rFonts w:asciiTheme="minorHAnsi" w:hAnsiTheme="minorHAnsi" w:cstheme="minorHAnsi"/>
          <w:color w:val="333333"/>
          <w:sz w:val="22"/>
          <w:szCs w:val="22"/>
        </w:rPr>
      </w:pPr>
      <w:r w:rsidRPr="00F83165">
        <w:rPr>
          <w:rFonts w:asciiTheme="minorHAnsi" w:eastAsia="Calibri" w:hAnsiTheme="minorHAnsi" w:cstheme="minorHAnsi"/>
          <w:color w:val="000000" w:themeColor="text1"/>
          <w:sz w:val="22"/>
          <w:szCs w:val="22"/>
        </w:rPr>
        <w:t>The author describes [2]</w:t>
      </w:r>
      <w:r w:rsidRPr="00F83165">
        <w:rPr>
          <w:rFonts w:asciiTheme="minorHAnsi" w:eastAsia="Calibri" w:hAnsiTheme="minorHAnsi" w:cstheme="minorHAnsi"/>
          <w:sz w:val="22"/>
          <w:szCs w:val="22"/>
        </w:rPr>
        <w:t xml:space="preserve"> </w:t>
      </w:r>
      <w:proofErr w:type="gramStart"/>
      <w:r w:rsidR="009757E3" w:rsidRPr="00F83165">
        <w:rPr>
          <w:rFonts w:asciiTheme="minorHAnsi" w:hAnsiTheme="minorHAnsi" w:cstheme="minorHAnsi"/>
          <w:bCs/>
          <w:color w:val="333333"/>
          <w:sz w:val="22"/>
          <w:szCs w:val="22"/>
        </w:rPr>
        <w:t>Some</w:t>
      </w:r>
      <w:proofErr w:type="gramEnd"/>
      <w:r w:rsidR="009757E3" w:rsidRPr="00F83165">
        <w:rPr>
          <w:rFonts w:asciiTheme="minorHAnsi" w:hAnsiTheme="minorHAnsi" w:cstheme="minorHAnsi"/>
          <w:bCs/>
          <w:color w:val="333333"/>
          <w:sz w:val="22"/>
          <w:szCs w:val="22"/>
        </w:rPr>
        <w:t xml:space="preserve"> Cases of Smart Use of the </w:t>
      </w:r>
      <w:proofErr w:type="spellStart"/>
      <w:r w:rsidR="009757E3" w:rsidRPr="00F83165">
        <w:rPr>
          <w:rFonts w:asciiTheme="minorHAnsi" w:hAnsiTheme="minorHAnsi" w:cstheme="minorHAnsi"/>
          <w:bCs/>
          <w:color w:val="333333"/>
          <w:sz w:val="22"/>
          <w:szCs w:val="22"/>
        </w:rPr>
        <w:t>IoT</w:t>
      </w:r>
      <w:proofErr w:type="spellEnd"/>
      <w:r w:rsidR="009757E3" w:rsidRPr="00F83165">
        <w:rPr>
          <w:rFonts w:asciiTheme="minorHAnsi" w:hAnsiTheme="minorHAnsi" w:cstheme="minorHAnsi"/>
          <w:bCs/>
          <w:color w:val="333333"/>
          <w:sz w:val="22"/>
          <w:szCs w:val="22"/>
        </w:rPr>
        <w:t>.</w:t>
      </w:r>
      <w:r w:rsidR="00F83165" w:rsidRPr="00F83165">
        <w:rPr>
          <w:rFonts w:asciiTheme="minorHAnsi" w:hAnsiTheme="minorHAnsi" w:cstheme="minorHAnsi"/>
          <w:color w:val="333333"/>
          <w:sz w:val="27"/>
          <w:szCs w:val="27"/>
        </w:rPr>
        <w:t xml:space="preserve"> </w:t>
      </w:r>
      <w:proofErr w:type="spellStart"/>
      <w:r w:rsidR="00F83165" w:rsidRPr="00F83165">
        <w:rPr>
          <w:rFonts w:asciiTheme="minorHAnsi" w:hAnsiTheme="minorHAnsi" w:cstheme="minorHAnsi"/>
          <w:color w:val="333333"/>
          <w:sz w:val="22"/>
          <w:szCs w:val="22"/>
        </w:rPr>
        <w:t>IoT</w:t>
      </w:r>
      <w:proofErr w:type="spellEnd"/>
      <w:r w:rsidR="00F83165" w:rsidRPr="00F83165">
        <w:rPr>
          <w:rFonts w:asciiTheme="minorHAnsi" w:hAnsiTheme="minorHAnsi" w:cstheme="minorHAnsi"/>
          <w:color w:val="333333"/>
          <w:sz w:val="22"/>
          <w:szCs w:val="22"/>
        </w:rPr>
        <w:t xml:space="preserve"> refers to an emerging paradigm that consists of a continuum of unique things that communicate with each other to form dynamic global networks. </w:t>
      </w:r>
      <w:proofErr w:type="spellStart"/>
      <w:r w:rsidR="00F83165" w:rsidRPr="00F83165">
        <w:rPr>
          <w:rFonts w:asciiTheme="minorHAnsi" w:hAnsiTheme="minorHAnsi" w:cstheme="minorHAnsi"/>
          <w:color w:val="333333"/>
          <w:sz w:val="22"/>
          <w:szCs w:val="22"/>
        </w:rPr>
        <w:t>IoT</w:t>
      </w:r>
      <w:proofErr w:type="spellEnd"/>
      <w:r w:rsidR="00F83165" w:rsidRPr="00F83165">
        <w:rPr>
          <w:rFonts w:asciiTheme="minorHAnsi" w:hAnsiTheme="minorHAnsi" w:cstheme="minorHAnsi"/>
          <w:color w:val="333333"/>
          <w:sz w:val="22"/>
          <w:szCs w:val="22"/>
        </w:rPr>
        <w:t xml:space="preserve">, such as objects, appliances, and sensors, is the network of unique identified connected devices with computing services. The </w:t>
      </w:r>
      <w:proofErr w:type="spellStart"/>
      <w:r w:rsidR="00F83165" w:rsidRPr="00F83165">
        <w:rPr>
          <w:rFonts w:asciiTheme="minorHAnsi" w:hAnsiTheme="minorHAnsi" w:cstheme="minorHAnsi"/>
          <w:color w:val="333333"/>
          <w:sz w:val="22"/>
          <w:szCs w:val="22"/>
        </w:rPr>
        <w:t>IoT</w:t>
      </w:r>
      <w:proofErr w:type="spellEnd"/>
      <w:r w:rsidR="00F83165" w:rsidRPr="00F83165">
        <w:rPr>
          <w:rFonts w:asciiTheme="minorHAnsi" w:hAnsiTheme="minorHAnsi" w:cstheme="minorHAnsi"/>
          <w:color w:val="333333"/>
          <w:sz w:val="22"/>
          <w:szCs w:val="22"/>
        </w:rPr>
        <w:t xml:space="preserve"> term is relatively new and has been the concept of combining computers and networks to monitor and control devices for decades. For example, by the end of the 1970s electric grid remote monitoring meters via telephone lines had already been used in commercial use. Advanced wireless technology has also become extensive for the machine-to-machine companies and industrial solutions for monitoring and operation of equipment where closed-end networks or proprietary industry-specific standards have been used instead of Internet Protocol (IP) and internet standards. Since the beginning of the use of IP to connect devices in the early 2000s, a robust research and development field in the networking of intelligent objects leads to the foundation of </w:t>
      </w:r>
      <w:proofErr w:type="spellStart"/>
      <w:r w:rsidR="00F83165" w:rsidRPr="00F83165">
        <w:rPr>
          <w:rFonts w:asciiTheme="minorHAnsi" w:hAnsiTheme="minorHAnsi" w:cstheme="minorHAnsi"/>
          <w:color w:val="333333"/>
          <w:sz w:val="22"/>
          <w:szCs w:val="22"/>
        </w:rPr>
        <w:t>IoT</w:t>
      </w:r>
      <w:proofErr w:type="spellEnd"/>
      <w:r w:rsidR="00F83165" w:rsidRPr="00F83165">
        <w:rPr>
          <w:rFonts w:asciiTheme="minorHAnsi" w:hAnsiTheme="minorHAnsi" w:cstheme="minorHAnsi"/>
          <w:color w:val="333333"/>
          <w:sz w:val="22"/>
          <w:szCs w:val="22"/>
        </w:rPr>
        <w:t xml:space="preserve"> today. The term </w:t>
      </w:r>
      <w:proofErr w:type="spellStart"/>
      <w:r w:rsidR="00F83165" w:rsidRPr="00F83165">
        <w:rPr>
          <w:rFonts w:asciiTheme="minorHAnsi" w:hAnsiTheme="minorHAnsi" w:cstheme="minorHAnsi"/>
          <w:color w:val="333333"/>
          <w:sz w:val="22"/>
          <w:szCs w:val="22"/>
        </w:rPr>
        <w:t>IoT</w:t>
      </w:r>
      <w:proofErr w:type="spellEnd"/>
      <w:r w:rsidR="00F83165" w:rsidRPr="00F83165">
        <w:rPr>
          <w:rFonts w:asciiTheme="minorHAnsi" w:hAnsiTheme="minorHAnsi" w:cstheme="minorHAnsi"/>
          <w:color w:val="333333"/>
          <w:sz w:val="22"/>
          <w:szCs w:val="22"/>
        </w:rPr>
        <w:t xml:space="preserve"> is now popular for scenarios in which internet connectivity and computing capabilities extend to a variety of objects. The idea behind the </w:t>
      </w:r>
      <w:proofErr w:type="spellStart"/>
      <w:r w:rsidR="00F83165" w:rsidRPr="00F83165">
        <w:rPr>
          <w:rFonts w:asciiTheme="minorHAnsi" w:hAnsiTheme="minorHAnsi" w:cstheme="minorHAnsi"/>
          <w:color w:val="333333"/>
          <w:sz w:val="22"/>
          <w:szCs w:val="22"/>
        </w:rPr>
        <w:t>IoT</w:t>
      </w:r>
      <w:proofErr w:type="spellEnd"/>
      <w:r w:rsidR="00F83165" w:rsidRPr="00F83165">
        <w:rPr>
          <w:rFonts w:asciiTheme="minorHAnsi" w:hAnsiTheme="minorHAnsi" w:cstheme="minorHAnsi"/>
          <w:color w:val="333333"/>
          <w:sz w:val="22"/>
          <w:szCs w:val="22"/>
        </w:rPr>
        <w:t xml:space="preserve"> can also be seen in Fig. 4.1. A refers to technology globalization (anytime, anywhere, any device, any </w:t>
      </w:r>
      <w:r w:rsidR="00F83165" w:rsidRPr="00F83165">
        <w:rPr>
          <w:rFonts w:asciiTheme="minorHAnsi" w:hAnsiTheme="minorHAnsi" w:cstheme="minorHAnsi"/>
          <w:color w:val="333333"/>
          <w:sz w:val="22"/>
          <w:szCs w:val="22"/>
        </w:rPr>
        <w:lastRenderedPageBreak/>
        <w:t xml:space="preserve">device, any network, etc.) and C reflects </w:t>
      </w:r>
      <w:proofErr w:type="spellStart"/>
      <w:r w:rsidR="00F83165" w:rsidRPr="00F83165">
        <w:rPr>
          <w:rFonts w:asciiTheme="minorHAnsi" w:hAnsiTheme="minorHAnsi" w:cstheme="minorHAnsi"/>
          <w:color w:val="333333"/>
          <w:sz w:val="22"/>
          <w:szCs w:val="22"/>
        </w:rPr>
        <w:t>IoT’s</w:t>
      </w:r>
      <w:proofErr w:type="spellEnd"/>
      <w:r w:rsidR="00F83165" w:rsidRPr="00F83165">
        <w:rPr>
          <w:rFonts w:asciiTheme="minorHAnsi" w:hAnsiTheme="minorHAnsi" w:cstheme="minorHAnsi"/>
          <w:color w:val="333333"/>
          <w:sz w:val="22"/>
          <w:szCs w:val="22"/>
        </w:rPr>
        <w:t xml:space="preserve"> collection, convergence, connectivity, computing, etc. properties. But the </w:t>
      </w:r>
      <w:proofErr w:type="spellStart"/>
      <w:r w:rsidR="00F83165" w:rsidRPr="00F83165">
        <w:rPr>
          <w:rFonts w:asciiTheme="minorHAnsi" w:hAnsiTheme="minorHAnsi" w:cstheme="minorHAnsi"/>
          <w:color w:val="333333"/>
          <w:sz w:val="22"/>
          <w:szCs w:val="22"/>
        </w:rPr>
        <w:t>IoT</w:t>
      </w:r>
      <w:proofErr w:type="spellEnd"/>
      <w:r w:rsidR="00F83165" w:rsidRPr="00F83165">
        <w:rPr>
          <w:rFonts w:asciiTheme="minorHAnsi" w:hAnsiTheme="minorHAnsi" w:cstheme="minorHAnsi"/>
          <w:color w:val="333333"/>
          <w:sz w:val="22"/>
          <w:szCs w:val="22"/>
        </w:rPr>
        <w:t xml:space="preserve"> of today has extended beyond the A and C </w:t>
      </w:r>
      <w:proofErr w:type="spellStart"/>
      <w:r w:rsidR="00F83165" w:rsidRPr="00F83165">
        <w:rPr>
          <w:rFonts w:asciiTheme="minorHAnsi" w:hAnsiTheme="minorHAnsi" w:cstheme="minorHAnsi"/>
          <w:color w:val="333333"/>
          <w:sz w:val="22"/>
          <w:szCs w:val="22"/>
        </w:rPr>
        <w:t>range.Several</w:t>
      </w:r>
      <w:proofErr w:type="spellEnd"/>
      <w:r w:rsidR="00F83165" w:rsidRPr="00F83165">
        <w:rPr>
          <w:rFonts w:asciiTheme="minorHAnsi" w:hAnsiTheme="minorHAnsi" w:cstheme="minorHAnsi"/>
          <w:color w:val="333333"/>
          <w:sz w:val="22"/>
          <w:szCs w:val="22"/>
        </w:rPr>
        <w:t xml:space="preserve"> organization predictions provide a wide range of estimates of the total number of IP-enabled </w:t>
      </w:r>
      <w:proofErr w:type="spellStart"/>
      <w:r w:rsidR="00F83165" w:rsidRPr="00F83165">
        <w:rPr>
          <w:rFonts w:asciiTheme="minorHAnsi" w:hAnsiTheme="minorHAnsi" w:cstheme="minorHAnsi"/>
          <w:color w:val="333333"/>
          <w:sz w:val="22"/>
          <w:szCs w:val="22"/>
        </w:rPr>
        <w:t>IoT</w:t>
      </w:r>
      <w:proofErr w:type="spellEnd"/>
      <w:r w:rsidR="00F83165" w:rsidRPr="00F83165">
        <w:rPr>
          <w:rFonts w:asciiTheme="minorHAnsi" w:hAnsiTheme="minorHAnsi" w:cstheme="minorHAnsi"/>
          <w:color w:val="333333"/>
          <w:sz w:val="22"/>
          <w:szCs w:val="22"/>
        </w:rPr>
        <w:t xml:space="preserve"> devices operating on the internet by next year, from a low of 19 billion to a highly optimistic forecast of up to 40 billion, and rather this growth continues exponentially over the coming decade. This growth opens an era of new services which can bring significant changes for individual citizens, society, the economy, and the environment as well as numerous business opportunities. The rest of this chapter provides basic </w:t>
      </w:r>
      <w:proofErr w:type="spellStart"/>
      <w:r w:rsidR="00F83165" w:rsidRPr="00F83165">
        <w:rPr>
          <w:rFonts w:asciiTheme="minorHAnsi" w:hAnsiTheme="minorHAnsi" w:cstheme="minorHAnsi"/>
          <w:color w:val="333333"/>
          <w:sz w:val="22"/>
          <w:szCs w:val="22"/>
        </w:rPr>
        <w:t>IoT</w:t>
      </w:r>
      <w:proofErr w:type="spellEnd"/>
      <w:r w:rsidR="00F83165" w:rsidRPr="00F83165">
        <w:rPr>
          <w:rFonts w:asciiTheme="minorHAnsi" w:hAnsiTheme="minorHAnsi" w:cstheme="minorHAnsi"/>
          <w:color w:val="333333"/>
          <w:sz w:val="22"/>
          <w:szCs w:val="22"/>
        </w:rPr>
        <w:t xml:space="preserve"> building blocks with the definitions proposed by various organizations and major </w:t>
      </w:r>
      <w:proofErr w:type="spellStart"/>
      <w:r w:rsidR="00F83165" w:rsidRPr="00F83165">
        <w:rPr>
          <w:rFonts w:asciiTheme="minorHAnsi" w:hAnsiTheme="minorHAnsi" w:cstheme="minorHAnsi"/>
          <w:color w:val="333333"/>
          <w:sz w:val="22"/>
          <w:szCs w:val="22"/>
        </w:rPr>
        <w:t>IoT</w:t>
      </w:r>
      <w:proofErr w:type="spellEnd"/>
      <w:r w:rsidR="00F83165" w:rsidRPr="00F83165">
        <w:rPr>
          <w:rFonts w:asciiTheme="minorHAnsi" w:hAnsiTheme="minorHAnsi" w:cstheme="minorHAnsi"/>
          <w:color w:val="333333"/>
          <w:sz w:val="22"/>
          <w:szCs w:val="22"/>
        </w:rPr>
        <w:t xml:space="preserve"> applications.</w:t>
      </w:r>
    </w:p>
    <w:p w:rsidR="009757E3" w:rsidRPr="009757E3" w:rsidRDefault="009757E3" w:rsidP="009757E3">
      <w:pPr>
        <w:pStyle w:val="Heading1"/>
        <w:shd w:val="clear" w:color="auto" w:fill="FCFCFC"/>
        <w:spacing w:before="0" w:after="240"/>
        <w:rPr>
          <w:rFonts w:ascii="Georgia" w:hAnsi="Georgia"/>
          <w:color w:val="333333"/>
          <w:sz w:val="22"/>
          <w:szCs w:val="22"/>
        </w:rPr>
      </w:pPr>
    </w:p>
    <w:p w:rsidR="6ABFBB91" w:rsidRDefault="6ABFBB91" w:rsidP="6ABFBB91">
      <w:pPr>
        <w:spacing w:line="240" w:lineRule="auto"/>
        <w:jc w:val="both"/>
        <w:rPr>
          <w:rFonts w:ascii="Calibri" w:eastAsia="Calibri" w:hAnsi="Calibri" w:cs="Calibri"/>
        </w:rPr>
      </w:pPr>
    </w:p>
    <w:p w:rsidR="00F83165" w:rsidRPr="00F83165" w:rsidRDefault="6ABFBB91" w:rsidP="00F83165">
      <w:pPr>
        <w:pStyle w:val="Heading1"/>
        <w:shd w:val="clear" w:color="auto" w:fill="FFFFFF"/>
        <w:spacing w:before="0"/>
        <w:rPr>
          <w:rFonts w:asciiTheme="minorHAnsi" w:hAnsiTheme="minorHAnsi" w:cstheme="minorHAnsi"/>
          <w:color w:val="000000" w:themeColor="text1"/>
          <w:sz w:val="22"/>
          <w:szCs w:val="22"/>
        </w:rPr>
      </w:pPr>
      <w:r w:rsidRPr="00F83165">
        <w:rPr>
          <w:rFonts w:asciiTheme="minorHAnsi" w:eastAsia="Calibri" w:hAnsiTheme="minorHAnsi" w:cstheme="minorHAnsi"/>
          <w:color w:val="000000" w:themeColor="text1"/>
          <w:sz w:val="22"/>
          <w:szCs w:val="22"/>
        </w:rPr>
        <w:t xml:space="preserve">The author describes [3] </w:t>
      </w:r>
      <w:r w:rsidR="00F83165" w:rsidRPr="00F83165">
        <w:rPr>
          <w:rFonts w:asciiTheme="minorHAnsi" w:hAnsiTheme="minorHAnsi" w:cstheme="minorHAnsi"/>
          <w:color w:val="000000" w:themeColor="text1"/>
          <w:sz w:val="22"/>
          <w:szCs w:val="22"/>
        </w:rPr>
        <w:t>A Low-Cost Internet of Things Integration Platform for a Centralized Supervising System of Building Technology Systems in Hospitals</w:t>
      </w:r>
      <w:r w:rsidR="00F83165">
        <w:rPr>
          <w:rFonts w:asciiTheme="minorHAnsi" w:hAnsiTheme="minorHAnsi" w:cstheme="minorHAnsi"/>
          <w:color w:val="000000" w:themeColor="text1"/>
          <w:sz w:val="22"/>
          <w:szCs w:val="22"/>
        </w:rPr>
        <w:t xml:space="preserve">. </w:t>
      </w:r>
      <w:r w:rsidR="00F83165" w:rsidRPr="00F83165">
        <w:rPr>
          <w:rFonts w:asciiTheme="minorHAnsi" w:hAnsiTheme="minorHAnsi" w:cstheme="minorHAnsi"/>
          <w:color w:val="333333"/>
          <w:sz w:val="22"/>
          <w:szCs w:val="22"/>
          <w:shd w:val="clear" w:color="auto" w:fill="FFFFFF"/>
        </w:rPr>
        <w:t>In a hospital often up to 100 different medical and building technology systems are required for meeting demands with regards to security, comfort, reliability, and efficiency. Many systems have their own company-or industry-specific standards and protocols. So, a growing need for remote monitoring of such technology systems to provide users fault detections, anomaly warnings and classification of load for predictive maintenance does exist. To this aim, a low-cost supervising system based on single board computers Raspberry pi 3 has been implemented and reported in the paper. These connect the main components of the various technology systems to a server PC, thus implementing a distributed supervising system. The system has the main aim of an early collection of faults or alarm signals from the control panel of the various technology systems for both medical and building technology. The distributed Raspberry pi 3 computers communicate over the internet through a customized app installed on Android mobile</w:t>
      </w:r>
      <w:r w:rsidR="00F83165">
        <w:rPr>
          <w:rFonts w:ascii="Arial" w:hAnsi="Arial" w:cs="Arial"/>
          <w:color w:val="333333"/>
          <w:sz w:val="27"/>
          <w:szCs w:val="27"/>
          <w:shd w:val="clear" w:color="auto" w:fill="FFFFFF"/>
        </w:rPr>
        <w:t>.</w:t>
      </w:r>
    </w:p>
    <w:p w:rsidR="007C1D89" w:rsidRDefault="007C1D89" w:rsidP="00F83165">
      <w:pPr>
        <w:pStyle w:val="Heading1"/>
        <w:shd w:val="clear" w:color="auto" w:fill="FFFFFF"/>
        <w:spacing w:before="0"/>
        <w:rPr>
          <w:rFonts w:asciiTheme="minorHAnsi" w:eastAsia="Calibri" w:hAnsiTheme="minorHAnsi" w:cstheme="minorHAnsi"/>
          <w:color w:val="000000" w:themeColor="text1"/>
          <w:sz w:val="22"/>
          <w:szCs w:val="22"/>
        </w:rPr>
      </w:pPr>
    </w:p>
    <w:p w:rsidR="00F83165" w:rsidRDefault="6ABFBB91" w:rsidP="00F83165">
      <w:pPr>
        <w:pStyle w:val="Heading1"/>
        <w:shd w:val="clear" w:color="auto" w:fill="FFFFFF"/>
        <w:spacing w:before="0"/>
        <w:rPr>
          <w:rFonts w:asciiTheme="minorHAnsi" w:hAnsiTheme="minorHAnsi" w:cstheme="minorHAnsi"/>
          <w:color w:val="333333"/>
          <w:sz w:val="22"/>
          <w:szCs w:val="22"/>
          <w:shd w:val="clear" w:color="auto" w:fill="FFFFFF"/>
        </w:rPr>
      </w:pPr>
      <w:r w:rsidRPr="00016AC4">
        <w:rPr>
          <w:rFonts w:asciiTheme="minorHAnsi" w:eastAsia="Calibri" w:hAnsiTheme="minorHAnsi" w:cstheme="minorHAnsi"/>
          <w:color w:val="000000" w:themeColor="text1"/>
          <w:sz w:val="22"/>
          <w:szCs w:val="22"/>
        </w:rPr>
        <w:t>The author describes [4]</w:t>
      </w:r>
      <w:r w:rsidRPr="00016AC4">
        <w:rPr>
          <w:rFonts w:asciiTheme="minorHAnsi" w:eastAsia="Calibri" w:hAnsiTheme="minorHAnsi" w:cstheme="minorHAnsi"/>
          <w:sz w:val="22"/>
          <w:szCs w:val="22"/>
        </w:rPr>
        <w:t xml:space="preserve"> </w:t>
      </w:r>
      <w:r w:rsidR="00F83165" w:rsidRPr="00016AC4">
        <w:rPr>
          <w:rFonts w:asciiTheme="minorHAnsi" w:hAnsiTheme="minorHAnsi" w:cstheme="minorHAnsi"/>
          <w:color w:val="333333"/>
          <w:sz w:val="22"/>
          <w:szCs w:val="22"/>
        </w:rPr>
        <w:t>Internet of Things for Industrial Automation -- Challenges and Technical Solutions</w:t>
      </w:r>
      <w:r w:rsidR="00016AC4">
        <w:rPr>
          <w:rFonts w:asciiTheme="minorHAnsi" w:hAnsiTheme="minorHAnsi" w:cstheme="minorHAnsi"/>
          <w:color w:val="333333"/>
          <w:sz w:val="22"/>
          <w:szCs w:val="22"/>
        </w:rPr>
        <w:t xml:space="preserve">. </w:t>
      </w:r>
      <w:r w:rsidR="00016AC4" w:rsidRPr="00016AC4">
        <w:rPr>
          <w:rFonts w:asciiTheme="minorHAnsi" w:hAnsiTheme="minorHAnsi" w:cstheme="minorHAnsi"/>
          <w:color w:val="333333"/>
          <w:sz w:val="22"/>
          <w:szCs w:val="22"/>
          <w:shd w:val="clear" w:color="auto" w:fill="FFFFFF"/>
        </w:rPr>
        <w:t>Using internet of things (</w:t>
      </w:r>
      <w:proofErr w:type="spellStart"/>
      <w:r w:rsidR="00016AC4" w:rsidRPr="00016AC4">
        <w:rPr>
          <w:rFonts w:asciiTheme="minorHAnsi" w:hAnsiTheme="minorHAnsi" w:cstheme="minorHAnsi"/>
          <w:color w:val="333333"/>
          <w:sz w:val="22"/>
          <w:szCs w:val="22"/>
          <w:shd w:val="clear" w:color="auto" w:fill="FFFFFF"/>
        </w:rPr>
        <w:t>IoT</w:t>
      </w:r>
      <w:proofErr w:type="spellEnd"/>
      <w:r w:rsidR="00016AC4" w:rsidRPr="00016AC4">
        <w:rPr>
          <w:rFonts w:asciiTheme="minorHAnsi" w:hAnsiTheme="minorHAnsi" w:cstheme="minorHAnsi"/>
          <w:color w:val="333333"/>
          <w:sz w:val="22"/>
          <w:szCs w:val="22"/>
          <w:shd w:val="clear" w:color="auto" w:fill="FFFFFF"/>
        </w:rPr>
        <w:t xml:space="preserve">) to connect things, service, and people for intelligent operations has been discussed and deployed in many industry domains such as smart city, smart energy, healthcare, food and water tracking, logistics and retail, and transportation. However, scarce information is available for </w:t>
      </w:r>
      <w:proofErr w:type="spellStart"/>
      <w:r w:rsidR="00016AC4" w:rsidRPr="00016AC4">
        <w:rPr>
          <w:rFonts w:asciiTheme="minorHAnsi" w:hAnsiTheme="minorHAnsi" w:cstheme="minorHAnsi"/>
          <w:color w:val="333333"/>
          <w:sz w:val="22"/>
          <w:szCs w:val="22"/>
          <w:shd w:val="clear" w:color="auto" w:fill="FFFFFF"/>
        </w:rPr>
        <w:t>IoT</w:t>
      </w:r>
      <w:proofErr w:type="spellEnd"/>
      <w:r w:rsidR="00016AC4" w:rsidRPr="00016AC4">
        <w:rPr>
          <w:rFonts w:asciiTheme="minorHAnsi" w:hAnsiTheme="minorHAnsi" w:cstheme="minorHAnsi"/>
          <w:color w:val="333333"/>
          <w:sz w:val="22"/>
          <w:szCs w:val="22"/>
          <w:shd w:val="clear" w:color="auto" w:fill="FFFFFF"/>
        </w:rPr>
        <w:t xml:space="preserve"> usage in industrial automation domain for reliable and collaborative automation with respect to e.g., enabling scalable collaboration between heterogeneous devices and systems, offering predictable and fault-tolerant real-time closed-loop control, and inclusion of intelligent service features from edge devices to the cloud. In this paper, we will clarify the specific quality attribute constraints within industrial automation, present specific industrial </w:t>
      </w:r>
      <w:proofErr w:type="spellStart"/>
      <w:r w:rsidR="00016AC4" w:rsidRPr="00016AC4">
        <w:rPr>
          <w:rFonts w:asciiTheme="minorHAnsi" w:hAnsiTheme="minorHAnsi" w:cstheme="minorHAnsi"/>
          <w:color w:val="333333"/>
          <w:sz w:val="22"/>
          <w:szCs w:val="22"/>
          <w:shd w:val="clear" w:color="auto" w:fill="FFFFFF"/>
        </w:rPr>
        <w:t>IoT</w:t>
      </w:r>
      <w:proofErr w:type="spellEnd"/>
      <w:r w:rsidR="00016AC4" w:rsidRPr="00016AC4">
        <w:rPr>
          <w:rFonts w:asciiTheme="minorHAnsi" w:hAnsiTheme="minorHAnsi" w:cstheme="minorHAnsi"/>
          <w:color w:val="333333"/>
          <w:sz w:val="22"/>
          <w:szCs w:val="22"/>
          <w:shd w:val="clear" w:color="auto" w:fill="FFFFFF"/>
        </w:rPr>
        <w:t xml:space="preserve"> challenges due to these constraints, and discuss the potentials of utilizing some technical solutions to cope with these challenges.</w:t>
      </w:r>
    </w:p>
    <w:p w:rsidR="007C1D89" w:rsidRDefault="007C1D89" w:rsidP="007C1D89">
      <w:pPr>
        <w:pStyle w:val="Heading1"/>
        <w:shd w:val="clear" w:color="auto" w:fill="FCFCFC"/>
        <w:spacing w:before="0" w:after="240"/>
        <w:rPr>
          <w:rFonts w:asciiTheme="minorHAnsi" w:eastAsia="Calibri" w:hAnsiTheme="minorHAnsi" w:cstheme="minorHAnsi"/>
          <w:color w:val="000000" w:themeColor="text1"/>
          <w:sz w:val="22"/>
          <w:szCs w:val="22"/>
        </w:rPr>
      </w:pPr>
    </w:p>
    <w:p w:rsidR="007C1D89" w:rsidRDefault="007C1D89" w:rsidP="007C1D89">
      <w:pPr>
        <w:shd w:val="clear" w:color="auto" w:fill="FFFFFF"/>
        <w:rPr>
          <w:rFonts w:cstheme="minorHAnsi"/>
        </w:rPr>
      </w:pPr>
      <w:r>
        <w:rPr>
          <w:rFonts w:eastAsia="Calibri" w:cstheme="minorHAnsi"/>
          <w:color w:val="000000" w:themeColor="text1"/>
        </w:rPr>
        <w:t>The author describes [5</w:t>
      </w:r>
      <w:r w:rsidRPr="00016AC4">
        <w:rPr>
          <w:rFonts w:eastAsia="Calibri" w:cstheme="minorHAnsi"/>
          <w:color w:val="000000" w:themeColor="text1"/>
        </w:rPr>
        <w:t>]</w:t>
      </w:r>
      <w:r w:rsidRPr="00016AC4">
        <w:rPr>
          <w:rFonts w:eastAsia="Calibri" w:cstheme="minorHAnsi"/>
        </w:rPr>
        <w:t xml:space="preserve"> </w:t>
      </w:r>
      <w:r w:rsidRPr="007C1D89">
        <w:rPr>
          <w:rFonts w:cstheme="minorHAnsi"/>
          <w:bCs/>
          <w:color w:val="333333"/>
        </w:rPr>
        <w:t>Industrial Internet of Things (</w:t>
      </w:r>
      <w:proofErr w:type="spellStart"/>
      <w:r w:rsidRPr="007C1D89">
        <w:rPr>
          <w:rFonts w:cstheme="minorHAnsi"/>
          <w:bCs/>
          <w:color w:val="333333"/>
        </w:rPr>
        <w:t>IIoT</w:t>
      </w:r>
      <w:proofErr w:type="spellEnd"/>
      <w:r w:rsidRPr="007C1D89">
        <w:rPr>
          <w:rFonts w:cstheme="minorHAnsi"/>
          <w:bCs/>
          <w:color w:val="333333"/>
        </w:rPr>
        <w:t>): Principles, Processes and Protocols</w:t>
      </w:r>
      <w:r>
        <w:rPr>
          <w:rFonts w:cstheme="minorHAnsi"/>
          <w:bCs/>
          <w:color w:val="333333"/>
        </w:rPr>
        <w:t xml:space="preserve">. </w:t>
      </w:r>
      <w:proofErr w:type="gramStart"/>
      <w:r>
        <w:t>i</w:t>
      </w:r>
      <w:r w:rsidRPr="007C1D89">
        <w:rPr>
          <w:rFonts w:cstheme="minorHAnsi"/>
        </w:rPr>
        <w:t>n</w:t>
      </w:r>
      <w:proofErr w:type="gramEnd"/>
      <w:r w:rsidRPr="007C1D89">
        <w:rPr>
          <w:rFonts w:cstheme="minorHAnsi"/>
        </w:rPr>
        <w:t xml:space="preserve"> the production process, smart objects identification mechanisms by </w:t>
      </w:r>
      <w:proofErr w:type="spellStart"/>
      <w:r w:rsidRPr="007C1D89">
        <w:rPr>
          <w:rFonts w:cstheme="minorHAnsi"/>
        </w:rPr>
        <w:t>embeddedness</w:t>
      </w:r>
      <w:proofErr w:type="spellEnd"/>
      <w:r w:rsidRPr="007C1D89">
        <w:rPr>
          <w:rFonts w:cstheme="minorHAnsi"/>
        </w:rPr>
        <w:t xml:space="preserve"> technologies, intelligent automation abilities and around the clock monitoring abilities. Importantly, it reduces workforce intervention in risky industrial environments. Some of the best practicing places and activities for the </w:t>
      </w:r>
      <w:proofErr w:type="spellStart"/>
      <w:r w:rsidRPr="007C1D89">
        <w:rPr>
          <w:rFonts w:cstheme="minorHAnsi"/>
        </w:rPr>
        <w:t>IIoT</w:t>
      </w:r>
      <w:proofErr w:type="spellEnd"/>
      <w:r w:rsidRPr="007C1D89">
        <w:rPr>
          <w:rFonts w:cstheme="minorHAnsi"/>
        </w:rPr>
        <w:t xml:space="preserve"> employment are factory shop floors, materials handling, assembly lines, production processes, </w:t>
      </w:r>
      <w:proofErr w:type="spellStart"/>
      <w:r w:rsidRPr="007C1D89">
        <w:rPr>
          <w:rFonts w:cstheme="minorHAnsi"/>
        </w:rPr>
        <w:t>finalising</w:t>
      </w:r>
      <w:proofErr w:type="spellEnd"/>
      <w:r w:rsidRPr="007C1D89">
        <w:rPr>
          <w:rFonts w:cstheme="minorHAnsi"/>
        </w:rPr>
        <w:t xml:space="preserve"> goods, and other inbound and outbound logistical tasks. The basis for the </w:t>
      </w:r>
      <w:proofErr w:type="spellStart"/>
      <w:r w:rsidRPr="007C1D89">
        <w:rPr>
          <w:rFonts w:cstheme="minorHAnsi"/>
        </w:rPr>
        <w:t>IIoT</w:t>
      </w:r>
      <w:proofErr w:type="spellEnd"/>
      <w:r w:rsidRPr="007C1D89">
        <w:rPr>
          <w:rFonts w:cstheme="minorHAnsi"/>
        </w:rPr>
        <w:t xml:space="preserve"> phenomenon growth is the Internet of Things (</w:t>
      </w:r>
      <w:proofErr w:type="spellStart"/>
      <w:r w:rsidRPr="007C1D89">
        <w:rPr>
          <w:rFonts w:cstheme="minorHAnsi"/>
        </w:rPr>
        <w:t>IoT</w:t>
      </w:r>
      <w:proofErr w:type="spellEnd"/>
      <w:r w:rsidRPr="007C1D89">
        <w:rPr>
          <w:rFonts w:cstheme="minorHAnsi"/>
        </w:rPr>
        <w:t xml:space="preserve">) technologies, which have currently been ensuring efficient work execution in many spheres, industrial as well as commercial and social. </w:t>
      </w:r>
      <w:r w:rsidRPr="007C1D89">
        <w:rPr>
          <w:rFonts w:cstheme="minorHAnsi"/>
        </w:rPr>
        <w:lastRenderedPageBreak/>
        <w:t xml:space="preserve">This chapter provides a discussion on </w:t>
      </w:r>
      <w:proofErr w:type="spellStart"/>
      <w:r w:rsidRPr="007C1D89">
        <w:rPr>
          <w:rFonts w:cstheme="minorHAnsi"/>
        </w:rPr>
        <w:t>IIoT</w:t>
      </w:r>
      <w:proofErr w:type="spellEnd"/>
      <w:r w:rsidRPr="007C1D89">
        <w:rPr>
          <w:rFonts w:cstheme="minorHAnsi"/>
        </w:rPr>
        <w:t xml:space="preserve"> concepts and definitions, on business drivers behind the growth of this technology, and the evolution process of this phenomenon. This contribution also discusses the fundamental underlying principles, related technologies, deployment approaches in different areas and associated frameworks. The </w:t>
      </w:r>
      <w:proofErr w:type="gramStart"/>
      <w:r w:rsidRPr="007C1D89">
        <w:rPr>
          <w:rFonts w:cstheme="minorHAnsi"/>
        </w:rPr>
        <w:t>chapter also explore</w:t>
      </w:r>
      <w:proofErr w:type="gramEnd"/>
      <w:r w:rsidRPr="007C1D89">
        <w:rPr>
          <w:rFonts w:cstheme="minorHAnsi"/>
        </w:rPr>
        <w:t xml:space="preserve"> Japanese Industry-specific case studies, where the industries have already been employing the </w:t>
      </w:r>
      <w:proofErr w:type="spellStart"/>
      <w:r w:rsidRPr="007C1D89">
        <w:rPr>
          <w:rFonts w:cstheme="minorHAnsi"/>
        </w:rPr>
        <w:t>IIoT</w:t>
      </w:r>
      <w:proofErr w:type="spellEnd"/>
      <w:r w:rsidRPr="007C1D89">
        <w:rPr>
          <w:rFonts w:cstheme="minorHAnsi"/>
        </w:rPr>
        <w:t xml:space="preserve">-related practices. These include </w:t>
      </w:r>
      <w:proofErr w:type="spellStart"/>
      <w:r w:rsidRPr="007C1D89">
        <w:rPr>
          <w:rFonts w:cstheme="minorHAnsi"/>
        </w:rPr>
        <w:t>Zenitaka</w:t>
      </w:r>
      <w:proofErr w:type="spellEnd"/>
      <w:r w:rsidRPr="007C1D89">
        <w:rPr>
          <w:rFonts w:cstheme="minorHAnsi"/>
        </w:rPr>
        <w:t xml:space="preserve"> Corporation, Tsuchiya-Gousei, Toyota and Hitachi. This book chapter provides a broader overview in crystal clear and sets the background for the rest of the chapters in this book.</w:t>
      </w:r>
    </w:p>
    <w:p w:rsidR="007C1D89" w:rsidRPr="007C1D89" w:rsidRDefault="007C1D89" w:rsidP="007C1D89">
      <w:pPr>
        <w:shd w:val="clear" w:color="auto" w:fill="FFFFFF"/>
      </w:pPr>
    </w:p>
    <w:p w:rsidR="007C1D89" w:rsidRDefault="007C1D89" w:rsidP="007C1D89">
      <w:pPr>
        <w:pStyle w:val="Heading1"/>
        <w:shd w:val="clear" w:color="auto" w:fill="FCFCFC"/>
        <w:spacing w:before="0" w:after="240"/>
        <w:rPr>
          <w:rFonts w:ascii="Georgia" w:hAnsi="Georgia"/>
          <w:color w:val="333333"/>
        </w:rPr>
      </w:pPr>
    </w:p>
    <w:p w:rsidR="007C1D89" w:rsidRPr="007C1D89" w:rsidRDefault="007C1D89" w:rsidP="007C1D89"/>
    <w:p w:rsidR="6ABFBB91" w:rsidRDefault="6ABFBB91" w:rsidP="6ABFBB91">
      <w:pPr>
        <w:spacing w:line="240" w:lineRule="auto"/>
        <w:jc w:val="both"/>
        <w:rPr>
          <w:rFonts w:ascii="Calibri" w:eastAsia="Calibri" w:hAnsi="Calibri" w:cs="Calibri"/>
        </w:rPr>
      </w:pPr>
    </w:p>
    <w:p w:rsidR="6ABFBB91" w:rsidRDefault="6ABFBB91" w:rsidP="6ABFBB91">
      <w:pPr>
        <w:spacing w:line="240" w:lineRule="auto"/>
        <w:jc w:val="both"/>
        <w:rPr>
          <w:rFonts w:ascii="Calibri" w:eastAsia="Calibri" w:hAnsi="Calibri" w:cs="Calibri"/>
        </w:rPr>
      </w:pPr>
      <w:proofErr w:type="gramStart"/>
      <w:r w:rsidRPr="6ABFBB91">
        <w:rPr>
          <w:rFonts w:ascii="Calibri" w:eastAsia="Calibri" w:hAnsi="Calibri" w:cs="Calibri"/>
          <w:b/>
          <w:bCs/>
        </w:rPr>
        <w:t xml:space="preserve">References </w:t>
      </w:r>
      <w:r w:rsidRPr="6ABFBB91">
        <w:rPr>
          <w:rFonts w:ascii="Calibri" w:eastAsia="Calibri" w:hAnsi="Calibri" w:cs="Calibri"/>
        </w:rPr>
        <w:t>:</w:t>
      </w:r>
      <w:proofErr w:type="gramEnd"/>
    </w:p>
    <w:p w:rsidR="6ABFBB91" w:rsidRDefault="6ABFBB91" w:rsidP="6ABFBB91">
      <w:pPr>
        <w:spacing w:line="240" w:lineRule="auto"/>
        <w:jc w:val="both"/>
        <w:rPr>
          <w:rFonts w:ascii="Calibri" w:eastAsia="Calibri" w:hAnsi="Calibri" w:cs="Calibri"/>
        </w:rPr>
      </w:pPr>
      <w:r w:rsidRPr="6ABFBB91">
        <w:rPr>
          <w:rFonts w:ascii="Calibri" w:eastAsia="Calibri" w:hAnsi="Calibri" w:cs="Calibri"/>
        </w:rPr>
        <w:t>[1]</w:t>
      </w:r>
      <w:r w:rsidR="007C1D89" w:rsidRPr="007C1D89">
        <w:rPr>
          <w:rFonts w:ascii="Georgia" w:hAnsi="Georgia"/>
          <w:color w:val="333333"/>
          <w:sz w:val="27"/>
          <w:szCs w:val="27"/>
          <w:shd w:val="clear" w:color="auto" w:fill="FCFCFC"/>
        </w:rPr>
        <w:t xml:space="preserve"> </w:t>
      </w:r>
      <w:proofErr w:type="spellStart"/>
      <w:r w:rsidR="007C1D89" w:rsidRPr="007C1D89">
        <w:rPr>
          <w:rFonts w:cstheme="minorHAnsi"/>
          <w:color w:val="333333"/>
          <w:shd w:val="clear" w:color="auto" w:fill="FCFCFC"/>
        </w:rPr>
        <w:t>Choi</w:t>
      </w:r>
      <w:proofErr w:type="spellEnd"/>
      <w:r w:rsidR="007C1D89" w:rsidRPr="007C1D89">
        <w:rPr>
          <w:rFonts w:cstheme="minorHAnsi"/>
          <w:color w:val="333333"/>
          <w:shd w:val="clear" w:color="auto" w:fill="FCFCFC"/>
        </w:rPr>
        <w:t xml:space="preserve">, S. H., </w:t>
      </w:r>
      <w:proofErr w:type="spellStart"/>
      <w:r w:rsidR="007C1D89" w:rsidRPr="007C1D89">
        <w:rPr>
          <w:rFonts w:cstheme="minorHAnsi"/>
          <w:color w:val="333333"/>
          <w:shd w:val="clear" w:color="auto" w:fill="FCFCFC"/>
        </w:rPr>
        <w:t>Bae</w:t>
      </w:r>
      <w:proofErr w:type="spellEnd"/>
      <w:r w:rsidR="007C1D89" w:rsidRPr="007C1D89">
        <w:rPr>
          <w:rFonts w:cstheme="minorHAnsi"/>
          <w:color w:val="333333"/>
          <w:shd w:val="clear" w:color="auto" w:fill="FCFCFC"/>
        </w:rPr>
        <w:t>, B. G., and Lee, B. R. (2015), “The sensing model of disaster issues based on relevance to disaster from social big data.” </w:t>
      </w:r>
      <w:r w:rsidR="007C1D89" w:rsidRPr="007C1D89">
        <w:rPr>
          <w:rFonts w:cstheme="minorHAnsi"/>
          <w:i/>
          <w:iCs/>
          <w:color w:val="333333"/>
          <w:shd w:val="clear" w:color="auto" w:fill="FCFCFC"/>
        </w:rPr>
        <w:t>Proceedings of Korea Institute of Information Scientists and Engineers</w:t>
      </w:r>
      <w:r w:rsidR="007C1D89" w:rsidRPr="007C1D89">
        <w:rPr>
          <w:rFonts w:cstheme="minorHAnsi"/>
          <w:color w:val="333333"/>
          <w:shd w:val="clear" w:color="auto" w:fill="FCFCFC"/>
        </w:rPr>
        <w:t>, Korea, Vol. 2015,</w:t>
      </w:r>
      <w:r w:rsidR="007C1D89">
        <w:rPr>
          <w:rFonts w:ascii="Georgia" w:hAnsi="Georgia"/>
          <w:color w:val="333333"/>
          <w:sz w:val="27"/>
          <w:szCs w:val="27"/>
          <w:shd w:val="clear" w:color="auto" w:fill="FCFCFC"/>
        </w:rPr>
        <w:t> </w:t>
      </w:r>
    </w:p>
    <w:p w:rsidR="6ABFBB91" w:rsidRDefault="6ABFBB91" w:rsidP="6ABFBB91">
      <w:pPr>
        <w:spacing w:line="240" w:lineRule="auto"/>
        <w:jc w:val="both"/>
        <w:rPr>
          <w:rFonts w:ascii="Calibri" w:eastAsia="Calibri" w:hAnsi="Calibri" w:cs="Calibri"/>
        </w:rPr>
      </w:pPr>
      <w:r w:rsidRPr="6ABFBB91">
        <w:rPr>
          <w:rFonts w:ascii="Calibri" w:eastAsia="Calibri" w:hAnsi="Calibri" w:cs="Calibri"/>
        </w:rPr>
        <w:t xml:space="preserve">[2] </w:t>
      </w:r>
      <w:r w:rsidR="00016AC4" w:rsidRPr="00016AC4">
        <w:rPr>
          <w:rFonts w:cstheme="minorHAnsi"/>
          <w:color w:val="333333"/>
          <w:shd w:val="clear" w:color="auto" w:fill="FCFCFC"/>
        </w:rPr>
        <w:t xml:space="preserve">J. </w:t>
      </w:r>
      <w:proofErr w:type="spellStart"/>
      <w:r w:rsidR="00016AC4" w:rsidRPr="00016AC4">
        <w:rPr>
          <w:rFonts w:cstheme="minorHAnsi"/>
          <w:color w:val="333333"/>
          <w:shd w:val="clear" w:color="auto" w:fill="FCFCFC"/>
        </w:rPr>
        <w:t>Gubbi</w:t>
      </w:r>
      <w:proofErr w:type="spellEnd"/>
      <w:r w:rsidR="00016AC4" w:rsidRPr="00016AC4">
        <w:rPr>
          <w:rFonts w:cstheme="minorHAnsi"/>
          <w:color w:val="333333"/>
          <w:shd w:val="clear" w:color="auto" w:fill="FCFCFC"/>
        </w:rPr>
        <w:t xml:space="preserve">, R. </w:t>
      </w:r>
      <w:proofErr w:type="spellStart"/>
      <w:r w:rsidR="00016AC4" w:rsidRPr="00016AC4">
        <w:rPr>
          <w:rFonts w:cstheme="minorHAnsi"/>
          <w:color w:val="333333"/>
          <w:shd w:val="clear" w:color="auto" w:fill="FCFCFC"/>
        </w:rPr>
        <w:t>Buyya</w:t>
      </w:r>
      <w:proofErr w:type="spellEnd"/>
      <w:r w:rsidR="00016AC4" w:rsidRPr="00016AC4">
        <w:rPr>
          <w:rFonts w:cstheme="minorHAnsi"/>
          <w:color w:val="333333"/>
          <w:shd w:val="clear" w:color="auto" w:fill="FCFCFC"/>
        </w:rPr>
        <w:t xml:space="preserve">, S. </w:t>
      </w:r>
      <w:proofErr w:type="spellStart"/>
      <w:r w:rsidR="00016AC4" w:rsidRPr="00016AC4">
        <w:rPr>
          <w:rFonts w:cstheme="minorHAnsi"/>
          <w:color w:val="333333"/>
          <w:shd w:val="clear" w:color="auto" w:fill="FCFCFC"/>
        </w:rPr>
        <w:t>Marusic</w:t>
      </w:r>
      <w:proofErr w:type="spellEnd"/>
      <w:r w:rsidR="00016AC4" w:rsidRPr="00016AC4">
        <w:rPr>
          <w:rFonts w:cstheme="minorHAnsi"/>
          <w:color w:val="333333"/>
          <w:shd w:val="clear" w:color="auto" w:fill="FCFCFC"/>
        </w:rPr>
        <w:t xml:space="preserve">, M. </w:t>
      </w:r>
      <w:proofErr w:type="spellStart"/>
      <w:r w:rsidR="00016AC4" w:rsidRPr="00016AC4">
        <w:rPr>
          <w:rFonts w:cstheme="minorHAnsi"/>
          <w:color w:val="333333"/>
          <w:shd w:val="clear" w:color="auto" w:fill="FCFCFC"/>
        </w:rPr>
        <w:t>Palaniswami</w:t>
      </w:r>
      <w:proofErr w:type="spellEnd"/>
      <w:r w:rsidR="00016AC4" w:rsidRPr="00016AC4">
        <w:rPr>
          <w:rFonts w:cstheme="minorHAnsi"/>
          <w:color w:val="333333"/>
          <w:shd w:val="clear" w:color="auto" w:fill="FCFCFC"/>
        </w:rPr>
        <w:t>, Internet of things (</w:t>
      </w:r>
      <w:proofErr w:type="spellStart"/>
      <w:r w:rsidR="00016AC4" w:rsidRPr="00016AC4">
        <w:rPr>
          <w:rFonts w:cstheme="minorHAnsi"/>
          <w:color w:val="333333"/>
          <w:shd w:val="clear" w:color="auto" w:fill="FCFCFC"/>
        </w:rPr>
        <w:t>IoT</w:t>
      </w:r>
      <w:proofErr w:type="spellEnd"/>
      <w:r w:rsidR="00016AC4" w:rsidRPr="00016AC4">
        <w:rPr>
          <w:rFonts w:cstheme="minorHAnsi"/>
          <w:color w:val="333333"/>
          <w:shd w:val="clear" w:color="auto" w:fill="FCFCFC"/>
        </w:rPr>
        <w:t xml:space="preserve">): a vision, architectural elements, and future directions. </w:t>
      </w:r>
      <w:proofErr w:type="spellStart"/>
      <w:proofErr w:type="gramStart"/>
      <w:r w:rsidR="00016AC4" w:rsidRPr="00016AC4">
        <w:rPr>
          <w:rFonts w:cstheme="minorHAnsi"/>
          <w:color w:val="333333"/>
          <w:shd w:val="clear" w:color="auto" w:fill="FCFCFC"/>
        </w:rPr>
        <w:t>Futur</w:t>
      </w:r>
      <w:proofErr w:type="spellEnd"/>
      <w:r w:rsidR="00016AC4" w:rsidRPr="00016AC4">
        <w:rPr>
          <w:rFonts w:cstheme="minorHAnsi"/>
          <w:color w:val="333333"/>
          <w:shd w:val="clear" w:color="auto" w:fill="FCFCFC"/>
        </w:rPr>
        <w:t>.</w:t>
      </w:r>
      <w:proofErr w:type="gramEnd"/>
      <w:r w:rsidR="00016AC4" w:rsidRPr="00016AC4">
        <w:rPr>
          <w:rFonts w:cstheme="minorHAnsi"/>
          <w:color w:val="333333"/>
          <w:shd w:val="clear" w:color="auto" w:fill="FCFCFC"/>
        </w:rPr>
        <w:t xml:space="preserve"> </w:t>
      </w:r>
      <w:proofErr w:type="spellStart"/>
      <w:proofErr w:type="gramStart"/>
      <w:r w:rsidR="00016AC4" w:rsidRPr="00016AC4">
        <w:rPr>
          <w:rFonts w:cstheme="minorHAnsi"/>
          <w:color w:val="333333"/>
          <w:shd w:val="clear" w:color="auto" w:fill="FCFCFC"/>
        </w:rPr>
        <w:t>Gener</w:t>
      </w:r>
      <w:proofErr w:type="spellEnd"/>
      <w:r w:rsidR="00016AC4" w:rsidRPr="00016AC4">
        <w:rPr>
          <w:rFonts w:cstheme="minorHAnsi"/>
          <w:color w:val="333333"/>
          <w:shd w:val="clear" w:color="auto" w:fill="FCFCFC"/>
        </w:rPr>
        <w:t>.</w:t>
      </w:r>
      <w:proofErr w:type="gramEnd"/>
      <w:r w:rsidR="00016AC4" w:rsidRPr="00016AC4">
        <w:rPr>
          <w:rFonts w:cstheme="minorHAnsi"/>
          <w:color w:val="333333"/>
          <w:shd w:val="clear" w:color="auto" w:fill="FCFCFC"/>
        </w:rPr>
        <w:t xml:space="preserve"> </w:t>
      </w:r>
      <w:proofErr w:type="spellStart"/>
      <w:proofErr w:type="gramStart"/>
      <w:r w:rsidR="00016AC4" w:rsidRPr="00016AC4">
        <w:rPr>
          <w:rFonts w:cstheme="minorHAnsi"/>
          <w:color w:val="333333"/>
          <w:shd w:val="clear" w:color="auto" w:fill="FCFCFC"/>
        </w:rPr>
        <w:t>Comput</w:t>
      </w:r>
      <w:proofErr w:type="spellEnd"/>
      <w:r w:rsidR="00016AC4" w:rsidRPr="00016AC4">
        <w:rPr>
          <w:rFonts w:cstheme="minorHAnsi"/>
          <w:color w:val="333333"/>
          <w:shd w:val="clear" w:color="auto" w:fill="FCFCFC"/>
        </w:rPr>
        <w:t>.</w:t>
      </w:r>
      <w:proofErr w:type="gramEnd"/>
      <w:r w:rsidR="00016AC4" w:rsidRPr="00016AC4">
        <w:rPr>
          <w:rFonts w:cstheme="minorHAnsi"/>
          <w:color w:val="333333"/>
          <w:shd w:val="clear" w:color="auto" w:fill="FCFCFC"/>
        </w:rPr>
        <w:t xml:space="preserve"> Syst. </w:t>
      </w:r>
      <w:r w:rsidR="00016AC4" w:rsidRPr="00016AC4">
        <w:rPr>
          <w:rFonts w:cstheme="minorHAnsi"/>
          <w:b/>
          <w:bCs/>
          <w:color w:val="333333"/>
          <w:shd w:val="clear" w:color="auto" w:fill="FCFCFC"/>
        </w:rPr>
        <w:t>29</w:t>
      </w:r>
      <w:r w:rsidR="00016AC4" w:rsidRPr="00016AC4">
        <w:rPr>
          <w:rFonts w:cstheme="minorHAnsi"/>
          <w:color w:val="333333"/>
          <w:shd w:val="clear" w:color="auto" w:fill="FCFCFC"/>
        </w:rPr>
        <w:t>, 1645–1660 (2013)</w:t>
      </w:r>
    </w:p>
    <w:p w:rsidR="00016AC4" w:rsidRDefault="6ABFBB91" w:rsidP="6ABFBB91">
      <w:pPr>
        <w:spacing w:line="240" w:lineRule="auto"/>
        <w:jc w:val="both"/>
        <w:rPr>
          <w:rFonts w:ascii="Calibri" w:eastAsia="Calibri" w:hAnsi="Calibri" w:cs="Calibri"/>
        </w:rPr>
      </w:pPr>
      <w:r w:rsidRPr="6ABFBB91">
        <w:rPr>
          <w:rFonts w:ascii="Calibri" w:eastAsia="Calibri" w:hAnsi="Calibri" w:cs="Calibri"/>
        </w:rPr>
        <w:t xml:space="preserve">[3] </w:t>
      </w:r>
      <w:r w:rsidR="00016AC4" w:rsidRPr="00016AC4">
        <w:rPr>
          <w:rFonts w:cstheme="minorHAnsi"/>
          <w:color w:val="333333"/>
          <w:shd w:val="clear" w:color="auto" w:fill="FFFFFF"/>
        </w:rPr>
        <w:t>"Internet of things and its application in electrical power industry", </w:t>
      </w:r>
      <w:r w:rsidR="00016AC4" w:rsidRPr="00016AC4">
        <w:rPr>
          <w:rStyle w:val="Emphasis"/>
          <w:rFonts w:cstheme="minorHAnsi"/>
          <w:color w:val="333333"/>
          <w:shd w:val="clear" w:color="auto" w:fill="FFFFFF"/>
        </w:rPr>
        <w:t>Electric Technology</w:t>
      </w:r>
      <w:r w:rsidR="00016AC4" w:rsidRPr="00016AC4">
        <w:rPr>
          <w:rFonts w:cstheme="minorHAnsi"/>
          <w:color w:val="333333"/>
          <w:shd w:val="clear" w:color="auto" w:fill="FFFFFF"/>
        </w:rPr>
        <w:t>, 2016.</w:t>
      </w:r>
      <w:r w:rsidR="00016AC4" w:rsidRPr="00016AC4">
        <w:rPr>
          <w:rFonts w:eastAsia="Calibri" w:cstheme="minorHAnsi"/>
        </w:rPr>
        <w:t xml:space="preserve"> </w:t>
      </w:r>
      <w:proofErr w:type="gramStart"/>
      <w:r w:rsidR="00016AC4" w:rsidRPr="00016AC4">
        <w:rPr>
          <w:rFonts w:cstheme="minorHAnsi"/>
          <w:color w:val="333333"/>
          <w:shd w:val="clear" w:color="auto" w:fill="FFFFFF"/>
        </w:rPr>
        <w:t>"Industrial Internet of Things: Unleashing the Potential of Connected Products and Services", </w:t>
      </w:r>
      <w:r w:rsidR="00016AC4" w:rsidRPr="00016AC4">
        <w:rPr>
          <w:rStyle w:val="Emphasis"/>
          <w:rFonts w:cstheme="minorHAnsi"/>
          <w:color w:val="333333"/>
          <w:shd w:val="clear" w:color="auto" w:fill="FFFFFF"/>
        </w:rPr>
        <w:t>World economic Forum Industry Agenda</w:t>
      </w:r>
      <w:r w:rsidR="00016AC4" w:rsidRPr="00016AC4">
        <w:rPr>
          <w:rFonts w:cstheme="minorHAnsi"/>
          <w:color w:val="333333"/>
          <w:shd w:val="clear" w:color="auto" w:fill="FFFFFF"/>
        </w:rPr>
        <w:t>, January 2015.</w:t>
      </w:r>
      <w:proofErr w:type="gramEnd"/>
    </w:p>
    <w:p w:rsidR="6ABFBB91" w:rsidRDefault="6ABFBB91" w:rsidP="6ABFBB91">
      <w:pPr>
        <w:spacing w:line="240" w:lineRule="auto"/>
        <w:jc w:val="both"/>
        <w:rPr>
          <w:rFonts w:cstheme="minorHAnsi"/>
          <w:color w:val="333333"/>
          <w:shd w:val="clear" w:color="auto" w:fill="FFFFFF"/>
        </w:rPr>
      </w:pPr>
      <w:proofErr w:type="gramStart"/>
      <w:r w:rsidRPr="6ABFBB91">
        <w:rPr>
          <w:rFonts w:ascii="Calibri" w:eastAsia="Calibri" w:hAnsi="Calibri" w:cs="Calibri"/>
        </w:rPr>
        <w:t xml:space="preserve">[4] </w:t>
      </w:r>
      <w:r w:rsidR="00016AC4" w:rsidRPr="00016AC4">
        <w:rPr>
          <w:rFonts w:cstheme="minorHAnsi"/>
          <w:color w:val="333333"/>
          <w:shd w:val="clear" w:color="auto" w:fill="FFFFFF"/>
        </w:rPr>
        <w:t xml:space="preserve">Y. Chen and H. </w:t>
      </w:r>
      <w:proofErr w:type="spellStart"/>
      <w:r w:rsidR="00016AC4" w:rsidRPr="00016AC4">
        <w:rPr>
          <w:rFonts w:cstheme="minorHAnsi"/>
          <w:color w:val="333333"/>
          <w:shd w:val="clear" w:color="auto" w:fill="FFFFFF"/>
        </w:rPr>
        <w:t>Hu</w:t>
      </w:r>
      <w:proofErr w:type="spellEnd"/>
      <w:r w:rsidR="00016AC4" w:rsidRPr="00016AC4">
        <w:rPr>
          <w:rFonts w:cstheme="minorHAnsi"/>
          <w:color w:val="333333"/>
          <w:shd w:val="clear" w:color="auto" w:fill="FFFFFF"/>
        </w:rPr>
        <w:t>, "Internet of Intelligent Things and Robot as a Service", </w:t>
      </w:r>
      <w:r w:rsidR="00016AC4" w:rsidRPr="00016AC4">
        <w:rPr>
          <w:rStyle w:val="Emphasis"/>
          <w:rFonts w:cstheme="minorHAnsi"/>
          <w:color w:val="333333"/>
          <w:shd w:val="clear" w:color="auto" w:fill="FFFFFF"/>
        </w:rPr>
        <w:t>Journal of Simulation Modelling Practice and Theory</w:t>
      </w:r>
      <w:r w:rsidR="00016AC4" w:rsidRPr="00016AC4">
        <w:rPr>
          <w:rFonts w:cstheme="minorHAnsi"/>
          <w:color w:val="333333"/>
          <w:shd w:val="clear" w:color="auto" w:fill="FFFFFF"/>
        </w:rPr>
        <w:t>, 2013.</w:t>
      </w:r>
      <w:proofErr w:type="gramEnd"/>
      <w:r w:rsidR="00016AC4" w:rsidRPr="00016AC4">
        <w:rPr>
          <w:rFonts w:cstheme="minorHAnsi"/>
          <w:color w:val="333333"/>
          <w:shd w:val="clear" w:color="auto" w:fill="FFFFFF"/>
        </w:rPr>
        <w:t xml:space="preserve"> </w:t>
      </w:r>
      <w:proofErr w:type="gramStart"/>
      <w:r w:rsidR="00016AC4" w:rsidRPr="00016AC4">
        <w:rPr>
          <w:rFonts w:cstheme="minorHAnsi"/>
          <w:color w:val="333333"/>
          <w:shd w:val="clear" w:color="auto" w:fill="FFFFFF"/>
        </w:rPr>
        <w:t>"Industrial Internet Insights Report for 2015", </w:t>
      </w:r>
      <w:r w:rsidR="00016AC4" w:rsidRPr="00016AC4">
        <w:rPr>
          <w:rStyle w:val="Emphasis"/>
          <w:rFonts w:cstheme="minorHAnsi"/>
          <w:color w:val="333333"/>
          <w:shd w:val="clear" w:color="auto" w:fill="FFFFFF"/>
        </w:rPr>
        <w:t>Accenture</w:t>
      </w:r>
      <w:r w:rsidR="00016AC4" w:rsidRPr="00016AC4">
        <w:rPr>
          <w:rFonts w:cstheme="minorHAnsi"/>
          <w:color w:val="333333"/>
          <w:shd w:val="clear" w:color="auto" w:fill="FFFFFF"/>
        </w:rPr>
        <w:t>.</w:t>
      </w:r>
      <w:proofErr w:type="gramEnd"/>
      <w:r w:rsidR="00016AC4" w:rsidRPr="00016AC4">
        <w:rPr>
          <w:rFonts w:cstheme="minorHAnsi"/>
          <w:color w:val="333333"/>
          <w:shd w:val="clear" w:color="auto" w:fill="FFFFFF"/>
        </w:rPr>
        <w:t xml:space="preserve"> </w:t>
      </w:r>
      <w:proofErr w:type="spellStart"/>
      <w:proofErr w:type="gramStart"/>
      <w:r w:rsidR="00016AC4" w:rsidRPr="00016AC4">
        <w:rPr>
          <w:rFonts w:cstheme="minorHAnsi"/>
          <w:color w:val="333333"/>
          <w:shd w:val="clear" w:color="auto" w:fill="FFFFFF"/>
        </w:rPr>
        <w:t>nternet</w:t>
      </w:r>
      <w:proofErr w:type="spellEnd"/>
      <w:proofErr w:type="gramEnd"/>
      <w:r w:rsidR="00016AC4" w:rsidRPr="00016AC4">
        <w:rPr>
          <w:rFonts w:cstheme="minorHAnsi"/>
          <w:color w:val="333333"/>
          <w:shd w:val="clear" w:color="auto" w:fill="FFFFFF"/>
        </w:rPr>
        <w:t xml:space="preserve"> of Things - From Research and Innovation to Market Deployment, </w:t>
      </w:r>
      <w:proofErr w:type="spellStart"/>
      <w:r w:rsidR="00016AC4" w:rsidRPr="00016AC4">
        <w:rPr>
          <w:rFonts w:cstheme="minorHAnsi"/>
          <w:color w:val="333333"/>
          <w:shd w:val="clear" w:color="auto" w:fill="FFFFFF"/>
        </w:rPr>
        <w:t>Editors:Ovidiu</w:t>
      </w:r>
      <w:proofErr w:type="spellEnd"/>
      <w:r w:rsidR="00016AC4" w:rsidRPr="00016AC4">
        <w:rPr>
          <w:rFonts w:cstheme="minorHAnsi"/>
          <w:color w:val="333333"/>
          <w:shd w:val="clear" w:color="auto" w:fill="FFFFFF"/>
        </w:rPr>
        <w:t xml:space="preserve"> </w:t>
      </w:r>
      <w:proofErr w:type="spellStart"/>
      <w:r w:rsidR="00016AC4" w:rsidRPr="00016AC4">
        <w:rPr>
          <w:rFonts w:cstheme="minorHAnsi"/>
          <w:color w:val="333333"/>
          <w:shd w:val="clear" w:color="auto" w:fill="FFFFFF"/>
        </w:rPr>
        <w:t>Vermesan</w:t>
      </w:r>
      <w:proofErr w:type="spellEnd"/>
      <w:r w:rsidR="00016AC4" w:rsidRPr="00016AC4">
        <w:rPr>
          <w:rFonts w:cstheme="minorHAnsi"/>
          <w:color w:val="333333"/>
          <w:shd w:val="clear" w:color="auto" w:fill="FFFFFF"/>
        </w:rPr>
        <w:t xml:space="preserve">, Peter </w:t>
      </w:r>
      <w:proofErr w:type="spellStart"/>
      <w:r w:rsidR="00016AC4" w:rsidRPr="00016AC4">
        <w:rPr>
          <w:rFonts w:cstheme="minorHAnsi"/>
          <w:color w:val="333333"/>
          <w:shd w:val="clear" w:color="auto" w:fill="FFFFFF"/>
        </w:rPr>
        <w:t>Friess</w:t>
      </w:r>
      <w:proofErr w:type="spellEnd"/>
      <w:r w:rsidR="00016AC4" w:rsidRPr="00016AC4">
        <w:rPr>
          <w:rFonts w:cstheme="minorHAnsi"/>
          <w:color w:val="333333"/>
          <w:shd w:val="clear" w:color="auto" w:fill="FFFFFF"/>
        </w:rPr>
        <w:t>, River Publishers Series in Communication.</w:t>
      </w:r>
    </w:p>
    <w:p w:rsidR="007C1D89" w:rsidRDefault="007C1D89" w:rsidP="6ABFBB91">
      <w:pPr>
        <w:spacing w:line="240" w:lineRule="auto"/>
        <w:jc w:val="both"/>
        <w:rPr>
          <w:rFonts w:cstheme="minorHAnsi"/>
          <w:color w:val="333333"/>
          <w:shd w:val="clear" w:color="auto" w:fill="FFFFFF"/>
        </w:rPr>
      </w:pPr>
      <w:r>
        <w:rPr>
          <w:rFonts w:cstheme="minorHAnsi"/>
          <w:color w:val="333333"/>
          <w:shd w:val="clear" w:color="auto" w:fill="FFFFFF"/>
        </w:rPr>
        <w:t>[5]</w:t>
      </w:r>
      <w:r w:rsidRPr="007C1D89">
        <w:rPr>
          <w:rFonts w:ascii="Segoe UI" w:hAnsi="Segoe UI" w:cs="Segoe UI"/>
          <w:color w:val="333333"/>
          <w:sz w:val="27"/>
          <w:szCs w:val="27"/>
          <w:shd w:val="clear" w:color="auto" w:fill="FCFCFC"/>
        </w:rPr>
        <w:t xml:space="preserve"> </w:t>
      </w:r>
      <w:r>
        <w:rPr>
          <w:rFonts w:ascii="Segoe UI" w:hAnsi="Segoe UI" w:cs="Segoe UI"/>
          <w:color w:val="333333"/>
          <w:sz w:val="27"/>
          <w:szCs w:val="27"/>
          <w:shd w:val="clear" w:color="auto" w:fill="FCFCFC"/>
        </w:rPr>
        <w:t xml:space="preserve">avis J, Edgar T, Porter J, </w:t>
      </w:r>
      <w:proofErr w:type="spellStart"/>
      <w:r>
        <w:rPr>
          <w:rFonts w:ascii="Segoe UI" w:hAnsi="Segoe UI" w:cs="Segoe UI"/>
          <w:color w:val="333333"/>
          <w:sz w:val="27"/>
          <w:szCs w:val="27"/>
          <w:shd w:val="clear" w:color="auto" w:fill="FCFCFC"/>
        </w:rPr>
        <w:t>Bernaden</w:t>
      </w:r>
      <w:proofErr w:type="spellEnd"/>
      <w:r>
        <w:rPr>
          <w:rFonts w:ascii="Segoe UI" w:hAnsi="Segoe UI" w:cs="Segoe UI"/>
          <w:color w:val="333333"/>
          <w:sz w:val="27"/>
          <w:szCs w:val="27"/>
          <w:shd w:val="clear" w:color="auto" w:fill="FCFCFC"/>
        </w:rPr>
        <w:t xml:space="preserve"> J, </w:t>
      </w:r>
      <w:proofErr w:type="spellStart"/>
      <w:r>
        <w:rPr>
          <w:rFonts w:ascii="Segoe UI" w:hAnsi="Segoe UI" w:cs="Segoe UI"/>
          <w:color w:val="333333"/>
          <w:sz w:val="27"/>
          <w:szCs w:val="27"/>
          <w:shd w:val="clear" w:color="auto" w:fill="FCFCFC"/>
        </w:rPr>
        <w:t>Sarli</w:t>
      </w:r>
      <w:proofErr w:type="spellEnd"/>
      <w:r>
        <w:rPr>
          <w:rFonts w:ascii="Segoe UI" w:hAnsi="Segoe UI" w:cs="Segoe UI"/>
          <w:color w:val="333333"/>
          <w:sz w:val="27"/>
          <w:szCs w:val="27"/>
          <w:shd w:val="clear" w:color="auto" w:fill="FCFCFC"/>
        </w:rPr>
        <w:t xml:space="preserve"> M (2012) Smart manufacturing, manufacturing intelligence and demand-dynamic performance. </w:t>
      </w:r>
    </w:p>
    <w:p w:rsidR="007C1D89" w:rsidRDefault="007C1D89" w:rsidP="6ABFBB91">
      <w:pPr>
        <w:spacing w:line="240" w:lineRule="auto"/>
        <w:jc w:val="both"/>
        <w:rPr>
          <w:rFonts w:ascii="Calibri" w:eastAsia="Calibri" w:hAnsi="Calibri" w:cs="Calibri"/>
        </w:rPr>
      </w:pPr>
    </w:p>
    <w:sectPr w:rsidR="007C1D89" w:rsidSect="001E47D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01A56"/>
    <w:multiLevelType w:val="multilevel"/>
    <w:tmpl w:val="32D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4D8FA"/>
    <w:multiLevelType w:val="hybridMultilevel"/>
    <w:tmpl w:val="C010BA18"/>
    <w:lvl w:ilvl="0" w:tplc="C1A2FE8E">
      <w:start w:val="1"/>
      <w:numFmt w:val="decimal"/>
      <w:lvlText w:val="%1."/>
      <w:lvlJc w:val="left"/>
      <w:pPr>
        <w:ind w:left="720" w:hanging="360"/>
      </w:pPr>
    </w:lvl>
    <w:lvl w:ilvl="1" w:tplc="1F0A18A8">
      <w:start w:val="1"/>
      <w:numFmt w:val="lowerLetter"/>
      <w:lvlText w:val="%2."/>
      <w:lvlJc w:val="left"/>
      <w:pPr>
        <w:ind w:left="1440" w:hanging="360"/>
      </w:pPr>
    </w:lvl>
    <w:lvl w:ilvl="2" w:tplc="648EFB70">
      <w:start w:val="1"/>
      <w:numFmt w:val="lowerRoman"/>
      <w:lvlText w:val="%3."/>
      <w:lvlJc w:val="right"/>
      <w:pPr>
        <w:ind w:left="2160" w:hanging="180"/>
      </w:pPr>
    </w:lvl>
    <w:lvl w:ilvl="3" w:tplc="98C678F0">
      <w:start w:val="1"/>
      <w:numFmt w:val="decimal"/>
      <w:lvlText w:val="%4."/>
      <w:lvlJc w:val="left"/>
      <w:pPr>
        <w:ind w:left="2880" w:hanging="360"/>
      </w:pPr>
    </w:lvl>
    <w:lvl w:ilvl="4" w:tplc="179AE7CA">
      <w:start w:val="1"/>
      <w:numFmt w:val="lowerLetter"/>
      <w:lvlText w:val="%5."/>
      <w:lvlJc w:val="left"/>
      <w:pPr>
        <w:ind w:left="3600" w:hanging="360"/>
      </w:pPr>
    </w:lvl>
    <w:lvl w:ilvl="5" w:tplc="BEAED1C8">
      <w:start w:val="1"/>
      <w:numFmt w:val="lowerRoman"/>
      <w:lvlText w:val="%6."/>
      <w:lvlJc w:val="right"/>
      <w:pPr>
        <w:ind w:left="4320" w:hanging="180"/>
      </w:pPr>
    </w:lvl>
    <w:lvl w:ilvl="6" w:tplc="A5345D54">
      <w:start w:val="1"/>
      <w:numFmt w:val="decimal"/>
      <w:lvlText w:val="%7."/>
      <w:lvlJc w:val="left"/>
      <w:pPr>
        <w:ind w:left="5040" w:hanging="360"/>
      </w:pPr>
    </w:lvl>
    <w:lvl w:ilvl="7" w:tplc="B35A1940">
      <w:start w:val="1"/>
      <w:numFmt w:val="lowerLetter"/>
      <w:lvlText w:val="%8."/>
      <w:lvlJc w:val="left"/>
      <w:pPr>
        <w:ind w:left="5760" w:hanging="360"/>
      </w:pPr>
    </w:lvl>
    <w:lvl w:ilvl="8" w:tplc="183C20D4">
      <w:start w:val="1"/>
      <w:numFmt w:val="lowerRoman"/>
      <w:lvlText w:val="%9."/>
      <w:lvlJc w:val="right"/>
      <w:pPr>
        <w:ind w:left="6480" w:hanging="180"/>
      </w:pPr>
    </w:lvl>
  </w:abstractNum>
  <w:abstractNum w:abstractNumId="2">
    <w:nsid w:val="3D944364"/>
    <w:multiLevelType w:val="hybridMultilevel"/>
    <w:tmpl w:val="68C60DC2"/>
    <w:lvl w:ilvl="0" w:tplc="484CE398">
      <w:start w:val="1"/>
      <w:numFmt w:val="decimal"/>
      <w:lvlText w:val="%1."/>
      <w:lvlJc w:val="left"/>
      <w:pPr>
        <w:ind w:left="720" w:hanging="360"/>
      </w:pPr>
    </w:lvl>
    <w:lvl w:ilvl="1" w:tplc="E89C6D16">
      <w:start w:val="1"/>
      <w:numFmt w:val="lowerLetter"/>
      <w:lvlText w:val="%2."/>
      <w:lvlJc w:val="left"/>
      <w:pPr>
        <w:ind w:left="1440" w:hanging="360"/>
      </w:pPr>
    </w:lvl>
    <w:lvl w:ilvl="2" w:tplc="6F3A861A">
      <w:start w:val="1"/>
      <w:numFmt w:val="lowerRoman"/>
      <w:lvlText w:val="%3."/>
      <w:lvlJc w:val="right"/>
      <w:pPr>
        <w:ind w:left="2160" w:hanging="180"/>
      </w:pPr>
    </w:lvl>
    <w:lvl w:ilvl="3" w:tplc="22A0C67A">
      <w:start w:val="1"/>
      <w:numFmt w:val="decimal"/>
      <w:lvlText w:val="%4."/>
      <w:lvlJc w:val="left"/>
      <w:pPr>
        <w:ind w:left="2880" w:hanging="360"/>
      </w:pPr>
    </w:lvl>
    <w:lvl w:ilvl="4" w:tplc="EF8203EA">
      <w:start w:val="1"/>
      <w:numFmt w:val="lowerLetter"/>
      <w:lvlText w:val="%5."/>
      <w:lvlJc w:val="left"/>
      <w:pPr>
        <w:ind w:left="3600" w:hanging="360"/>
      </w:pPr>
    </w:lvl>
    <w:lvl w:ilvl="5" w:tplc="729E7780">
      <w:start w:val="1"/>
      <w:numFmt w:val="lowerRoman"/>
      <w:lvlText w:val="%6."/>
      <w:lvlJc w:val="right"/>
      <w:pPr>
        <w:ind w:left="4320" w:hanging="180"/>
      </w:pPr>
    </w:lvl>
    <w:lvl w:ilvl="6" w:tplc="0D54A4F4">
      <w:start w:val="1"/>
      <w:numFmt w:val="decimal"/>
      <w:lvlText w:val="%7."/>
      <w:lvlJc w:val="left"/>
      <w:pPr>
        <w:ind w:left="5040" w:hanging="360"/>
      </w:pPr>
    </w:lvl>
    <w:lvl w:ilvl="7" w:tplc="B5287146">
      <w:start w:val="1"/>
      <w:numFmt w:val="lowerLetter"/>
      <w:lvlText w:val="%8."/>
      <w:lvlJc w:val="left"/>
      <w:pPr>
        <w:ind w:left="5760" w:hanging="360"/>
      </w:pPr>
    </w:lvl>
    <w:lvl w:ilvl="8" w:tplc="E7DA5C3E">
      <w:start w:val="1"/>
      <w:numFmt w:val="lowerRoman"/>
      <w:lvlText w:val="%9."/>
      <w:lvlJc w:val="right"/>
      <w:pPr>
        <w:ind w:left="6480" w:hanging="180"/>
      </w:pPr>
    </w:lvl>
  </w:abstractNum>
  <w:abstractNum w:abstractNumId="3">
    <w:nsid w:val="74B21F43"/>
    <w:multiLevelType w:val="multilevel"/>
    <w:tmpl w:val="09BE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386BED"/>
    <w:multiLevelType w:val="multilevel"/>
    <w:tmpl w:val="631E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5E52A3C7"/>
    <w:rsid w:val="00016AC4"/>
    <w:rsid w:val="001E47D3"/>
    <w:rsid w:val="002D77A3"/>
    <w:rsid w:val="007C1D89"/>
    <w:rsid w:val="009757E3"/>
    <w:rsid w:val="009B35B0"/>
    <w:rsid w:val="00F83165"/>
    <w:rsid w:val="00F91FA8"/>
    <w:rsid w:val="24DA1C6D"/>
    <w:rsid w:val="2A3DC56A"/>
    <w:rsid w:val="5E52A3C7"/>
    <w:rsid w:val="6ABFBB91"/>
    <w:rsid w:val="7485F6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5B0"/>
  </w:style>
  <w:style w:type="paragraph" w:styleId="Heading1">
    <w:name w:val="heading 1"/>
    <w:basedOn w:val="Normal"/>
    <w:next w:val="Normal"/>
    <w:link w:val="Heading1Char"/>
    <w:uiPriority w:val="9"/>
    <w:qFormat/>
    <w:rsid w:val="009B3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C1D8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5B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B35B0"/>
    <w:rPr>
      <w:color w:val="0563C1" w:themeColor="hyperlink"/>
      <w:u w:val="single"/>
    </w:rPr>
  </w:style>
  <w:style w:type="paragraph" w:styleId="NormalWeb">
    <w:name w:val="Normal (Web)"/>
    <w:basedOn w:val="Normal"/>
    <w:uiPriority w:val="99"/>
    <w:semiHidden/>
    <w:unhideWhenUsed/>
    <w:rsid w:val="00F831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16AC4"/>
    <w:rPr>
      <w:i/>
      <w:iCs/>
    </w:rPr>
  </w:style>
  <w:style w:type="character" w:customStyle="1" w:styleId="Heading2Char">
    <w:name w:val="Heading 2 Char"/>
    <w:basedOn w:val="DefaultParagraphFont"/>
    <w:link w:val="Heading2"/>
    <w:uiPriority w:val="9"/>
    <w:semiHidden/>
    <w:rsid w:val="007C1D89"/>
    <w:rPr>
      <w:rFonts w:asciiTheme="majorHAnsi" w:eastAsiaTheme="majorEastAsia" w:hAnsiTheme="majorHAnsi" w:cstheme="majorBidi"/>
      <w:b/>
      <w:bCs/>
      <w:color w:val="4472C4" w:themeColor="accent1"/>
      <w:sz w:val="26"/>
      <w:szCs w:val="26"/>
    </w:rPr>
  </w:style>
  <w:style w:type="paragraph" w:customStyle="1" w:styleId="c-chapter-book-details">
    <w:name w:val="c-chapter-book-details"/>
    <w:basedOn w:val="Normal"/>
    <w:rsid w:val="007C1D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chapter-book-detailsmeta">
    <w:name w:val="c-chapter-book-details__meta"/>
    <w:basedOn w:val="DefaultParagraphFont"/>
    <w:rsid w:val="007C1D89"/>
  </w:style>
  <w:style w:type="paragraph" w:customStyle="1" w:styleId="c-article-metrics-barcount">
    <w:name w:val="c-article-metrics-bar__count"/>
    <w:basedOn w:val="Normal"/>
    <w:rsid w:val="007C1D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rticle-metrics-barlabel">
    <w:name w:val="c-article-metrics-bar__label"/>
    <w:basedOn w:val="DefaultParagraphFont"/>
    <w:rsid w:val="007C1D89"/>
  </w:style>
  <w:style w:type="paragraph" w:customStyle="1" w:styleId="c-chapter-book-series">
    <w:name w:val="c-chapter-book-series"/>
    <w:basedOn w:val="Normal"/>
    <w:rsid w:val="007C1D8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C1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D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970147">
      <w:bodyDiv w:val="1"/>
      <w:marLeft w:val="0"/>
      <w:marRight w:val="0"/>
      <w:marTop w:val="0"/>
      <w:marBottom w:val="0"/>
      <w:divBdr>
        <w:top w:val="none" w:sz="0" w:space="0" w:color="auto"/>
        <w:left w:val="none" w:sz="0" w:space="0" w:color="auto"/>
        <w:bottom w:val="none" w:sz="0" w:space="0" w:color="auto"/>
        <w:right w:val="none" w:sz="0" w:space="0" w:color="auto"/>
      </w:divBdr>
      <w:divsChild>
        <w:div w:id="406346399">
          <w:marLeft w:val="0"/>
          <w:marRight w:val="0"/>
          <w:marTop w:val="0"/>
          <w:marBottom w:val="0"/>
          <w:divBdr>
            <w:top w:val="single" w:sz="6" w:space="12" w:color="CCCCCC"/>
            <w:left w:val="single" w:sz="6" w:space="12" w:color="CCCCCC"/>
            <w:bottom w:val="single" w:sz="6" w:space="12" w:color="CCCCCC"/>
            <w:right w:val="single" w:sz="6" w:space="12" w:color="CCCCCC"/>
          </w:divBdr>
          <w:divsChild>
            <w:div w:id="22560366">
              <w:marLeft w:val="0"/>
              <w:marRight w:val="0"/>
              <w:marTop w:val="0"/>
              <w:marBottom w:val="0"/>
              <w:divBdr>
                <w:top w:val="none" w:sz="0" w:space="0" w:color="auto"/>
                <w:left w:val="none" w:sz="0" w:space="0" w:color="auto"/>
                <w:bottom w:val="none" w:sz="0" w:space="0" w:color="auto"/>
                <w:right w:val="none" w:sz="0" w:space="0" w:color="auto"/>
              </w:divBdr>
              <w:divsChild>
                <w:div w:id="2006398750">
                  <w:marLeft w:val="0"/>
                  <w:marRight w:val="0"/>
                  <w:marTop w:val="0"/>
                  <w:marBottom w:val="0"/>
                  <w:divBdr>
                    <w:top w:val="none" w:sz="0" w:space="0" w:color="auto"/>
                    <w:left w:val="none" w:sz="0" w:space="0" w:color="auto"/>
                    <w:bottom w:val="none" w:sz="0" w:space="0" w:color="auto"/>
                    <w:right w:val="none" w:sz="0" w:space="0" w:color="auto"/>
                  </w:divBdr>
                  <w:divsChild>
                    <w:div w:id="128207280">
                      <w:marLeft w:val="0"/>
                      <w:marRight w:val="0"/>
                      <w:marTop w:val="0"/>
                      <w:marBottom w:val="0"/>
                      <w:divBdr>
                        <w:top w:val="none" w:sz="0" w:space="0" w:color="auto"/>
                        <w:left w:val="none" w:sz="0" w:space="0" w:color="auto"/>
                        <w:bottom w:val="none" w:sz="0" w:space="0" w:color="auto"/>
                        <w:right w:val="none" w:sz="0" w:space="0" w:color="auto"/>
                      </w:divBdr>
                      <w:divsChild>
                        <w:div w:id="1476026074">
                          <w:marLeft w:val="0"/>
                          <w:marRight w:val="240"/>
                          <w:marTop w:val="0"/>
                          <w:marBottom w:val="0"/>
                          <w:divBdr>
                            <w:top w:val="none" w:sz="0" w:space="0" w:color="auto"/>
                            <w:left w:val="none" w:sz="0" w:space="0" w:color="auto"/>
                            <w:bottom w:val="none" w:sz="0" w:space="0" w:color="auto"/>
                            <w:right w:val="none" w:sz="0" w:space="0" w:color="auto"/>
                          </w:divBdr>
                          <w:divsChild>
                            <w:div w:id="1880850059">
                              <w:marLeft w:val="0"/>
                              <w:marRight w:val="0"/>
                              <w:marTop w:val="0"/>
                              <w:marBottom w:val="0"/>
                              <w:divBdr>
                                <w:top w:val="none" w:sz="0" w:space="0" w:color="auto"/>
                                <w:left w:val="none" w:sz="0" w:space="0" w:color="auto"/>
                                <w:bottom w:val="none" w:sz="0" w:space="0" w:color="auto"/>
                                <w:right w:val="none" w:sz="0" w:space="0" w:color="auto"/>
                              </w:divBdr>
                            </w:div>
                          </w:divsChild>
                        </w:div>
                        <w:div w:id="1778526025">
                          <w:marLeft w:val="0"/>
                          <w:marRight w:val="0"/>
                          <w:marTop w:val="0"/>
                          <w:marBottom w:val="0"/>
                          <w:divBdr>
                            <w:top w:val="none" w:sz="0" w:space="0" w:color="auto"/>
                            <w:left w:val="none" w:sz="0" w:space="0" w:color="auto"/>
                            <w:bottom w:val="none" w:sz="0" w:space="0" w:color="auto"/>
                            <w:right w:val="none" w:sz="0" w:space="0" w:color="auto"/>
                          </w:divBdr>
                        </w:div>
                        <w:div w:id="571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258482">
          <w:marLeft w:val="0"/>
          <w:marRight w:val="0"/>
          <w:marTop w:val="0"/>
          <w:marBottom w:val="600"/>
          <w:divBdr>
            <w:top w:val="none" w:sz="0" w:space="0" w:color="auto"/>
            <w:left w:val="none" w:sz="0" w:space="0" w:color="auto"/>
            <w:bottom w:val="none" w:sz="0" w:space="0" w:color="auto"/>
            <w:right w:val="none" w:sz="0" w:space="0" w:color="auto"/>
          </w:divBdr>
          <w:divsChild>
            <w:div w:id="1384141033">
              <w:marLeft w:val="0"/>
              <w:marRight w:val="0"/>
              <w:marTop w:val="0"/>
              <w:marBottom w:val="0"/>
              <w:divBdr>
                <w:top w:val="none" w:sz="0" w:space="0" w:color="auto"/>
                <w:left w:val="none" w:sz="0" w:space="0" w:color="auto"/>
                <w:bottom w:val="none" w:sz="0" w:space="0" w:color="auto"/>
                <w:right w:val="none" w:sz="0" w:space="0" w:color="auto"/>
              </w:divBdr>
              <w:divsChild>
                <w:div w:id="1800755535">
                  <w:marLeft w:val="0"/>
                  <w:marRight w:val="0"/>
                  <w:marTop w:val="0"/>
                  <w:marBottom w:val="0"/>
                  <w:divBdr>
                    <w:top w:val="none" w:sz="0" w:space="0" w:color="auto"/>
                    <w:left w:val="none" w:sz="0" w:space="0" w:color="auto"/>
                    <w:bottom w:val="none" w:sz="0" w:space="0" w:color="auto"/>
                    <w:right w:val="none" w:sz="0" w:space="0" w:color="auto"/>
                  </w:divBdr>
                  <w:divsChild>
                    <w:div w:id="9270356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18017427">
          <w:marLeft w:val="0"/>
          <w:marRight w:val="0"/>
          <w:marTop w:val="0"/>
          <w:marBottom w:val="0"/>
          <w:divBdr>
            <w:top w:val="none" w:sz="0" w:space="0" w:color="auto"/>
            <w:left w:val="none" w:sz="0" w:space="0" w:color="auto"/>
            <w:bottom w:val="none" w:sz="0" w:space="0" w:color="auto"/>
            <w:right w:val="none" w:sz="0" w:space="0" w:color="auto"/>
          </w:divBdr>
          <w:divsChild>
            <w:div w:id="1888951619">
              <w:marLeft w:val="0"/>
              <w:marRight w:val="0"/>
              <w:marTop w:val="0"/>
              <w:marBottom w:val="0"/>
              <w:divBdr>
                <w:top w:val="none" w:sz="0" w:space="0" w:color="auto"/>
                <w:left w:val="none" w:sz="0" w:space="0" w:color="auto"/>
                <w:bottom w:val="none" w:sz="0" w:space="0" w:color="auto"/>
                <w:right w:val="none" w:sz="0" w:space="0" w:color="auto"/>
              </w:divBdr>
              <w:divsChild>
                <w:div w:id="203916136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361781674">
      <w:bodyDiv w:val="1"/>
      <w:marLeft w:val="0"/>
      <w:marRight w:val="0"/>
      <w:marTop w:val="0"/>
      <w:marBottom w:val="0"/>
      <w:divBdr>
        <w:top w:val="none" w:sz="0" w:space="0" w:color="auto"/>
        <w:left w:val="none" w:sz="0" w:space="0" w:color="auto"/>
        <w:bottom w:val="none" w:sz="0" w:space="0" w:color="auto"/>
        <w:right w:val="none" w:sz="0" w:space="0" w:color="auto"/>
      </w:divBdr>
    </w:div>
    <w:div w:id="465511591">
      <w:bodyDiv w:val="1"/>
      <w:marLeft w:val="0"/>
      <w:marRight w:val="0"/>
      <w:marTop w:val="0"/>
      <w:marBottom w:val="0"/>
      <w:divBdr>
        <w:top w:val="none" w:sz="0" w:space="0" w:color="auto"/>
        <w:left w:val="none" w:sz="0" w:space="0" w:color="auto"/>
        <w:bottom w:val="none" w:sz="0" w:space="0" w:color="auto"/>
        <w:right w:val="none" w:sz="0" w:space="0" w:color="auto"/>
      </w:divBdr>
    </w:div>
    <w:div w:id="670524388">
      <w:bodyDiv w:val="1"/>
      <w:marLeft w:val="0"/>
      <w:marRight w:val="0"/>
      <w:marTop w:val="0"/>
      <w:marBottom w:val="0"/>
      <w:divBdr>
        <w:top w:val="none" w:sz="0" w:space="0" w:color="auto"/>
        <w:left w:val="none" w:sz="0" w:space="0" w:color="auto"/>
        <w:bottom w:val="none" w:sz="0" w:space="0" w:color="auto"/>
        <w:right w:val="none" w:sz="0" w:space="0" w:color="auto"/>
      </w:divBdr>
    </w:div>
    <w:div w:id="728117628">
      <w:bodyDiv w:val="1"/>
      <w:marLeft w:val="0"/>
      <w:marRight w:val="0"/>
      <w:marTop w:val="0"/>
      <w:marBottom w:val="0"/>
      <w:divBdr>
        <w:top w:val="none" w:sz="0" w:space="0" w:color="auto"/>
        <w:left w:val="none" w:sz="0" w:space="0" w:color="auto"/>
        <w:bottom w:val="none" w:sz="0" w:space="0" w:color="auto"/>
        <w:right w:val="none" w:sz="0" w:space="0" w:color="auto"/>
      </w:divBdr>
    </w:div>
    <w:div w:id="794904962">
      <w:bodyDiv w:val="1"/>
      <w:marLeft w:val="0"/>
      <w:marRight w:val="0"/>
      <w:marTop w:val="0"/>
      <w:marBottom w:val="0"/>
      <w:divBdr>
        <w:top w:val="none" w:sz="0" w:space="0" w:color="auto"/>
        <w:left w:val="none" w:sz="0" w:space="0" w:color="auto"/>
        <w:bottom w:val="none" w:sz="0" w:space="0" w:color="auto"/>
        <w:right w:val="none" w:sz="0" w:space="0" w:color="auto"/>
      </w:divBdr>
      <w:divsChild>
        <w:div w:id="746734975">
          <w:marLeft w:val="0"/>
          <w:marRight w:val="0"/>
          <w:marTop w:val="0"/>
          <w:marBottom w:val="0"/>
          <w:divBdr>
            <w:top w:val="single" w:sz="6" w:space="12" w:color="CCCCCC"/>
            <w:left w:val="single" w:sz="6" w:space="12" w:color="CCCCCC"/>
            <w:bottom w:val="single" w:sz="6" w:space="12" w:color="CCCCCC"/>
            <w:right w:val="single" w:sz="6" w:space="12" w:color="CCCCCC"/>
          </w:divBdr>
          <w:divsChild>
            <w:div w:id="1042484349">
              <w:marLeft w:val="0"/>
              <w:marRight w:val="0"/>
              <w:marTop w:val="0"/>
              <w:marBottom w:val="0"/>
              <w:divBdr>
                <w:top w:val="none" w:sz="0" w:space="0" w:color="auto"/>
                <w:left w:val="none" w:sz="0" w:space="0" w:color="auto"/>
                <w:bottom w:val="none" w:sz="0" w:space="0" w:color="auto"/>
                <w:right w:val="none" w:sz="0" w:space="0" w:color="auto"/>
              </w:divBdr>
              <w:divsChild>
                <w:div w:id="1617247364">
                  <w:marLeft w:val="0"/>
                  <w:marRight w:val="0"/>
                  <w:marTop w:val="0"/>
                  <w:marBottom w:val="0"/>
                  <w:divBdr>
                    <w:top w:val="none" w:sz="0" w:space="0" w:color="auto"/>
                    <w:left w:val="none" w:sz="0" w:space="0" w:color="auto"/>
                    <w:bottom w:val="none" w:sz="0" w:space="0" w:color="auto"/>
                    <w:right w:val="none" w:sz="0" w:space="0" w:color="auto"/>
                  </w:divBdr>
                  <w:divsChild>
                    <w:div w:id="336542149">
                      <w:marLeft w:val="0"/>
                      <w:marRight w:val="0"/>
                      <w:marTop w:val="0"/>
                      <w:marBottom w:val="0"/>
                      <w:divBdr>
                        <w:top w:val="none" w:sz="0" w:space="0" w:color="auto"/>
                        <w:left w:val="none" w:sz="0" w:space="0" w:color="auto"/>
                        <w:bottom w:val="none" w:sz="0" w:space="0" w:color="auto"/>
                        <w:right w:val="none" w:sz="0" w:space="0" w:color="auto"/>
                      </w:divBdr>
                      <w:divsChild>
                        <w:div w:id="501362410">
                          <w:marLeft w:val="0"/>
                          <w:marRight w:val="240"/>
                          <w:marTop w:val="0"/>
                          <w:marBottom w:val="0"/>
                          <w:divBdr>
                            <w:top w:val="none" w:sz="0" w:space="0" w:color="auto"/>
                            <w:left w:val="none" w:sz="0" w:space="0" w:color="auto"/>
                            <w:bottom w:val="none" w:sz="0" w:space="0" w:color="auto"/>
                            <w:right w:val="none" w:sz="0" w:space="0" w:color="auto"/>
                          </w:divBdr>
                          <w:divsChild>
                            <w:div w:id="826746059">
                              <w:marLeft w:val="0"/>
                              <w:marRight w:val="0"/>
                              <w:marTop w:val="0"/>
                              <w:marBottom w:val="0"/>
                              <w:divBdr>
                                <w:top w:val="none" w:sz="0" w:space="0" w:color="auto"/>
                                <w:left w:val="none" w:sz="0" w:space="0" w:color="auto"/>
                                <w:bottom w:val="none" w:sz="0" w:space="0" w:color="auto"/>
                                <w:right w:val="none" w:sz="0" w:space="0" w:color="auto"/>
                              </w:divBdr>
                            </w:div>
                          </w:divsChild>
                        </w:div>
                        <w:div w:id="1524589425">
                          <w:marLeft w:val="0"/>
                          <w:marRight w:val="0"/>
                          <w:marTop w:val="0"/>
                          <w:marBottom w:val="0"/>
                          <w:divBdr>
                            <w:top w:val="none" w:sz="0" w:space="0" w:color="auto"/>
                            <w:left w:val="none" w:sz="0" w:space="0" w:color="auto"/>
                            <w:bottom w:val="none" w:sz="0" w:space="0" w:color="auto"/>
                            <w:right w:val="none" w:sz="0" w:space="0" w:color="auto"/>
                          </w:divBdr>
                        </w:div>
                        <w:div w:id="136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133083">
          <w:marLeft w:val="0"/>
          <w:marRight w:val="0"/>
          <w:marTop w:val="0"/>
          <w:marBottom w:val="600"/>
          <w:divBdr>
            <w:top w:val="none" w:sz="0" w:space="0" w:color="auto"/>
            <w:left w:val="none" w:sz="0" w:space="0" w:color="auto"/>
            <w:bottom w:val="none" w:sz="0" w:space="0" w:color="auto"/>
            <w:right w:val="none" w:sz="0" w:space="0" w:color="auto"/>
          </w:divBdr>
          <w:divsChild>
            <w:div w:id="162204047">
              <w:marLeft w:val="0"/>
              <w:marRight w:val="0"/>
              <w:marTop w:val="0"/>
              <w:marBottom w:val="0"/>
              <w:divBdr>
                <w:top w:val="none" w:sz="0" w:space="0" w:color="auto"/>
                <w:left w:val="none" w:sz="0" w:space="0" w:color="auto"/>
                <w:bottom w:val="none" w:sz="0" w:space="0" w:color="auto"/>
                <w:right w:val="none" w:sz="0" w:space="0" w:color="auto"/>
              </w:divBdr>
              <w:divsChild>
                <w:div w:id="1506243078">
                  <w:marLeft w:val="0"/>
                  <w:marRight w:val="0"/>
                  <w:marTop w:val="0"/>
                  <w:marBottom w:val="0"/>
                  <w:divBdr>
                    <w:top w:val="none" w:sz="0" w:space="0" w:color="auto"/>
                    <w:left w:val="none" w:sz="0" w:space="0" w:color="auto"/>
                    <w:bottom w:val="none" w:sz="0" w:space="0" w:color="auto"/>
                    <w:right w:val="none" w:sz="0" w:space="0" w:color="auto"/>
                  </w:divBdr>
                  <w:divsChild>
                    <w:div w:id="1385020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94352373">
          <w:marLeft w:val="0"/>
          <w:marRight w:val="0"/>
          <w:marTop w:val="0"/>
          <w:marBottom w:val="0"/>
          <w:divBdr>
            <w:top w:val="none" w:sz="0" w:space="0" w:color="auto"/>
            <w:left w:val="none" w:sz="0" w:space="0" w:color="auto"/>
            <w:bottom w:val="none" w:sz="0" w:space="0" w:color="auto"/>
            <w:right w:val="none" w:sz="0" w:space="0" w:color="auto"/>
          </w:divBdr>
          <w:divsChild>
            <w:div w:id="702560190">
              <w:marLeft w:val="0"/>
              <w:marRight w:val="0"/>
              <w:marTop w:val="0"/>
              <w:marBottom w:val="0"/>
              <w:divBdr>
                <w:top w:val="none" w:sz="0" w:space="0" w:color="auto"/>
                <w:left w:val="none" w:sz="0" w:space="0" w:color="auto"/>
                <w:bottom w:val="none" w:sz="0" w:space="0" w:color="auto"/>
                <w:right w:val="none" w:sz="0" w:space="0" w:color="auto"/>
              </w:divBdr>
              <w:divsChild>
                <w:div w:id="161666924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050347210">
      <w:bodyDiv w:val="1"/>
      <w:marLeft w:val="0"/>
      <w:marRight w:val="0"/>
      <w:marTop w:val="0"/>
      <w:marBottom w:val="0"/>
      <w:divBdr>
        <w:top w:val="none" w:sz="0" w:space="0" w:color="auto"/>
        <w:left w:val="none" w:sz="0" w:space="0" w:color="auto"/>
        <w:bottom w:val="none" w:sz="0" w:space="0" w:color="auto"/>
        <w:right w:val="none" w:sz="0" w:space="0" w:color="auto"/>
      </w:divBdr>
    </w:div>
    <w:div w:id="1092824453">
      <w:bodyDiv w:val="1"/>
      <w:marLeft w:val="0"/>
      <w:marRight w:val="0"/>
      <w:marTop w:val="0"/>
      <w:marBottom w:val="0"/>
      <w:divBdr>
        <w:top w:val="none" w:sz="0" w:space="0" w:color="auto"/>
        <w:left w:val="none" w:sz="0" w:space="0" w:color="auto"/>
        <w:bottom w:val="none" w:sz="0" w:space="0" w:color="auto"/>
        <w:right w:val="none" w:sz="0" w:space="0" w:color="auto"/>
      </w:divBdr>
    </w:div>
    <w:div w:id="196268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R</dc:creator>
  <cp:keywords/>
  <dc:description/>
  <cp:lastModifiedBy>CSELAB4</cp:lastModifiedBy>
  <cp:revision>7</cp:revision>
  <dcterms:created xsi:type="dcterms:W3CDTF">2022-09-09T05:17:00Z</dcterms:created>
  <dcterms:modified xsi:type="dcterms:W3CDTF">2022-09-18T11:28:00Z</dcterms:modified>
</cp:coreProperties>
</file>