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PROJECT DEVELOPMENT PHASE 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MODEL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PERFORMANCE TEST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9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5633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10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Team ID</w:t>
            </w:r>
          </w:p>
        </w:tc>
        <w:tc>
          <w:tcPr>
            <w:tcW w:w="5633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PNT2022TMID31064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Project Name</w:t>
            </w:r>
          </w:p>
        </w:tc>
        <w:tc>
          <w:tcPr>
            <w:tcW w:w="5633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Early Detection of Chronic Kidney Disease Using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Maximum Marks</w:t>
            </w:r>
          </w:p>
        </w:tc>
        <w:tc>
          <w:tcPr>
            <w:tcW w:w="5633" w:type="dxa"/>
          </w:tcPr>
          <w:p>
            <w:pPr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10  Marks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trike w:val="0"/>
          <w:dstrike w:val="0"/>
          <w:sz w:val="36"/>
          <w:szCs w:val="36"/>
          <w:em w:val="dot"/>
          <w:lang w:val="en-US"/>
        </w:rPr>
      </w:pP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36"/>
          <w:szCs w:val="36"/>
          <w:lang w:val="en-US"/>
        </w:rPr>
        <w:t>Model Performace Testing :</w:t>
      </w: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36"/>
          <w:szCs w:val="36"/>
          <w:lang w:val="en-US"/>
        </w:rPr>
      </w:pPr>
    </w:p>
    <w:p>
      <w:pPr>
        <w:pStyle w:val="5"/>
        <w:spacing w:after="160" w:line="259" w:lineRule="auto"/>
        <w:ind w:firstLine="720" w:firstLineChars="300"/>
        <w:rPr>
          <w:rFonts w:hint="default" w:ascii="Times New Roman" w:hAnsi="Times New Roman" w:cs="Times New Roman"/>
          <w:strike w:val="0"/>
          <w:dstrike w:val="0"/>
          <w:sz w:val="36"/>
          <w:szCs w:val="36"/>
          <w:lang w:val="en-US"/>
        </w:rPr>
      </w:pPr>
      <w:r>
        <w:rPr>
          <w:rFonts w:ascii="Calibri" w:hAnsi="Calibri" w:eastAsia="Calibri" w:cs="Calibri"/>
          <w:sz w:val="24"/>
          <w:szCs w:val="24"/>
        </w:rPr>
        <w:t>Project team shall fill the following information in model performance testing template.</w:t>
      </w:r>
    </w:p>
    <w:tbl>
      <w:tblPr>
        <w:tblStyle w:val="4"/>
        <w:tblW w:w="90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9"/>
        <w:gridCol w:w="2529"/>
        <w:gridCol w:w="3657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2529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parameters</w:t>
            </w:r>
          </w:p>
        </w:tc>
        <w:tc>
          <w:tcPr>
            <w:tcW w:w="3657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Values</w:t>
            </w:r>
          </w:p>
        </w:tc>
        <w:tc>
          <w:tcPr>
            <w:tcW w:w="2114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529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Metrics</w:t>
            </w:r>
          </w:p>
        </w:tc>
        <w:tc>
          <w:tcPr>
            <w:tcW w:w="3657" w:type="dxa"/>
          </w:tcPr>
          <w:p>
            <w:pPr>
              <w:pStyle w:val="5"/>
              <w:spacing w:after="160" w:line="259" w:lineRule="auto"/>
              <w:rPr>
                <w:rFonts w:ascii="Calibri" w:hAnsi="Calibri" w:eastAsia="Calibri" w:cs="Calibri"/>
                <w:sz w:val="24"/>
                <w:szCs w:val="24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Regression Model:</w:t>
            </w:r>
            <w:r>
              <w:rPr>
                <w:rFonts w:ascii="Calibri" w:hAnsi="Calibri" w:eastAsia="Calibri" w:cs="Calibri"/>
                <w:sz w:val="24"/>
                <w:szCs w:val="24"/>
              </w:rPr>
              <w:br w:type="textWrapping"/>
            </w:r>
            <w:r>
              <w:rPr>
                <w:rFonts w:ascii="Calibri" w:hAnsi="Calibri" w:eastAsia="Calibri" w:cs="Calibri"/>
                <w:sz w:val="24"/>
                <w:szCs w:val="24"/>
              </w:rPr>
              <w:t>MAE - , MSE - , RMSE - , R2 score -</w:t>
            </w:r>
            <w:r>
              <w:rPr>
                <w:rFonts w:ascii="Calibri" w:hAnsi="Calibri" w:eastAsia="Calibri" w:cs="Calibri"/>
                <w:sz w:val="24"/>
                <w:szCs w:val="24"/>
              </w:rPr>
              <w:br w:type="textWrapping"/>
            </w:r>
            <w:r>
              <w:rPr>
                <w:rFonts w:ascii="Calibri" w:hAnsi="Calibri" w:eastAsia="Calibri" w:cs="Calibri"/>
                <w:sz w:val="24"/>
                <w:szCs w:val="24"/>
              </w:rPr>
              <w:br w:type="textWrapping"/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Classification Model: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br w:type="textWrapping"/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Confusion Matrix - , Accuray Score- &amp; Classification Report - </w:t>
            </w:r>
          </w:p>
        </w:tc>
        <w:tc>
          <w:tcPr>
            <w:tcW w:w="2114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See below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529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Tune the model</w:t>
            </w:r>
          </w:p>
        </w:tc>
        <w:tc>
          <w:tcPr>
            <w:tcW w:w="3657" w:type="dxa"/>
            <w:vAlign w:val="top"/>
          </w:tcPr>
          <w:p>
            <w:pPr>
              <w:pStyle w:val="5"/>
              <w:spacing w:line="240" w:lineRule="auto"/>
              <w:rPr>
                <w:rFonts w:ascii="Calibri" w:hAnsi="Calibri" w:eastAsia="Calibri" w:cs="Calibri"/>
                <w:sz w:val="24"/>
                <w:szCs w:val="24"/>
                <w:lang w:val="en" w:eastAsia="zh-CN" w:bidi="hi-IN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Hyperparameter Tuning - </w:t>
            </w:r>
            <w:r>
              <w:rPr>
                <w:rFonts w:ascii="Calibri" w:hAnsi="Calibri" w:eastAsia="Calibri" w:cs="Calibri"/>
                <w:sz w:val="24"/>
                <w:szCs w:val="24"/>
              </w:rPr>
              <w:br w:type="textWrapping"/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Validation Method - </w:t>
            </w:r>
            <w:r>
              <w:rPr>
                <w:rFonts w:ascii="Calibri" w:hAnsi="Calibri" w:eastAsia="Calibri" w:cs="Calibri"/>
                <w:sz w:val="24"/>
                <w:szCs w:val="24"/>
              </w:rPr>
              <w:br w:type="textWrapping"/>
            </w:r>
          </w:p>
        </w:tc>
        <w:tc>
          <w:tcPr>
            <w:tcW w:w="2114" w:type="dxa"/>
          </w:tcPr>
          <w:p>
            <w:pPr>
              <w:pStyle w:val="5"/>
              <w:spacing w:after="160" w:line="259" w:lineRule="auto"/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vertAlign w:val="baseline"/>
                <w:lang w:val="en-US"/>
              </w:rPr>
              <w:t>See below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trike w:val="0"/>
          <w:dstrike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36"/>
          <w:szCs w:val="36"/>
          <w:lang w:val="en-US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1. Metrics</w:t>
      </w:r>
    </w:p>
    <w:p>
      <w:pPr>
        <w:pStyle w:val="5"/>
        <w:ind w:firstLine="32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Model: Random Forest Classification</w:t>
      </w:r>
    </w:p>
    <w:p>
      <w:pPr>
        <w:pStyle w:val="5"/>
        <w:ind w:firstLine="32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pStyle w:val="5"/>
        <w:ind w:firstLine="320"/>
        <w:jc w:val="center"/>
      </w:pPr>
      <w:r>
        <w:drawing>
          <wp:inline distT="0" distB="0" distL="0" distR="0">
            <wp:extent cx="5943600" cy="3335020"/>
            <wp:effectExtent l="25400" t="25400" r="3175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320"/>
        <w:jc w:val="left"/>
      </w:pPr>
    </w:p>
    <w:p>
      <w:pPr>
        <w:pStyle w:val="5"/>
        <w:ind w:firstLine="320"/>
        <w:jc w:val="left"/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2. Tune the Model</w:t>
      </w:r>
    </w:p>
    <w:p>
      <w:pPr>
        <w:pStyle w:val="5"/>
        <w:ind w:firstLine="480" w:firstLineChars="15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Hyperparameter Tuning:</w:t>
      </w:r>
    </w:p>
    <w:p>
      <w:pPr>
        <w:pStyle w:val="5"/>
      </w:pP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number of features is important and should be tuned in random forest classification.</w:t>
      </w:r>
    </w:p>
    <w:p>
      <w:pPr>
        <w:pStyle w:val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Initially all parameters in the dataset are taken as independent values to arrive at the dependent decision of Chronic Kidney Disease or No Chronic Kidney Disease. </w:t>
      </w:r>
    </w:p>
    <w:p>
      <w:pPr>
        <w:pStyle w:val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jc w:val="both"/>
      </w:pPr>
      <w:r>
        <w:rPr>
          <w:rFonts w:hint="default" w:ascii="Times New Roman" w:hAnsi="Times New Roman" w:cs="Times New Roman"/>
          <w:sz w:val="24"/>
          <w:szCs w:val="24"/>
        </w:rPr>
        <w:t>But the result was not accurate so used only 8 more correlated values as independent values to arrive at the dependent decision of Chronic Kidney Disease or not</w:t>
      </w:r>
      <w:r>
        <w:t>.</w:t>
      </w:r>
    </w:p>
    <w:p>
      <w:pPr>
        <w:pStyle w:val="5"/>
        <w:jc w:val="both"/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Validation Method:</w:t>
      </w:r>
    </w:p>
    <w:p>
      <w:pPr>
        <w:pStyle w:val="5"/>
        <w:rPr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 involves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partitioning the training data set into subsets, where one subset is held out to test the performance of the model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This data set is called the validation data set.</w:t>
      </w:r>
    </w:p>
    <w:p>
      <w:pPr>
        <w:pStyle w:val="5"/>
        <w:ind w:firstLine="720" w:firstLineChars="3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Cross validation is to use different models and identify the best:</w:t>
      </w:r>
    </w:p>
    <w:p>
      <w:pPr>
        <w:pStyle w:val="5"/>
        <w:rPr>
          <w:lang w:val="en-US"/>
        </w:rPr>
      </w:pPr>
      <w:r>
        <w:rPr>
          <w:lang w:val="en-US"/>
        </w:rPr>
        <w:tab/>
      </w:r>
    </w:p>
    <w:p>
      <w:pPr>
        <w:pStyle w:val="5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Logistic Regression Model performance values:</w:t>
      </w:r>
    </w:p>
    <w:p>
      <w:pPr>
        <w:pStyle w:val="5"/>
        <w:ind w:firstLine="320"/>
        <w:jc w:val="left"/>
        <w:rPr>
          <w:rFonts w:hint="default"/>
        </w:rPr>
      </w:pPr>
    </w:p>
    <w:p>
      <w:pPr>
        <w:jc w:val="left"/>
        <w:rPr>
          <w:lang w:val="en-US"/>
        </w:rPr>
      </w:pPr>
      <w:r>
        <w:t xml:space="preserve">    </w:t>
      </w:r>
      <w:r>
        <w:rPr>
          <w:lang w:val="en-US"/>
        </w:rPr>
        <w:drawing>
          <wp:inline distT="0" distB="0" distL="0" distR="0">
            <wp:extent cx="5943600" cy="3497580"/>
            <wp:effectExtent l="25400" t="25400" r="31750" b="39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</w:rPr>
      </w:pPr>
    </w:p>
    <w:p>
      <w:pPr>
        <w:pStyle w:val="5"/>
        <w:jc w:val="both"/>
        <w:rPr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Hence we tested with Logistic regression and Random Forest Classification wherein the accuracy of Random Forest classification is 95% compared with Logistic Regression.</w:t>
      </w:r>
    </w:p>
    <w:p>
      <w:pPr>
        <w:jc w:val="left"/>
        <w:rPr>
          <w:lang w:val="en-US"/>
        </w:rPr>
      </w:pPr>
    </w:p>
    <w:tbl>
      <w:tblPr>
        <w:tblStyle w:val="4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9"/>
        <w:gridCol w:w="4243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289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424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3914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Random Forest 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7" w:hRule="atLeast"/>
        </w:trPr>
        <w:tc>
          <w:tcPr>
            <w:tcW w:w="1289" w:type="dxa"/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24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0.925</w:t>
            </w:r>
          </w:p>
        </w:tc>
        <w:tc>
          <w:tcPr>
            <w:tcW w:w="3914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89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Other metrics</w:t>
            </w:r>
          </w:p>
        </w:tc>
        <w:tc>
          <w:tcPr>
            <w:tcW w:w="424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object>
                <v:shape id="_x0000_i1025" o:spt="75" type="#_x0000_t75" style="height:163.2pt;width:192.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3914" w:type="dxa"/>
          </w:tcPr>
          <w:p>
            <w:pPr>
              <w:jc w:val="left"/>
            </w:pPr>
            <w:r>
              <w:object>
                <v:shape id="_x0000_i1026" o:spt="75" type="#_x0000_t75" style="height:163.2pt;width:185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8">
                  <o:LockedField>false</o:LockedField>
                </o:OLEObject>
              </w:object>
            </w:r>
          </w:p>
          <w:p>
            <w:pPr>
              <w:jc w:val="left"/>
              <w:rPr>
                <w:lang w:val="en-US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above table shows that Random Forest Classification gives better results over Logistic Regression.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F33FC"/>
    <w:multiLevelType w:val="multilevel"/>
    <w:tmpl w:val="21CF33F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B78B7"/>
    <w:rsid w:val="076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O-normal"/>
    <w:qFormat/>
    <w:uiPriority w:val="0"/>
    <w:pPr>
      <w:suppressAutoHyphens/>
      <w:spacing w:line="276" w:lineRule="auto"/>
    </w:pPr>
    <w:rPr>
      <w:rFonts w:ascii="Arial" w:hAnsi="Arial" w:eastAsia="Arial" w:cs="Arial"/>
      <w:sz w:val="22"/>
      <w:szCs w:val="22"/>
      <w:lang w:val="e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2022-11-16T08:54:00Z</dcterms:created>
  <dc:creator>PRIYADHARSHINI S</dc:creator>
  <cp:lastModifiedBy>PRIYADHARSHINI S</cp:lastModifiedBy>
  <dcterms:modified xsi:type="dcterms:W3CDTF">2022-11-16T09:35:26Z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9C6AF5734CF44DB3A713A1776EF16F59</vt:lpwstr>
  </property>
</Properties>
</file>